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5E43" w14:textId="01F058A7" w:rsidR="00AD4AAC" w:rsidRP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AC">
        <w:rPr>
          <w:rFonts w:ascii="Times New Roman" w:hAnsi="Times New Roman" w:cs="Times New Roman"/>
          <w:b/>
          <w:bCs/>
          <w:sz w:val="28"/>
          <w:szCs w:val="28"/>
        </w:rPr>
        <w:t>Zarządzenie Nr 2</w:t>
      </w:r>
      <w:r w:rsidR="0025106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D4AAC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1F5C445F" w14:textId="06E0EA0A" w:rsidR="00AD4AAC" w:rsidRP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AC">
        <w:rPr>
          <w:rFonts w:ascii="Times New Roman" w:hAnsi="Times New Roman" w:cs="Times New Roman"/>
          <w:b/>
          <w:bCs/>
          <w:sz w:val="28"/>
          <w:szCs w:val="28"/>
        </w:rPr>
        <w:t>Wójta Gminy Domanice</w:t>
      </w:r>
    </w:p>
    <w:p w14:paraId="6E82426A" w14:textId="444F01F9" w:rsidR="00AD4AAC" w:rsidRP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AC">
        <w:rPr>
          <w:rFonts w:ascii="Times New Roman" w:hAnsi="Times New Roman" w:cs="Times New Roman"/>
          <w:b/>
          <w:bCs/>
          <w:sz w:val="28"/>
          <w:szCs w:val="28"/>
        </w:rPr>
        <w:t>z dnia 28 marca 2023r.</w:t>
      </w:r>
    </w:p>
    <w:p w14:paraId="163ACBDB" w14:textId="77777777" w:rsidR="00AD4AAC" w:rsidRPr="00194147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B4109" w14:textId="12D81E9A" w:rsidR="00AD4AAC" w:rsidRPr="00194147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47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AD4AAC">
        <w:rPr>
          <w:rFonts w:ascii="Times New Roman" w:hAnsi="Times New Roman" w:cs="Times New Roman"/>
          <w:b/>
          <w:bCs/>
          <w:sz w:val="24"/>
          <w:szCs w:val="24"/>
        </w:rPr>
        <w:t xml:space="preserve">rozstrzygnięcia naboru wniosków o zgłoszenie przez Gminę </w:t>
      </w:r>
      <w:r>
        <w:rPr>
          <w:rFonts w:ascii="Times New Roman" w:hAnsi="Times New Roman" w:cs="Times New Roman"/>
          <w:b/>
          <w:bCs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b/>
          <w:bCs/>
          <w:sz w:val="24"/>
          <w:szCs w:val="24"/>
        </w:rPr>
        <w:t xml:space="preserve"> zabytku w ramach dotacji z Rządowego Programu Odbudowy Zabytków</w:t>
      </w:r>
    </w:p>
    <w:p w14:paraId="038FCD7F" w14:textId="77777777" w:rsid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CDDD3" w14:textId="081AB49E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Na podstawie art. 7 ust. 1 pkt 9, art. 31 ustawy z dnia 8 marca 1990 r. o samorządzie gminnym (</w:t>
      </w:r>
      <w:proofErr w:type="spellStart"/>
      <w:r w:rsidRPr="00AD4A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4AAC">
        <w:rPr>
          <w:rFonts w:ascii="Times New Roman" w:hAnsi="Times New Roman" w:cs="Times New Roman"/>
          <w:sz w:val="24"/>
          <w:szCs w:val="24"/>
        </w:rPr>
        <w:t xml:space="preserve">. Dz.U. z 2023 r. poz. 40), w związku z Uchwałą Nr 232/2022 Rady Ministrów z dnia 23 listopada 2022 r. w sprawie ustanowienia Rządowego Programu Odbudowy Zabytków, zarządzam co następuje: </w:t>
      </w:r>
    </w:p>
    <w:p w14:paraId="16CE8632" w14:textId="0BFEF406" w:rsid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§ 1.</w:t>
      </w:r>
    </w:p>
    <w:p w14:paraId="422691B0" w14:textId="5DCA75E2" w:rsid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 xml:space="preserve">Dokonuje się rozstrzygnięcia naboru wniosków o zgłoszenie przez Gminę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zabytku w ramach dotacji z Rządowego Programu Odbudowy Zabytków, ustanowionego Uchwałą Nr 232/2022 Rady Ministrów z dnia 23 listopada 2022 r. w sprawie ustanowienia Rządowego Programu Odbudowy Zabytków, ogłoszonego Zarządzeniem Nr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D4AAC">
        <w:rPr>
          <w:rFonts w:ascii="Times New Roman" w:hAnsi="Times New Roman" w:cs="Times New Roman"/>
          <w:sz w:val="24"/>
          <w:szCs w:val="24"/>
        </w:rPr>
        <w:t xml:space="preserve">/2023 Wójta Gminy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AA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AD4AAC">
        <w:rPr>
          <w:rFonts w:ascii="Times New Roman" w:hAnsi="Times New Roman" w:cs="Times New Roman"/>
          <w:sz w:val="24"/>
          <w:szCs w:val="24"/>
        </w:rPr>
        <w:t xml:space="preserve"> 2023 roku w sprawie ogłoszenia naboru wniosków o </w:t>
      </w:r>
      <w:r>
        <w:rPr>
          <w:rFonts w:ascii="Times New Roman" w:hAnsi="Times New Roman" w:cs="Times New Roman"/>
          <w:sz w:val="24"/>
          <w:szCs w:val="24"/>
        </w:rPr>
        <w:t>złożenie</w:t>
      </w:r>
      <w:r w:rsidRPr="00AD4AAC">
        <w:rPr>
          <w:rFonts w:ascii="Times New Roman" w:hAnsi="Times New Roman" w:cs="Times New Roman"/>
          <w:sz w:val="24"/>
          <w:szCs w:val="24"/>
        </w:rPr>
        <w:t xml:space="preserve"> przez Gminę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wniosku</w:t>
      </w:r>
      <w:r w:rsidRPr="00AD4AAC">
        <w:rPr>
          <w:rFonts w:ascii="Times New Roman" w:hAnsi="Times New Roman" w:cs="Times New Roman"/>
          <w:sz w:val="24"/>
          <w:szCs w:val="24"/>
        </w:rPr>
        <w:t xml:space="preserve"> w ramach dotacji z Rządowego Programu Odbudowy Zabytków. </w:t>
      </w:r>
    </w:p>
    <w:p w14:paraId="36AC8663" w14:textId="77777777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ABAE7" w14:textId="3620F0F5" w:rsid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§ 2.</w:t>
      </w:r>
    </w:p>
    <w:p w14:paraId="5CAFE2F4" w14:textId="57A18928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Dokonuje się wyboru następując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D4AAC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AD4AAC">
        <w:rPr>
          <w:rFonts w:ascii="Times New Roman" w:hAnsi="Times New Roman" w:cs="Times New Roman"/>
          <w:sz w:val="24"/>
          <w:szCs w:val="24"/>
        </w:rPr>
        <w:t xml:space="preserve">, które Gmina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zgłosi do dofinansowania w ramach ogłoszonego Rządowego Programu Odbudowy Zabytków: </w:t>
      </w:r>
    </w:p>
    <w:p w14:paraId="62A2988F" w14:textId="303B2EDC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1) „Renowacja budynku zabytkowej plebanii w zespole kościoła Parafialnego pw. Nawiedzenia NMP w Domanicach” zgłoszone przez Parafię Nawiedzenia NMP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4AAC">
        <w:rPr>
          <w:rFonts w:ascii="Times New Roman" w:hAnsi="Times New Roman" w:cs="Times New Roman"/>
          <w:sz w:val="24"/>
          <w:szCs w:val="24"/>
        </w:rPr>
        <w:t>Domanicach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3DCF1" w14:textId="77777777" w:rsid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2911" w14:textId="626442C5" w:rsid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§ 3.</w:t>
      </w:r>
    </w:p>
    <w:p w14:paraId="241EE059" w14:textId="33C44D7E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, na stronie internetowej Gminy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oraz na tablicy ogłoszeń w Urzędzie Gminy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FA900" w14:textId="77777777" w:rsid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</w:p>
    <w:p w14:paraId="71322630" w14:textId="77777777" w:rsid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</w:p>
    <w:p w14:paraId="4F916B02" w14:textId="5701F4CD" w:rsidR="00AD4AAC" w:rsidRP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Domanice</w:t>
      </w:r>
    </w:p>
    <w:p w14:paraId="0D7EBEDA" w14:textId="77777777" w:rsid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</w:p>
    <w:p w14:paraId="3B262973" w14:textId="526C62A6" w:rsidR="00F333C1" w:rsidRP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Zabłocki</w:t>
      </w:r>
    </w:p>
    <w:sectPr w:rsidR="00F333C1" w:rsidRPr="00AD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AC"/>
    <w:rsid w:val="00017284"/>
    <w:rsid w:val="00251060"/>
    <w:rsid w:val="00251E95"/>
    <w:rsid w:val="005D39EA"/>
    <w:rsid w:val="0078363C"/>
    <w:rsid w:val="00845FDF"/>
    <w:rsid w:val="00AD4AAC"/>
    <w:rsid w:val="00D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998D"/>
  <w15:chartTrackingRefBased/>
  <w15:docId w15:val="{D11983E3-BFA1-4B1E-8FC3-5CF0382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3</cp:revision>
  <cp:lastPrinted>2023-03-28T12:13:00Z</cp:lastPrinted>
  <dcterms:created xsi:type="dcterms:W3CDTF">2023-03-28T12:03:00Z</dcterms:created>
  <dcterms:modified xsi:type="dcterms:W3CDTF">2023-03-28T17:03:00Z</dcterms:modified>
</cp:coreProperties>
</file>