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45E43" w14:textId="39124891" w:rsidR="00AD4AAC" w:rsidRPr="00AD4AAC" w:rsidRDefault="00AD4AAC" w:rsidP="00AD4AA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AAC">
        <w:rPr>
          <w:rFonts w:ascii="Times New Roman" w:hAnsi="Times New Roman" w:cs="Times New Roman"/>
          <w:b/>
          <w:bCs/>
          <w:sz w:val="28"/>
          <w:szCs w:val="28"/>
        </w:rPr>
        <w:t xml:space="preserve">Zarządzenie Nr </w:t>
      </w:r>
      <w:r w:rsidR="0025264C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031D22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AD4AAC">
        <w:rPr>
          <w:rFonts w:ascii="Times New Roman" w:hAnsi="Times New Roman" w:cs="Times New Roman"/>
          <w:b/>
          <w:bCs/>
          <w:sz w:val="28"/>
          <w:szCs w:val="28"/>
        </w:rPr>
        <w:t>/2023</w:t>
      </w:r>
    </w:p>
    <w:p w14:paraId="1F5C445F" w14:textId="06E0EA0A" w:rsidR="00AD4AAC" w:rsidRPr="00AD4AAC" w:rsidRDefault="00AD4AAC" w:rsidP="00AD4AA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AAC">
        <w:rPr>
          <w:rFonts w:ascii="Times New Roman" w:hAnsi="Times New Roman" w:cs="Times New Roman"/>
          <w:b/>
          <w:bCs/>
          <w:sz w:val="28"/>
          <w:szCs w:val="28"/>
        </w:rPr>
        <w:t>Wójta Gminy Domanice</w:t>
      </w:r>
    </w:p>
    <w:p w14:paraId="6E82426A" w14:textId="44F013E9" w:rsidR="00AD4AAC" w:rsidRPr="00AD4AAC" w:rsidRDefault="00AD4AAC" w:rsidP="00AD4AA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AAC">
        <w:rPr>
          <w:rFonts w:ascii="Times New Roman" w:hAnsi="Times New Roman" w:cs="Times New Roman"/>
          <w:b/>
          <w:bCs/>
          <w:sz w:val="28"/>
          <w:szCs w:val="28"/>
        </w:rPr>
        <w:t xml:space="preserve">z dnia </w:t>
      </w:r>
      <w:r w:rsidR="0025264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72AFA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AD4A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264C">
        <w:rPr>
          <w:rFonts w:ascii="Times New Roman" w:hAnsi="Times New Roman" w:cs="Times New Roman"/>
          <w:b/>
          <w:bCs/>
          <w:sz w:val="28"/>
          <w:szCs w:val="28"/>
        </w:rPr>
        <w:t>sierpnia</w:t>
      </w:r>
      <w:r w:rsidRPr="00AD4AAC">
        <w:rPr>
          <w:rFonts w:ascii="Times New Roman" w:hAnsi="Times New Roman" w:cs="Times New Roman"/>
          <w:b/>
          <w:bCs/>
          <w:sz w:val="28"/>
          <w:szCs w:val="28"/>
        </w:rPr>
        <w:t xml:space="preserve"> 2023r.</w:t>
      </w:r>
    </w:p>
    <w:p w14:paraId="163ACBDB" w14:textId="77777777" w:rsidR="00AD4AAC" w:rsidRPr="00194147" w:rsidRDefault="00AD4AAC" w:rsidP="00AD4A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AB4109" w14:textId="12D81E9A" w:rsidR="00AD4AAC" w:rsidRPr="00194147" w:rsidRDefault="00AD4AAC" w:rsidP="00AD4A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147">
        <w:rPr>
          <w:rFonts w:ascii="Times New Roman" w:hAnsi="Times New Roman" w:cs="Times New Roman"/>
          <w:sz w:val="24"/>
          <w:szCs w:val="24"/>
        </w:rPr>
        <w:t xml:space="preserve">w sprawie: </w:t>
      </w:r>
      <w:r w:rsidRPr="00AD4AAC">
        <w:rPr>
          <w:rFonts w:ascii="Times New Roman" w:hAnsi="Times New Roman" w:cs="Times New Roman"/>
          <w:b/>
          <w:bCs/>
          <w:sz w:val="24"/>
          <w:szCs w:val="24"/>
        </w:rPr>
        <w:t xml:space="preserve">rozstrzygnięcia naboru wniosków o zgłoszenie przez Gminę </w:t>
      </w:r>
      <w:r>
        <w:rPr>
          <w:rFonts w:ascii="Times New Roman" w:hAnsi="Times New Roman" w:cs="Times New Roman"/>
          <w:b/>
          <w:bCs/>
          <w:sz w:val="24"/>
          <w:szCs w:val="24"/>
        </w:rPr>
        <w:t>Domanice</w:t>
      </w:r>
      <w:r w:rsidRPr="00AD4AAC">
        <w:rPr>
          <w:rFonts w:ascii="Times New Roman" w:hAnsi="Times New Roman" w:cs="Times New Roman"/>
          <w:b/>
          <w:bCs/>
          <w:sz w:val="24"/>
          <w:szCs w:val="24"/>
        </w:rPr>
        <w:t xml:space="preserve"> zabytku w ramach dotacji z Rządowego Programu Odbudowy Zabytków</w:t>
      </w:r>
    </w:p>
    <w:p w14:paraId="038FCD7F" w14:textId="77777777" w:rsidR="00AD4AAC" w:rsidRDefault="00AD4AAC" w:rsidP="00AD4AA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8CDDD3" w14:textId="2409B62F" w:rsidR="00AD4AAC" w:rsidRPr="00AD4AAC" w:rsidRDefault="00AD4AAC" w:rsidP="00AD4A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AAC">
        <w:rPr>
          <w:rFonts w:ascii="Times New Roman" w:hAnsi="Times New Roman" w:cs="Times New Roman"/>
          <w:sz w:val="24"/>
          <w:szCs w:val="24"/>
        </w:rPr>
        <w:t>Na podstawie art. 7 ust. 1 pkt 9, art. 31 ustawy z dnia 8 marca 1990 r. o samorządzie gminnym (Dz.U. z 2023 r. poz. 40</w:t>
      </w:r>
      <w:r w:rsidR="00572AFA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AD4AAC">
        <w:rPr>
          <w:rFonts w:ascii="Times New Roman" w:hAnsi="Times New Roman" w:cs="Times New Roman"/>
          <w:sz w:val="24"/>
          <w:szCs w:val="24"/>
        </w:rPr>
        <w:t>), w związku z Uchwałą Nr 232/2022 Rady Ministrów z</w:t>
      </w:r>
      <w:r w:rsidR="00572AFA">
        <w:rPr>
          <w:rFonts w:ascii="Times New Roman" w:hAnsi="Times New Roman" w:cs="Times New Roman"/>
          <w:sz w:val="24"/>
          <w:szCs w:val="24"/>
        </w:rPr>
        <w:t> </w:t>
      </w:r>
      <w:r w:rsidRPr="00AD4AAC">
        <w:rPr>
          <w:rFonts w:ascii="Times New Roman" w:hAnsi="Times New Roman" w:cs="Times New Roman"/>
          <w:sz w:val="24"/>
          <w:szCs w:val="24"/>
        </w:rPr>
        <w:t xml:space="preserve">dnia 23 listopada 2022 r. w sprawie ustanowienia Rządowego Programu Odbudowy Zabytków, </w:t>
      </w:r>
      <w:r w:rsidR="0025264C" w:rsidRPr="0025264C">
        <w:rPr>
          <w:rFonts w:ascii="Times New Roman" w:hAnsi="Times New Roman" w:cs="Times New Roman"/>
          <w:sz w:val="24"/>
          <w:szCs w:val="24"/>
        </w:rPr>
        <w:t xml:space="preserve">oraz Uchwałą Nr XXXVIII/256/2023 Rady Gminy Domanice z dnia 30 marca 2023 roku </w:t>
      </w:r>
      <w:r w:rsidR="0025264C" w:rsidRPr="0025264C">
        <w:rPr>
          <w:rFonts w:ascii="Times New Roman" w:hAnsi="Times New Roman" w:cs="Times New Roman"/>
          <w:bCs/>
          <w:sz w:val="24"/>
          <w:szCs w:val="24"/>
        </w:rPr>
        <w:t xml:space="preserve">w sprawie zasad udzielania dotacji na prace konserwatorskie, restauratorskie lub roboty budowlane przy zabytkach wpisanych do rejestru zabytków lub znajdujących się w gminnej ewidencji zabytków, położonych na obszarze Gminy Domanice (Dz. Urz. 2023. poz. 4591) </w:t>
      </w:r>
      <w:r w:rsidRPr="00AD4AAC">
        <w:rPr>
          <w:rFonts w:ascii="Times New Roman" w:hAnsi="Times New Roman" w:cs="Times New Roman"/>
          <w:sz w:val="24"/>
          <w:szCs w:val="24"/>
        </w:rPr>
        <w:t xml:space="preserve">zarządzam co następuje: </w:t>
      </w:r>
    </w:p>
    <w:p w14:paraId="16CE8632" w14:textId="0BFEF406" w:rsidR="00AD4AAC" w:rsidRDefault="00AD4AAC" w:rsidP="00AD4AA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4AAC">
        <w:rPr>
          <w:rFonts w:ascii="Times New Roman" w:hAnsi="Times New Roman" w:cs="Times New Roman"/>
          <w:sz w:val="24"/>
          <w:szCs w:val="24"/>
        </w:rPr>
        <w:t>§ 1.</w:t>
      </w:r>
    </w:p>
    <w:p w14:paraId="422691B0" w14:textId="1A7086DC" w:rsidR="00AD4AAC" w:rsidRDefault="00AD4AAC" w:rsidP="00AD4A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AAC">
        <w:rPr>
          <w:rFonts w:ascii="Times New Roman" w:hAnsi="Times New Roman" w:cs="Times New Roman"/>
          <w:sz w:val="24"/>
          <w:szCs w:val="24"/>
        </w:rPr>
        <w:t xml:space="preserve">Dokonuje się rozstrzygnięcia naboru wniosków o zgłoszenie przez Gminę </w:t>
      </w:r>
      <w:r>
        <w:rPr>
          <w:rFonts w:ascii="Times New Roman" w:hAnsi="Times New Roman" w:cs="Times New Roman"/>
          <w:sz w:val="24"/>
          <w:szCs w:val="24"/>
        </w:rPr>
        <w:t>Domanice</w:t>
      </w:r>
      <w:r w:rsidRPr="00AD4AAC">
        <w:rPr>
          <w:rFonts w:ascii="Times New Roman" w:hAnsi="Times New Roman" w:cs="Times New Roman"/>
          <w:sz w:val="24"/>
          <w:szCs w:val="24"/>
        </w:rPr>
        <w:t xml:space="preserve"> zabytku w ramach dotacji z Rządowego Programu Odbudowy Zabytków, ustanowionego Uchwałą Nr 232/2022 Rady Ministrów z dnia 23 listopada 2022 r. w sprawie ustanowienia Rządowego Programu Odbudowy Zabytków, ogłoszonego Zarządzeniem Nr </w:t>
      </w:r>
      <w:r w:rsidR="0025264C">
        <w:rPr>
          <w:rFonts w:ascii="Times New Roman" w:hAnsi="Times New Roman" w:cs="Times New Roman"/>
          <w:sz w:val="24"/>
          <w:szCs w:val="24"/>
        </w:rPr>
        <w:t>57</w:t>
      </w:r>
      <w:r w:rsidRPr="00AD4AAC">
        <w:rPr>
          <w:rFonts w:ascii="Times New Roman" w:hAnsi="Times New Roman" w:cs="Times New Roman"/>
          <w:sz w:val="24"/>
          <w:szCs w:val="24"/>
        </w:rPr>
        <w:t xml:space="preserve">/2023 Wójta Gminy </w:t>
      </w:r>
      <w:r>
        <w:rPr>
          <w:rFonts w:ascii="Times New Roman" w:hAnsi="Times New Roman" w:cs="Times New Roman"/>
          <w:sz w:val="24"/>
          <w:szCs w:val="24"/>
        </w:rPr>
        <w:t>Domanice</w:t>
      </w:r>
      <w:r w:rsidRPr="00AD4AAC">
        <w:rPr>
          <w:rFonts w:ascii="Times New Roman" w:hAnsi="Times New Roman" w:cs="Times New Roman"/>
          <w:sz w:val="24"/>
          <w:szCs w:val="24"/>
        </w:rPr>
        <w:t xml:space="preserve"> z dnia </w:t>
      </w:r>
      <w:r w:rsidR="0025264C">
        <w:rPr>
          <w:rFonts w:ascii="Times New Roman" w:hAnsi="Times New Roman" w:cs="Times New Roman"/>
          <w:sz w:val="24"/>
          <w:szCs w:val="24"/>
        </w:rPr>
        <w:t>02 sierpnia</w:t>
      </w:r>
      <w:r w:rsidRPr="00AD4AAC">
        <w:rPr>
          <w:rFonts w:ascii="Times New Roman" w:hAnsi="Times New Roman" w:cs="Times New Roman"/>
          <w:sz w:val="24"/>
          <w:szCs w:val="24"/>
        </w:rPr>
        <w:t xml:space="preserve"> 2023 roku w sprawie ogłoszenia naboru wniosków o </w:t>
      </w:r>
      <w:r>
        <w:rPr>
          <w:rFonts w:ascii="Times New Roman" w:hAnsi="Times New Roman" w:cs="Times New Roman"/>
          <w:sz w:val="24"/>
          <w:szCs w:val="24"/>
        </w:rPr>
        <w:t>złożenie</w:t>
      </w:r>
      <w:r w:rsidRPr="00AD4AAC">
        <w:rPr>
          <w:rFonts w:ascii="Times New Roman" w:hAnsi="Times New Roman" w:cs="Times New Roman"/>
          <w:sz w:val="24"/>
          <w:szCs w:val="24"/>
        </w:rPr>
        <w:t xml:space="preserve"> przez Gminę </w:t>
      </w:r>
      <w:r>
        <w:rPr>
          <w:rFonts w:ascii="Times New Roman" w:hAnsi="Times New Roman" w:cs="Times New Roman"/>
          <w:sz w:val="24"/>
          <w:szCs w:val="24"/>
        </w:rPr>
        <w:t>Domanice</w:t>
      </w:r>
      <w:r w:rsidRPr="00AD4A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wniosku</w:t>
      </w:r>
      <w:r w:rsidRPr="00AD4AAC">
        <w:rPr>
          <w:rFonts w:ascii="Times New Roman" w:hAnsi="Times New Roman" w:cs="Times New Roman"/>
          <w:sz w:val="24"/>
          <w:szCs w:val="24"/>
        </w:rPr>
        <w:t xml:space="preserve"> w ramach dotacji z Rządowego Programu Odbudowy Zabytków. </w:t>
      </w:r>
    </w:p>
    <w:p w14:paraId="36AC8663" w14:textId="77777777" w:rsidR="00AD4AAC" w:rsidRPr="00AD4AAC" w:rsidRDefault="00AD4AAC" w:rsidP="00AD4A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3ABAE7" w14:textId="3620F0F5" w:rsidR="00AD4AAC" w:rsidRDefault="00AD4AAC" w:rsidP="00AD4AA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4AAC">
        <w:rPr>
          <w:rFonts w:ascii="Times New Roman" w:hAnsi="Times New Roman" w:cs="Times New Roman"/>
          <w:sz w:val="24"/>
          <w:szCs w:val="24"/>
        </w:rPr>
        <w:t>§ 2.</w:t>
      </w:r>
    </w:p>
    <w:p w14:paraId="5CAFE2F4" w14:textId="57A18928" w:rsidR="00AD4AAC" w:rsidRPr="00AD4AAC" w:rsidRDefault="00AD4AAC" w:rsidP="00AD4A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AAC">
        <w:rPr>
          <w:rFonts w:ascii="Times New Roman" w:hAnsi="Times New Roman" w:cs="Times New Roman"/>
          <w:sz w:val="24"/>
          <w:szCs w:val="24"/>
        </w:rPr>
        <w:t>Dokonuje się wyboru następując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AD4AAC">
        <w:rPr>
          <w:rFonts w:ascii="Times New Roman" w:hAnsi="Times New Roman" w:cs="Times New Roman"/>
          <w:sz w:val="24"/>
          <w:szCs w:val="24"/>
        </w:rPr>
        <w:t xml:space="preserve"> zada</w:t>
      </w:r>
      <w:r>
        <w:rPr>
          <w:rFonts w:ascii="Times New Roman" w:hAnsi="Times New Roman" w:cs="Times New Roman"/>
          <w:sz w:val="24"/>
          <w:szCs w:val="24"/>
        </w:rPr>
        <w:t>nia</w:t>
      </w:r>
      <w:r w:rsidRPr="00AD4AAC">
        <w:rPr>
          <w:rFonts w:ascii="Times New Roman" w:hAnsi="Times New Roman" w:cs="Times New Roman"/>
          <w:sz w:val="24"/>
          <w:szCs w:val="24"/>
        </w:rPr>
        <w:t xml:space="preserve">, które Gmina </w:t>
      </w:r>
      <w:r>
        <w:rPr>
          <w:rFonts w:ascii="Times New Roman" w:hAnsi="Times New Roman" w:cs="Times New Roman"/>
          <w:sz w:val="24"/>
          <w:szCs w:val="24"/>
        </w:rPr>
        <w:t>Domanice</w:t>
      </w:r>
      <w:r w:rsidRPr="00AD4AAC">
        <w:rPr>
          <w:rFonts w:ascii="Times New Roman" w:hAnsi="Times New Roman" w:cs="Times New Roman"/>
          <w:sz w:val="24"/>
          <w:szCs w:val="24"/>
        </w:rPr>
        <w:t xml:space="preserve"> zgłosi do dofinansowania w ramach ogłoszonego Rządowego Programu Odbudowy Zabytków: </w:t>
      </w:r>
    </w:p>
    <w:p w14:paraId="62A2988F" w14:textId="2FCCDAF4" w:rsidR="00AD4AAC" w:rsidRPr="00572AFA" w:rsidRDefault="00572AFA" w:rsidP="00572AF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AFA">
        <w:rPr>
          <w:rFonts w:ascii="Times New Roman" w:hAnsi="Times New Roman" w:cs="Times New Roman"/>
          <w:sz w:val="24"/>
          <w:szCs w:val="24"/>
        </w:rPr>
        <w:t>wnioskodawca: Parafia pw. Nawiedzenia NMP w Domanicach, Domanice 45, 08-113 Domanice</w:t>
      </w:r>
      <w:r>
        <w:rPr>
          <w:rFonts w:ascii="Times New Roman" w:hAnsi="Times New Roman" w:cs="Times New Roman"/>
          <w:sz w:val="24"/>
          <w:szCs w:val="24"/>
        </w:rPr>
        <w:t>, nazwa zadania: „</w:t>
      </w:r>
      <w:r w:rsidRPr="00572AFA">
        <w:rPr>
          <w:rFonts w:ascii="Times New Roman" w:hAnsi="Times New Roman" w:cs="Times New Roman"/>
          <w:sz w:val="24"/>
          <w:szCs w:val="24"/>
        </w:rPr>
        <w:t>Renowacja ołtarzy w zabytkowym Kościele pw. Nawiedzenia NMP w Domanicach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14:paraId="5383DCF1" w14:textId="77777777" w:rsidR="00AD4AAC" w:rsidRDefault="00AD4AAC" w:rsidP="00AD4A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F02911" w14:textId="626442C5" w:rsidR="00AD4AAC" w:rsidRDefault="00AD4AAC" w:rsidP="00AD4AA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4AAC">
        <w:rPr>
          <w:rFonts w:ascii="Times New Roman" w:hAnsi="Times New Roman" w:cs="Times New Roman"/>
          <w:sz w:val="24"/>
          <w:szCs w:val="24"/>
        </w:rPr>
        <w:t>§ 3.</w:t>
      </w:r>
    </w:p>
    <w:p w14:paraId="241EE059" w14:textId="33C44D7E" w:rsidR="00AD4AAC" w:rsidRPr="00AD4AAC" w:rsidRDefault="00AD4AAC" w:rsidP="00AD4A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AAC">
        <w:rPr>
          <w:rFonts w:ascii="Times New Roman" w:hAnsi="Times New Roman" w:cs="Times New Roman"/>
          <w:sz w:val="24"/>
          <w:szCs w:val="24"/>
        </w:rPr>
        <w:t xml:space="preserve">Zarządzenie wchodzi w życie z dniem podjęcia i podlega publikacji w Biuletynie Informacji Publicznej Gminy </w:t>
      </w:r>
      <w:r>
        <w:rPr>
          <w:rFonts w:ascii="Times New Roman" w:hAnsi="Times New Roman" w:cs="Times New Roman"/>
          <w:sz w:val="24"/>
          <w:szCs w:val="24"/>
        </w:rPr>
        <w:t>Domanice</w:t>
      </w:r>
      <w:r w:rsidRPr="00AD4AAC">
        <w:rPr>
          <w:rFonts w:ascii="Times New Roman" w:hAnsi="Times New Roman" w:cs="Times New Roman"/>
          <w:sz w:val="24"/>
          <w:szCs w:val="24"/>
        </w:rPr>
        <w:t xml:space="preserve">, na stronie internetowej Gminy </w:t>
      </w:r>
      <w:r>
        <w:rPr>
          <w:rFonts w:ascii="Times New Roman" w:hAnsi="Times New Roman" w:cs="Times New Roman"/>
          <w:sz w:val="24"/>
          <w:szCs w:val="24"/>
        </w:rPr>
        <w:t>Domanice</w:t>
      </w:r>
      <w:r w:rsidRPr="00AD4AAC">
        <w:rPr>
          <w:rFonts w:ascii="Times New Roman" w:hAnsi="Times New Roman" w:cs="Times New Roman"/>
          <w:sz w:val="24"/>
          <w:szCs w:val="24"/>
        </w:rPr>
        <w:t xml:space="preserve"> oraz na tablicy ogłoszeń w Urzędzie Gminy </w:t>
      </w:r>
      <w:r>
        <w:rPr>
          <w:rFonts w:ascii="Times New Roman" w:hAnsi="Times New Roman" w:cs="Times New Roman"/>
          <w:sz w:val="24"/>
          <w:szCs w:val="24"/>
        </w:rPr>
        <w:t>Domanice</w:t>
      </w:r>
      <w:r w:rsidRPr="00AD4AA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3FA900" w14:textId="77777777" w:rsidR="00AD4AAC" w:rsidRDefault="00AD4AAC" w:rsidP="00AD4AAC">
      <w:pPr>
        <w:spacing w:after="0" w:line="276" w:lineRule="auto"/>
        <w:ind w:left="3515"/>
        <w:jc w:val="center"/>
        <w:rPr>
          <w:rFonts w:ascii="Times New Roman" w:hAnsi="Times New Roman" w:cs="Times New Roman"/>
          <w:sz w:val="24"/>
          <w:szCs w:val="24"/>
        </w:rPr>
      </w:pPr>
    </w:p>
    <w:p w14:paraId="71322630" w14:textId="77777777" w:rsidR="00AD4AAC" w:rsidRDefault="00AD4AAC" w:rsidP="00AD4AAC">
      <w:pPr>
        <w:spacing w:after="0" w:line="276" w:lineRule="auto"/>
        <w:ind w:left="3515"/>
        <w:jc w:val="center"/>
        <w:rPr>
          <w:rFonts w:ascii="Times New Roman" w:hAnsi="Times New Roman" w:cs="Times New Roman"/>
          <w:sz w:val="24"/>
          <w:szCs w:val="24"/>
        </w:rPr>
      </w:pPr>
    </w:p>
    <w:p w14:paraId="4F916B02" w14:textId="5701F4CD" w:rsidR="00AD4AAC" w:rsidRPr="00AD4AAC" w:rsidRDefault="00AD4AAC" w:rsidP="00AD4AAC">
      <w:pPr>
        <w:spacing w:after="0" w:line="276" w:lineRule="auto"/>
        <w:ind w:left="3515"/>
        <w:jc w:val="center"/>
        <w:rPr>
          <w:rFonts w:ascii="Times New Roman" w:hAnsi="Times New Roman" w:cs="Times New Roman"/>
          <w:sz w:val="24"/>
          <w:szCs w:val="24"/>
        </w:rPr>
      </w:pPr>
      <w:r w:rsidRPr="00AD4AAC">
        <w:rPr>
          <w:rFonts w:ascii="Times New Roman" w:hAnsi="Times New Roman" w:cs="Times New Roman"/>
          <w:sz w:val="24"/>
          <w:szCs w:val="24"/>
        </w:rPr>
        <w:t>Wójt</w:t>
      </w:r>
      <w:r>
        <w:rPr>
          <w:rFonts w:ascii="Times New Roman" w:hAnsi="Times New Roman" w:cs="Times New Roman"/>
          <w:sz w:val="24"/>
          <w:szCs w:val="24"/>
        </w:rPr>
        <w:t xml:space="preserve"> Gminy Domanice</w:t>
      </w:r>
    </w:p>
    <w:p w14:paraId="0D7EBEDA" w14:textId="77777777" w:rsidR="00AD4AAC" w:rsidRDefault="00AD4AAC" w:rsidP="00AD4AAC">
      <w:pPr>
        <w:spacing w:after="0" w:line="276" w:lineRule="auto"/>
        <w:ind w:left="3515"/>
        <w:jc w:val="center"/>
        <w:rPr>
          <w:rFonts w:ascii="Times New Roman" w:hAnsi="Times New Roman" w:cs="Times New Roman"/>
          <w:sz w:val="24"/>
          <w:szCs w:val="24"/>
        </w:rPr>
      </w:pPr>
    </w:p>
    <w:p w14:paraId="3B262973" w14:textId="526C62A6" w:rsidR="00DF2893" w:rsidRPr="00AD4AAC" w:rsidRDefault="00AD4AAC" w:rsidP="00AD4AAC">
      <w:pPr>
        <w:spacing w:after="0" w:line="276" w:lineRule="auto"/>
        <w:ind w:left="351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Jerzy Zabłocki</w:t>
      </w:r>
    </w:p>
    <w:sectPr w:rsidR="00DF2893" w:rsidRPr="00AD4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5947"/>
    <w:multiLevelType w:val="hybridMultilevel"/>
    <w:tmpl w:val="9F7493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45234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AAC"/>
    <w:rsid w:val="00017284"/>
    <w:rsid w:val="00031D22"/>
    <w:rsid w:val="00251060"/>
    <w:rsid w:val="00251E95"/>
    <w:rsid w:val="0025264C"/>
    <w:rsid w:val="00572AFA"/>
    <w:rsid w:val="005D39EA"/>
    <w:rsid w:val="0078363C"/>
    <w:rsid w:val="00AD4AAC"/>
    <w:rsid w:val="00B8797E"/>
    <w:rsid w:val="00DB4D9E"/>
    <w:rsid w:val="00DF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7998D"/>
  <w15:chartTrackingRefBased/>
  <w15:docId w15:val="{D11983E3-BFA1-4B1E-8FC3-5CF03825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2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277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Sulej</dc:creator>
  <cp:keywords/>
  <dc:description/>
  <cp:lastModifiedBy>Marcin Rombel</cp:lastModifiedBy>
  <cp:revision>6</cp:revision>
  <cp:lastPrinted>2023-03-28T12:13:00Z</cp:lastPrinted>
  <dcterms:created xsi:type="dcterms:W3CDTF">2023-03-28T12:03:00Z</dcterms:created>
  <dcterms:modified xsi:type="dcterms:W3CDTF">2023-08-14T17:21:00Z</dcterms:modified>
</cp:coreProperties>
</file>