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9665F" w14:textId="60CEE74A" w:rsidR="0032583E" w:rsidRPr="0067555F" w:rsidRDefault="0032583E" w:rsidP="002A784C">
      <w:pPr>
        <w:widowControl w:val="0"/>
        <w:autoSpaceDE w:val="0"/>
        <w:autoSpaceDN w:val="0"/>
        <w:adjustRightInd w:val="0"/>
        <w:spacing w:after="0" w:line="276" w:lineRule="auto"/>
        <w:jc w:val="center"/>
        <w:rPr>
          <w:rFonts w:ascii="Times New Roman" w:eastAsia="Times New Roman" w:hAnsi="Times New Roman" w:cs="Times New Roman"/>
          <w:b/>
          <w:bCs/>
          <w:color w:val="000000"/>
          <w:sz w:val="24"/>
          <w:szCs w:val="24"/>
          <w:lang w:eastAsia="pl-PL"/>
        </w:rPr>
      </w:pPr>
      <w:r w:rsidRPr="0067555F">
        <w:rPr>
          <w:rFonts w:ascii="Times New Roman" w:eastAsia="Times New Roman" w:hAnsi="Times New Roman" w:cs="Times New Roman"/>
          <w:b/>
          <w:bCs/>
          <w:color w:val="000000"/>
          <w:sz w:val="24"/>
          <w:szCs w:val="24"/>
          <w:lang w:eastAsia="pl-PL"/>
        </w:rPr>
        <w:t>SPECYFIKACJA WARUNKÓW ZAMÓWIENIA</w:t>
      </w:r>
    </w:p>
    <w:p w14:paraId="43293343" w14:textId="77777777" w:rsidR="0032583E" w:rsidRPr="0067555F" w:rsidRDefault="0032583E" w:rsidP="002A784C">
      <w:pPr>
        <w:widowControl w:val="0"/>
        <w:autoSpaceDE w:val="0"/>
        <w:autoSpaceDN w:val="0"/>
        <w:adjustRightInd w:val="0"/>
        <w:spacing w:after="0" w:line="276" w:lineRule="auto"/>
        <w:jc w:val="both"/>
        <w:rPr>
          <w:rFonts w:ascii="Times New Roman" w:eastAsia="Times New Roman" w:hAnsi="Times New Roman" w:cs="Times New Roman"/>
          <w:color w:val="000000"/>
          <w:sz w:val="16"/>
          <w:szCs w:val="24"/>
          <w:lang w:eastAsia="pl-PL"/>
        </w:rPr>
      </w:pPr>
    </w:p>
    <w:p w14:paraId="4298C175" w14:textId="670AD9D9" w:rsidR="004D3C2A" w:rsidRPr="0067555F" w:rsidRDefault="0032583E" w:rsidP="002A784C">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67555F">
        <w:rPr>
          <w:rFonts w:ascii="Times New Roman" w:eastAsia="Times New Roman" w:hAnsi="Times New Roman" w:cs="Times New Roman"/>
          <w:color w:val="000000"/>
          <w:sz w:val="24"/>
          <w:szCs w:val="24"/>
          <w:lang w:eastAsia="pl-PL"/>
        </w:rPr>
        <w:t xml:space="preserve">Numer sprawy: </w:t>
      </w:r>
      <w:r w:rsidR="004D3C2A" w:rsidRPr="0067555F">
        <w:rPr>
          <w:rFonts w:ascii="Times New Roman" w:eastAsia="Times New Roman" w:hAnsi="Times New Roman" w:cs="Times New Roman"/>
          <w:color w:val="000000"/>
          <w:sz w:val="24"/>
          <w:szCs w:val="24"/>
          <w:lang w:eastAsia="pl-PL"/>
        </w:rPr>
        <w:t>ZP.027</w:t>
      </w:r>
      <w:r w:rsidR="003647C1" w:rsidRPr="0067555F">
        <w:rPr>
          <w:rFonts w:ascii="Times New Roman" w:eastAsia="Times New Roman" w:hAnsi="Times New Roman" w:cs="Times New Roman"/>
          <w:color w:val="000000"/>
          <w:sz w:val="24"/>
          <w:szCs w:val="24"/>
          <w:lang w:eastAsia="pl-PL"/>
        </w:rPr>
        <w:t>1.</w:t>
      </w:r>
      <w:r w:rsidR="0067555F" w:rsidRPr="0067555F">
        <w:rPr>
          <w:rFonts w:ascii="Times New Roman" w:eastAsia="Times New Roman" w:hAnsi="Times New Roman" w:cs="Times New Roman"/>
          <w:color w:val="000000"/>
          <w:sz w:val="24"/>
          <w:szCs w:val="24"/>
          <w:lang w:eastAsia="pl-PL"/>
        </w:rPr>
        <w:t>1</w:t>
      </w:r>
      <w:r w:rsidR="003647C1" w:rsidRPr="0067555F">
        <w:rPr>
          <w:rFonts w:ascii="Times New Roman" w:eastAsia="Times New Roman" w:hAnsi="Times New Roman" w:cs="Times New Roman"/>
          <w:color w:val="000000"/>
          <w:sz w:val="24"/>
          <w:szCs w:val="24"/>
          <w:lang w:eastAsia="pl-PL"/>
        </w:rPr>
        <w:t>.202</w:t>
      </w:r>
      <w:r w:rsidR="0067555F" w:rsidRPr="0067555F">
        <w:rPr>
          <w:rFonts w:ascii="Times New Roman" w:eastAsia="Times New Roman" w:hAnsi="Times New Roman" w:cs="Times New Roman"/>
          <w:color w:val="000000"/>
          <w:sz w:val="24"/>
          <w:szCs w:val="24"/>
          <w:lang w:eastAsia="pl-PL"/>
        </w:rPr>
        <w:t>3</w:t>
      </w:r>
      <w:r w:rsidRPr="0067555F">
        <w:rPr>
          <w:rFonts w:ascii="Times New Roman" w:eastAsia="Times New Roman" w:hAnsi="Times New Roman" w:cs="Times New Roman"/>
          <w:color w:val="000000"/>
          <w:sz w:val="24"/>
          <w:szCs w:val="24"/>
          <w:lang w:eastAsia="pl-PL"/>
        </w:rPr>
        <w:t xml:space="preserve"> </w:t>
      </w:r>
    </w:p>
    <w:p w14:paraId="09218D5E" w14:textId="0C375754" w:rsidR="004D3C2A" w:rsidRPr="0067555F" w:rsidRDefault="004D3C2A" w:rsidP="002A784C">
      <w:pPr>
        <w:widowControl w:val="0"/>
        <w:autoSpaceDE w:val="0"/>
        <w:autoSpaceDN w:val="0"/>
        <w:adjustRightInd w:val="0"/>
        <w:spacing w:after="0" w:line="276" w:lineRule="auto"/>
        <w:jc w:val="both"/>
        <w:rPr>
          <w:rFonts w:ascii="Times New Roman" w:eastAsia="Times New Roman" w:hAnsi="Times New Roman" w:cs="Times New Roman"/>
          <w:color w:val="000000"/>
          <w:sz w:val="16"/>
          <w:szCs w:val="24"/>
          <w:highlight w:val="yellow"/>
          <w:lang w:eastAsia="pl-PL"/>
        </w:rPr>
      </w:pPr>
    </w:p>
    <w:p w14:paraId="2B077F27" w14:textId="48A4A4FF" w:rsidR="00C36818" w:rsidRPr="0067555F" w:rsidRDefault="00C36818" w:rsidP="0067555F">
      <w:pPr>
        <w:widowControl w:val="0"/>
        <w:spacing w:after="0" w:line="276" w:lineRule="auto"/>
        <w:ind w:left="10"/>
        <w:jc w:val="both"/>
        <w:rPr>
          <w:rFonts w:ascii="Times New Roman" w:hAnsi="Times New Roman" w:cs="Times New Roman"/>
          <w:b/>
          <w:bCs/>
          <w:sz w:val="24"/>
          <w:szCs w:val="26"/>
          <w:u w:val="single"/>
        </w:rPr>
      </w:pPr>
      <w:r w:rsidRPr="0067555F">
        <w:rPr>
          <w:rFonts w:ascii="Times New Roman" w:hAnsi="Times New Roman" w:cs="Times New Roman"/>
          <w:b/>
          <w:bCs/>
          <w:sz w:val="24"/>
          <w:szCs w:val="26"/>
          <w:u w:val="single"/>
        </w:rPr>
        <w:t xml:space="preserve">Specyfikacja Warunków Zamówienia dla </w:t>
      </w:r>
      <w:r w:rsidR="00192D96" w:rsidRPr="0067555F">
        <w:rPr>
          <w:rFonts w:ascii="Times New Roman" w:hAnsi="Times New Roman" w:cs="Times New Roman"/>
          <w:b/>
          <w:bCs/>
          <w:sz w:val="24"/>
          <w:szCs w:val="26"/>
          <w:u w:val="single"/>
        </w:rPr>
        <w:t>zamówie</w:t>
      </w:r>
      <w:r w:rsidR="001456FA" w:rsidRPr="0067555F">
        <w:rPr>
          <w:rFonts w:ascii="Times New Roman" w:hAnsi="Times New Roman" w:cs="Times New Roman"/>
          <w:b/>
          <w:bCs/>
          <w:sz w:val="24"/>
          <w:szCs w:val="26"/>
          <w:u w:val="single"/>
        </w:rPr>
        <w:t>ń</w:t>
      </w:r>
      <w:r w:rsidR="00192D96" w:rsidRPr="0067555F">
        <w:rPr>
          <w:rFonts w:ascii="Times New Roman" w:hAnsi="Times New Roman" w:cs="Times New Roman"/>
          <w:b/>
          <w:bCs/>
          <w:sz w:val="24"/>
          <w:szCs w:val="26"/>
          <w:u w:val="single"/>
        </w:rPr>
        <w:t xml:space="preserve"> publiczn</w:t>
      </w:r>
      <w:r w:rsidR="001456FA" w:rsidRPr="0067555F">
        <w:rPr>
          <w:rFonts w:ascii="Times New Roman" w:hAnsi="Times New Roman" w:cs="Times New Roman"/>
          <w:b/>
          <w:bCs/>
          <w:sz w:val="24"/>
          <w:szCs w:val="26"/>
          <w:u w:val="single"/>
        </w:rPr>
        <w:t>ych</w:t>
      </w:r>
      <w:r w:rsidR="00192D96" w:rsidRPr="0067555F">
        <w:rPr>
          <w:rFonts w:ascii="Times New Roman" w:hAnsi="Times New Roman" w:cs="Times New Roman"/>
          <w:b/>
          <w:bCs/>
          <w:sz w:val="24"/>
          <w:szCs w:val="26"/>
          <w:u w:val="single"/>
        </w:rPr>
        <w:t xml:space="preserve"> na roboty</w:t>
      </w:r>
      <w:r w:rsidRPr="0067555F">
        <w:rPr>
          <w:rFonts w:ascii="Times New Roman" w:hAnsi="Times New Roman" w:cs="Times New Roman"/>
          <w:b/>
          <w:bCs/>
          <w:sz w:val="24"/>
          <w:szCs w:val="26"/>
          <w:u w:val="single"/>
        </w:rPr>
        <w:t xml:space="preserve"> budowlan</w:t>
      </w:r>
      <w:r w:rsidR="00192D96" w:rsidRPr="0067555F">
        <w:rPr>
          <w:rFonts w:ascii="Times New Roman" w:hAnsi="Times New Roman" w:cs="Times New Roman"/>
          <w:b/>
          <w:bCs/>
          <w:sz w:val="24"/>
          <w:szCs w:val="26"/>
          <w:u w:val="single"/>
        </w:rPr>
        <w:t>e</w:t>
      </w:r>
      <w:r w:rsidRPr="0067555F">
        <w:rPr>
          <w:rFonts w:ascii="Times New Roman" w:hAnsi="Times New Roman" w:cs="Times New Roman"/>
          <w:b/>
          <w:bCs/>
          <w:sz w:val="24"/>
          <w:szCs w:val="26"/>
          <w:u w:val="single"/>
        </w:rPr>
        <w:t xml:space="preserve"> pn.: </w:t>
      </w:r>
      <w:bookmarkStart w:id="0" w:name="_Hlk24997501"/>
      <w:bookmarkEnd w:id="0"/>
      <w:r w:rsidRPr="0067555F">
        <w:rPr>
          <w:rFonts w:ascii="Times New Roman" w:hAnsi="Times New Roman" w:cs="Times New Roman"/>
          <w:b/>
          <w:bCs/>
          <w:sz w:val="24"/>
          <w:szCs w:val="26"/>
          <w:u w:val="single"/>
        </w:rPr>
        <w:t>„</w:t>
      </w:r>
      <w:r w:rsidR="0067555F" w:rsidRPr="0067555F">
        <w:rPr>
          <w:rFonts w:ascii="Times New Roman" w:hAnsi="Times New Roman" w:cs="Times New Roman"/>
          <w:b/>
          <w:bCs/>
          <w:sz w:val="24"/>
          <w:szCs w:val="26"/>
          <w:u w:val="single"/>
        </w:rPr>
        <w:t>Budowa i modernizacja oświetlenia ulicznego na terenie Gminy Domanice</w:t>
      </w:r>
      <w:r w:rsidR="00B33C2B" w:rsidRPr="0067555F">
        <w:rPr>
          <w:rFonts w:ascii="Times New Roman" w:hAnsi="Times New Roman" w:cs="Times New Roman"/>
          <w:b/>
          <w:bCs/>
          <w:sz w:val="24"/>
          <w:szCs w:val="26"/>
          <w:u w:val="single"/>
        </w:rPr>
        <w:t xml:space="preserve">”  </w:t>
      </w:r>
    </w:p>
    <w:p w14:paraId="08E199B6" w14:textId="7CF000C8" w:rsidR="0032583E" w:rsidRPr="0067555F" w:rsidRDefault="006E328A" w:rsidP="002A784C">
      <w:pPr>
        <w:pStyle w:val="Nagwek1"/>
        <w:spacing w:line="276" w:lineRule="auto"/>
      </w:pPr>
      <w:r w:rsidRPr="0067555F">
        <w:t>Dane</w:t>
      </w:r>
      <w:r w:rsidR="00C36818" w:rsidRPr="0067555F">
        <w:t xml:space="preserve"> Zamawiającego</w:t>
      </w:r>
      <w:r w:rsidR="009B25AE" w:rsidRPr="0067555F">
        <w:t>:</w:t>
      </w:r>
    </w:p>
    <w:p w14:paraId="2A5AC433" w14:textId="1EE1B700" w:rsidR="00C36818" w:rsidRPr="0067555F" w:rsidRDefault="000B1DB6" w:rsidP="002A784C">
      <w:pPr>
        <w:spacing w:after="0" w:line="276" w:lineRule="auto"/>
        <w:jc w:val="both"/>
        <w:rPr>
          <w:rFonts w:ascii="Times New Roman" w:hAnsi="Times New Roman" w:cs="Times New Roman"/>
          <w:bCs/>
          <w:color w:val="000000" w:themeColor="text1"/>
          <w:sz w:val="24"/>
          <w:szCs w:val="24"/>
        </w:rPr>
      </w:pPr>
      <w:r w:rsidRPr="0067555F">
        <w:rPr>
          <w:rFonts w:ascii="Times New Roman" w:hAnsi="Times New Roman" w:cs="Times New Roman"/>
          <w:bCs/>
          <w:color w:val="000000" w:themeColor="text1"/>
          <w:sz w:val="24"/>
          <w:szCs w:val="24"/>
        </w:rPr>
        <w:t xml:space="preserve">Nazwa </w:t>
      </w:r>
      <w:r w:rsidR="00C36818" w:rsidRPr="0067555F">
        <w:rPr>
          <w:rFonts w:ascii="Times New Roman" w:hAnsi="Times New Roman" w:cs="Times New Roman"/>
          <w:bCs/>
          <w:color w:val="000000" w:themeColor="text1"/>
          <w:sz w:val="24"/>
          <w:szCs w:val="24"/>
        </w:rPr>
        <w:t>Zamawiając</w:t>
      </w:r>
      <w:r w:rsidRPr="0067555F">
        <w:rPr>
          <w:rFonts w:ascii="Times New Roman" w:hAnsi="Times New Roman" w:cs="Times New Roman"/>
          <w:bCs/>
          <w:color w:val="000000" w:themeColor="text1"/>
          <w:sz w:val="24"/>
          <w:szCs w:val="24"/>
        </w:rPr>
        <w:t>ego</w:t>
      </w:r>
      <w:r w:rsidR="00C36818" w:rsidRPr="0067555F">
        <w:rPr>
          <w:rFonts w:ascii="Times New Roman" w:hAnsi="Times New Roman" w:cs="Times New Roman"/>
          <w:bCs/>
          <w:color w:val="000000" w:themeColor="text1"/>
          <w:sz w:val="24"/>
          <w:szCs w:val="24"/>
        </w:rPr>
        <w:t xml:space="preserve">: Gmina Domanice </w:t>
      </w:r>
    </w:p>
    <w:p w14:paraId="7725A314" w14:textId="74D5F528" w:rsidR="00C36818" w:rsidRPr="0067555F" w:rsidRDefault="00C36818" w:rsidP="002A784C">
      <w:pPr>
        <w:spacing w:after="0" w:line="276" w:lineRule="auto"/>
        <w:jc w:val="both"/>
        <w:rPr>
          <w:rFonts w:ascii="Times New Roman" w:hAnsi="Times New Roman" w:cs="Times New Roman"/>
          <w:bCs/>
          <w:color w:val="000000" w:themeColor="text1"/>
          <w:sz w:val="24"/>
          <w:szCs w:val="24"/>
        </w:rPr>
      </w:pPr>
      <w:r w:rsidRPr="0067555F">
        <w:rPr>
          <w:rFonts w:ascii="Times New Roman" w:hAnsi="Times New Roman" w:cs="Times New Roman"/>
          <w:bCs/>
          <w:color w:val="000000" w:themeColor="text1"/>
          <w:sz w:val="24"/>
          <w:szCs w:val="24"/>
        </w:rPr>
        <w:t>Adres</w:t>
      </w:r>
      <w:r w:rsidR="000B1DB6" w:rsidRPr="0067555F">
        <w:rPr>
          <w:rFonts w:ascii="Times New Roman" w:hAnsi="Times New Roman" w:cs="Times New Roman"/>
          <w:bCs/>
          <w:color w:val="000000" w:themeColor="text1"/>
          <w:sz w:val="24"/>
          <w:szCs w:val="24"/>
        </w:rPr>
        <w:t xml:space="preserve"> Zamawiającego</w:t>
      </w:r>
      <w:r w:rsidRPr="0067555F">
        <w:rPr>
          <w:rFonts w:ascii="Times New Roman" w:hAnsi="Times New Roman" w:cs="Times New Roman"/>
          <w:bCs/>
          <w:color w:val="000000" w:themeColor="text1"/>
          <w:sz w:val="24"/>
          <w:szCs w:val="24"/>
        </w:rPr>
        <w:t xml:space="preserve">: Domanice 52, 08-113 Domanice </w:t>
      </w:r>
    </w:p>
    <w:p w14:paraId="79EE2C33" w14:textId="4B6A1AA2" w:rsidR="00C36818" w:rsidRPr="0067555F" w:rsidRDefault="000B1DB6" w:rsidP="002A784C">
      <w:pPr>
        <w:spacing w:after="0" w:line="276" w:lineRule="auto"/>
        <w:ind w:right="3180"/>
        <w:jc w:val="both"/>
        <w:rPr>
          <w:rFonts w:ascii="Times New Roman" w:hAnsi="Times New Roman" w:cs="Times New Roman"/>
          <w:bCs/>
          <w:color w:val="000000" w:themeColor="text1"/>
          <w:sz w:val="24"/>
          <w:szCs w:val="24"/>
        </w:rPr>
      </w:pPr>
      <w:r w:rsidRPr="0067555F">
        <w:rPr>
          <w:rFonts w:ascii="Times New Roman" w:hAnsi="Times New Roman" w:cs="Times New Roman"/>
          <w:bCs/>
          <w:color w:val="000000" w:themeColor="text1"/>
          <w:sz w:val="24"/>
          <w:szCs w:val="24"/>
        </w:rPr>
        <w:t>Numer t</w:t>
      </w:r>
      <w:r w:rsidR="00C36818" w:rsidRPr="0067555F">
        <w:rPr>
          <w:rFonts w:ascii="Times New Roman" w:hAnsi="Times New Roman" w:cs="Times New Roman"/>
          <w:bCs/>
          <w:color w:val="000000" w:themeColor="text1"/>
          <w:sz w:val="24"/>
          <w:szCs w:val="24"/>
        </w:rPr>
        <w:t>elefon</w:t>
      </w:r>
      <w:r w:rsidRPr="0067555F">
        <w:rPr>
          <w:rFonts w:ascii="Times New Roman" w:hAnsi="Times New Roman" w:cs="Times New Roman"/>
          <w:bCs/>
          <w:color w:val="000000" w:themeColor="text1"/>
          <w:sz w:val="24"/>
          <w:szCs w:val="24"/>
        </w:rPr>
        <w:t>u</w:t>
      </w:r>
      <w:r w:rsidR="00C36818" w:rsidRPr="0067555F">
        <w:rPr>
          <w:rFonts w:ascii="Times New Roman" w:hAnsi="Times New Roman" w:cs="Times New Roman"/>
          <w:bCs/>
          <w:color w:val="000000" w:themeColor="text1"/>
          <w:sz w:val="24"/>
          <w:szCs w:val="24"/>
        </w:rPr>
        <w:t xml:space="preserve">: (25) 63 129 82 </w:t>
      </w:r>
    </w:p>
    <w:p w14:paraId="15883C37" w14:textId="25A70E67" w:rsidR="000B1DB6" w:rsidRPr="0067555F" w:rsidRDefault="000B1DB6" w:rsidP="002A784C">
      <w:pPr>
        <w:widowControl w:val="0"/>
        <w:tabs>
          <w:tab w:val="left" w:pos="3060"/>
        </w:tabs>
        <w:autoSpaceDE w:val="0"/>
        <w:autoSpaceDN w:val="0"/>
        <w:adjustRightInd w:val="0"/>
        <w:spacing w:after="0" w:line="276" w:lineRule="auto"/>
        <w:jc w:val="both"/>
        <w:rPr>
          <w:rFonts w:ascii="Times New Roman" w:eastAsia="Times New Roman" w:hAnsi="Times New Roman" w:cs="Times New Roman"/>
          <w:bCs/>
          <w:color w:val="000000" w:themeColor="text1"/>
          <w:sz w:val="24"/>
          <w:szCs w:val="24"/>
          <w:u w:val="single"/>
          <w:lang w:eastAsia="pl-PL"/>
        </w:rPr>
      </w:pPr>
      <w:r w:rsidRPr="0067555F">
        <w:rPr>
          <w:rFonts w:ascii="Times New Roman" w:eastAsia="Times New Roman" w:hAnsi="Times New Roman" w:cs="Times New Roman"/>
          <w:bCs/>
          <w:color w:val="000000" w:themeColor="text1"/>
          <w:sz w:val="24"/>
          <w:szCs w:val="24"/>
          <w:u w:val="single"/>
          <w:lang w:eastAsia="pl-PL"/>
        </w:rPr>
        <w:t>Adres poczty elektronicznej</w:t>
      </w:r>
      <w:r w:rsidR="002C321C" w:rsidRPr="0067555F">
        <w:rPr>
          <w:rFonts w:ascii="Times New Roman" w:eastAsia="Times New Roman" w:hAnsi="Times New Roman" w:cs="Times New Roman"/>
          <w:bCs/>
          <w:color w:val="000000" w:themeColor="text1"/>
          <w:sz w:val="24"/>
          <w:szCs w:val="24"/>
          <w:u w:val="single"/>
          <w:lang w:eastAsia="pl-PL"/>
        </w:rPr>
        <w:t>:</w:t>
      </w:r>
      <w:r w:rsidRPr="0067555F">
        <w:rPr>
          <w:rFonts w:ascii="Times New Roman" w:eastAsia="Times New Roman" w:hAnsi="Times New Roman" w:cs="Times New Roman"/>
          <w:bCs/>
          <w:color w:val="000000" w:themeColor="text1"/>
          <w:sz w:val="24"/>
          <w:szCs w:val="24"/>
          <w:u w:val="single"/>
          <w:lang w:eastAsia="pl-PL"/>
        </w:rPr>
        <w:t xml:space="preserve"> </w:t>
      </w:r>
      <w:r w:rsidRPr="0067555F">
        <w:rPr>
          <w:rFonts w:ascii="Times New Roman" w:eastAsia="Times New Roman" w:hAnsi="Times New Roman" w:cs="Times New Roman"/>
          <w:bCs/>
          <w:color w:val="000000" w:themeColor="text1"/>
          <w:sz w:val="24"/>
          <w:szCs w:val="24"/>
          <w:u w:val="single"/>
          <w:lang w:eastAsia="pl-PL"/>
        </w:rPr>
        <w:tab/>
      </w:r>
      <w:hyperlink r:id="rId8" w:history="1">
        <w:r w:rsidRPr="0067555F">
          <w:rPr>
            <w:rStyle w:val="Hipercze"/>
            <w:rFonts w:ascii="Times New Roman" w:eastAsia="Times New Roman" w:hAnsi="Times New Roman" w:cs="Times New Roman"/>
            <w:bCs/>
            <w:color w:val="000000" w:themeColor="text1"/>
            <w:sz w:val="24"/>
            <w:szCs w:val="24"/>
            <w:lang w:eastAsia="pl-PL"/>
          </w:rPr>
          <w:t>ugdomanice@wp.pl</w:t>
        </w:r>
      </w:hyperlink>
    </w:p>
    <w:p w14:paraId="4C4E28DB" w14:textId="77777777" w:rsidR="005B10B6" w:rsidRPr="005B10B6" w:rsidRDefault="00BF34AA" w:rsidP="005B10B6">
      <w:pPr>
        <w:widowControl w:val="0"/>
        <w:tabs>
          <w:tab w:val="left" w:pos="3060"/>
        </w:tabs>
        <w:autoSpaceDE w:val="0"/>
        <w:autoSpaceDN w:val="0"/>
        <w:adjustRightInd w:val="0"/>
        <w:spacing w:after="0" w:line="276" w:lineRule="auto"/>
        <w:jc w:val="both"/>
        <w:rPr>
          <w:rFonts w:ascii="Times New Roman" w:eastAsia="Times New Roman" w:hAnsi="Times New Roman" w:cs="Times New Roman"/>
          <w:b/>
          <w:bCs/>
          <w:color w:val="000000"/>
          <w:sz w:val="24"/>
          <w:szCs w:val="24"/>
          <w:lang w:eastAsia="pl-PL"/>
        </w:rPr>
      </w:pPr>
      <w:r w:rsidRPr="005B10B6">
        <w:rPr>
          <w:rFonts w:ascii="Times New Roman" w:eastAsia="Times New Roman" w:hAnsi="Times New Roman" w:cs="Times New Roman"/>
          <w:color w:val="000000"/>
          <w:sz w:val="24"/>
          <w:szCs w:val="24"/>
          <w:lang w:eastAsia="pl-PL"/>
        </w:rPr>
        <w:t xml:space="preserve">Adres strony internetowej prowadzonego postępowania, </w:t>
      </w:r>
      <w:r w:rsidR="000B1DB6" w:rsidRPr="005B10B6">
        <w:rPr>
          <w:rFonts w:ascii="Times New Roman" w:eastAsia="Times New Roman" w:hAnsi="Times New Roman" w:cs="Times New Roman"/>
          <w:color w:val="000000"/>
          <w:sz w:val="24"/>
          <w:szCs w:val="24"/>
          <w:lang w:eastAsia="pl-PL"/>
        </w:rPr>
        <w:t xml:space="preserve">adres strony internetowej, </w:t>
      </w:r>
      <w:r w:rsidRPr="005B10B6">
        <w:rPr>
          <w:rFonts w:ascii="Times New Roman" w:eastAsia="Times New Roman" w:hAnsi="Times New Roman" w:cs="Times New Roman"/>
          <w:color w:val="000000"/>
          <w:sz w:val="24"/>
          <w:szCs w:val="24"/>
          <w:lang w:eastAsia="pl-PL"/>
        </w:rPr>
        <w:t>na kt</w:t>
      </w:r>
      <w:r w:rsidR="000B1DB6" w:rsidRPr="005B10B6">
        <w:rPr>
          <w:rFonts w:ascii="Times New Roman" w:eastAsia="Times New Roman" w:hAnsi="Times New Roman" w:cs="Times New Roman"/>
          <w:color w:val="000000"/>
          <w:sz w:val="24"/>
          <w:szCs w:val="24"/>
          <w:lang w:eastAsia="pl-PL"/>
        </w:rPr>
        <w:t xml:space="preserve">órej udostępniane będą zmiany i </w:t>
      </w:r>
      <w:r w:rsidRPr="005B10B6">
        <w:rPr>
          <w:rFonts w:ascii="Times New Roman" w:eastAsia="Times New Roman" w:hAnsi="Times New Roman" w:cs="Times New Roman"/>
          <w:color w:val="000000"/>
          <w:sz w:val="24"/>
          <w:szCs w:val="24"/>
          <w:lang w:eastAsia="pl-PL"/>
        </w:rPr>
        <w:t>wyjaśnienia treści SWZ oraz inne dokumenty zam</w:t>
      </w:r>
      <w:r w:rsidR="000B1DB6" w:rsidRPr="005B10B6">
        <w:rPr>
          <w:rFonts w:ascii="Times New Roman" w:eastAsia="Times New Roman" w:hAnsi="Times New Roman" w:cs="Times New Roman"/>
          <w:color w:val="000000"/>
          <w:sz w:val="24"/>
          <w:szCs w:val="24"/>
          <w:lang w:eastAsia="pl-PL"/>
        </w:rPr>
        <w:t xml:space="preserve">ówienia bezpośrednio związane z </w:t>
      </w:r>
      <w:r w:rsidRPr="005B10B6">
        <w:rPr>
          <w:rFonts w:ascii="Times New Roman" w:eastAsia="Times New Roman" w:hAnsi="Times New Roman" w:cs="Times New Roman"/>
          <w:color w:val="000000"/>
          <w:sz w:val="24"/>
          <w:szCs w:val="24"/>
          <w:lang w:eastAsia="pl-PL"/>
        </w:rPr>
        <w:t>postępowaniem o udzielenie zamówienia:</w:t>
      </w:r>
      <w:r w:rsidRPr="005B10B6">
        <w:rPr>
          <w:rFonts w:ascii="Times New Roman" w:eastAsia="Times New Roman" w:hAnsi="Times New Roman" w:cs="Times New Roman"/>
          <w:b/>
          <w:bCs/>
          <w:color w:val="000000"/>
          <w:sz w:val="24"/>
          <w:szCs w:val="24"/>
          <w:lang w:eastAsia="pl-PL"/>
        </w:rPr>
        <w:t xml:space="preserve"> </w:t>
      </w:r>
    </w:p>
    <w:p w14:paraId="142073B4" w14:textId="474C11A8" w:rsidR="005B10B6" w:rsidRPr="005B10B6" w:rsidRDefault="005B10B6" w:rsidP="005B10B6">
      <w:pPr>
        <w:widowControl w:val="0"/>
        <w:tabs>
          <w:tab w:val="left" w:pos="3060"/>
        </w:tabs>
        <w:autoSpaceDE w:val="0"/>
        <w:autoSpaceDN w:val="0"/>
        <w:adjustRightInd w:val="0"/>
        <w:spacing w:after="0" w:line="276" w:lineRule="auto"/>
        <w:jc w:val="both"/>
        <w:rPr>
          <w:rFonts w:ascii="Times New Roman" w:hAnsi="Times New Roman" w:cs="Times New Roman"/>
          <w:b/>
          <w:bCs/>
          <w:sz w:val="24"/>
          <w:szCs w:val="24"/>
        </w:rPr>
      </w:pPr>
      <w:r w:rsidRPr="005B10B6">
        <w:rPr>
          <w:rFonts w:ascii="Times New Roman" w:hAnsi="Times New Roman" w:cs="Times New Roman"/>
          <w:b/>
          <w:bCs/>
          <w:sz w:val="24"/>
          <w:szCs w:val="24"/>
        </w:rPr>
        <w:t xml:space="preserve">Zamawiający udostępni zmiany i wyjaśnienia treści SWZ na stronie: https://ezamowienia.gov.pl, zwanej dalej „Platformą e-Zamówienia”. </w:t>
      </w:r>
    </w:p>
    <w:p w14:paraId="17CF30B8" w14:textId="77777777" w:rsidR="005B10B6" w:rsidRPr="005B10B6" w:rsidRDefault="005B10B6" w:rsidP="005B10B6">
      <w:pPr>
        <w:widowControl w:val="0"/>
        <w:tabs>
          <w:tab w:val="left" w:pos="3060"/>
        </w:tabs>
        <w:autoSpaceDE w:val="0"/>
        <w:autoSpaceDN w:val="0"/>
        <w:adjustRightInd w:val="0"/>
        <w:spacing w:after="0" w:line="276" w:lineRule="auto"/>
        <w:jc w:val="both"/>
        <w:rPr>
          <w:rFonts w:ascii="Times New Roman" w:hAnsi="Times New Roman" w:cs="Times New Roman"/>
          <w:sz w:val="24"/>
          <w:szCs w:val="24"/>
        </w:rPr>
      </w:pPr>
      <w:r w:rsidRPr="005B10B6">
        <w:rPr>
          <w:rFonts w:ascii="Times New Roman" w:hAnsi="Times New Roman" w:cs="Times New Roman"/>
          <w:sz w:val="24"/>
          <w:szCs w:val="24"/>
        </w:rPr>
        <w:t xml:space="preserve">Szczegółowa instrukcja obsługi Platformy e-Zamówienia przez Wykonawcę, w tym rejestracja, logowanie, składanie zapytań i wniosków oraz składanie ofert, zmiana czy wycofanie oferty, znajduje się w na stronie https://ezamowienia.gov.pl w zakładce „Centrum pomocy” zakładka: „Komunikacja w postępowaniu”. Dokumenty te są wiążące dla Wykonawcy. </w:t>
      </w:r>
    </w:p>
    <w:p w14:paraId="11B5AC13" w14:textId="4A4A19DE" w:rsidR="00BF34AA" w:rsidRPr="0067555F" w:rsidRDefault="000257A2" w:rsidP="005B10B6">
      <w:pPr>
        <w:widowControl w:val="0"/>
        <w:tabs>
          <w:tab w:val="left" w:pos="3060"/>
        </w:tabs>
        <w:autoSpaceDE w:val="0"/>
        <w:autoSpaceDN w:val="0"/>
        <w:adjustRightInd w:val="0"/>
        <w:spacing w:after="0" w:line="276" w:lineRule="auto"/>
        <w:jc w:val="both"/>
        <w:rPr>
          <w:rFonts w:ascii="Times New Roman" w:eastAsia="Times New Roman" w:hAnsi="Times New Roman" w:cs="Times New Roman"/>
          <w:bCs/>
          <w:color w:val="000000" w:themeColor="text1"/>
          <w:sz w:val="24"/>
          <w:szCs w:val="24"/>
          <w:lang w:eastAsia="pl-PL"/>
        </w:rPr>
      </w:pPr>
      <w:r w:rsidRPr="005B10B6">
        <w:rPr>
          <w:rFonts w:ascii="Times New Roman" w:eastAsia="Times New Roman" w:hAnsi="Times New Roman" w:cs="Times New Roman"/>
          <w:b/>
          <w:bCs/>
          <w:color w:val="000000" w:themeColor="text1"/>
          <w:sz w:val="24"/>
          <w:szCs w:val="24"/>
          <w:lang w:eastAsia="pl-PL"/>
        </w:rPr>
        <w:t>Dokumenty będą również dostępne na stronie</w:t>
      </w:r>
      <w:r w:rsidR="00BF34AA" w:rsidRPr="005B10B6">
        <w:rPr>
          <w:rFonts w:ascii="Times New Roman" w:eastAsia="Times New Roman" w:hAnsi="Times New Roman" w:cs="Times New Roman"/>
          <w:b/>
          <w:bCs/>
          <w:color w:val="000000" w:themeColor="text1"/>
          <w:sz w:val="24"/>
          <w:szCs w:val="24"/>
          <w:lang w:eastAsia="pl-PL"/>
        </w:rPr>
        <w:t xml:space="preserve"> </w:t>
      </w:r>
      <w:r w:rsidR="00C36818" w:rsidRPr="005B10B6">
        <w:rPr>
          <w:rFonts w:ascii="Times New Roman" w:eastAsia="Times New Roman" w:hAnsi="Times New Roman" w:cs="Times New Roman"/>
          <w:b/>
          <w:bCs/>
          <w:color w:val="000000" w:themeColor="text1"/>
          <w:sz w:val="24"/>
          <w:szCs w:val="24"/>
          <w:lang w:eastAsia="pl-PL"/>
        </w:rPr>
        <w:t>bip.domanice.eu</w:t>
      </w:r>
      <w:r w:rsidR="000B1DB6" w:rsidRPr="005B10B6">
        <w:rPr>
          <w:rFonts w:ascii="Times New Roman" w:eastAsia="Times New Roman" w:hAnsi="Times New Roman" w:cs="Times New Roman"/>
          <w:b/>
          <w:bCs/>
          <w:color w:val="000000" w:themeColor="text1"/>
          <w:sz w:val="24"/>
          <w:szCs w:val="24"/>
          <w:lang w:eastAsia="pl-PL"/>
        </w:rPr>
        <w:t xml:space="preserve"> </w:t>
      </w:r>
      <w:r w:rsidRPr="005B10B6">
        <w:rPr>
          <w:rFonts w:ascii="Times New Roman" w:eastAsia="Times New Roman" w:hAnsi="Times New Roman" w:cs="Times New Roman"/>
          <w:bCs/>
          <w:color w:val="000000"/>
          <w:sz w:val="24"/>
          <w:szCs w:val="24"/>
          <w:lang w:eastAsia="pl-PL"/>
        </w:rPr>
        <w:t>w zakładce</w:t>
      </w:r>
      <w:r w:rsidR="000B1DB6" w:rsidRPr="005B10B6">
        <w:rPr>
          <w:rFonts w:ascii="Times New Roman" w:hAnsi="Times New Roman" w:cs="Times New Roman"/>
          <w:bCs/>
          <w:color w:val="000000" w:themeColor="text1"/>
          <w:sz w:val="24"/>
          <w:szCs w:val="24"/>
        </w:rPr>
        <w:t xml:space="preserve"> zamówienia publiczne.</w:t>
      </w:r>
    </w:p>
    <w:p w14:paraId="1C42CABB" w14:textId="061AF7CB" w:rsidR="00BF34AA" w:rsidRPr="0067555F" w:rsidRDefault="00C067AC" w:rsidP="002A784C">
      <w:pPr>
        <w:pStyle w:val="Nagwek1"/>
        <w:spacing w:line="276" w:lineRule="auto"/>
      </w:pPr>
      <w:r w:rsidRPr="0067555F">
        <w:t>Informacje ogólne o postępowaniu</w:t>
      </w:r>
    </w:p>
    <w:p w14:paraId="49681797" w14:textId="58481DE0" w:rsidR="00BF34AA" w:rsidRPr="0067555F" w:rsidRDefault="00BF34AA">
      <w:pPr>
        <w:pStyle w:val="Akapitzlist"/>
        <w:widowControl w:val="0"/>
        <w:numPr>
          <w:ilvl w:val="0"/>
          <w:numId w:val="24"/>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67555F">
        <w:rPr>
          <w:rFonts w:ascii="Times New Roman" w:eastAsia="Times New Roman" w:hAnsi="Times New Roman" w:cs="Times New Roman"/>
          <w:color w:val="000000"/>
          <w:sz w:val="24"/>
          <w:szCs w:val="24"/>
          <w:lang w:eastAsia="pl-PL"/>
        </w:rPr>
        <w:t xml:space="preserve">Postępowanie prowadzone </w:t>
      </w:r>
      <w:r w:rsidR="00472934" w:rsidRPr="0067555F">
        <w:rPr>
          <w:rFonts w:ascii="Times New Roman" w:eastAsia="Times New Roman" w:hAnsi="Times New Roman" w:cs="Times New Roman"/>
          <w:color w:val="000000"/>
          <w:sz w:val="24"/>
          <w:szCs w:val="24"/>
          <w:lang w:eastAsia="pl-PL"/>
        </w:rPr>
        <w:t>na podstawie</w:t>
      </w:r>
      <w:r w:rsidRPr="0067555F">
        <w:rPr>
          <w:rFonts w:ascii="Times New Roman" w:eastAsia="Times New Roman" w:hAnsi="Times New Roman" w:cs="Times New Roman"/>
          <w:color w:val="000000"/>
          <w:sz w:val="24"/>
          <w:szCs w:val="24"/>
          <w:lang w:eastAsia="pl-PL"/>
        </w:rPr>
        <w:t xml:space="preserve"> ustawy z dnia 11 września 2019 roku Prawo zamówień publicznych (</w:t>
      </w:r>
      <w:r w:rsidR="00534FCD" w:rsidRPr="00534FCD">
        <w:rPr>
          <w:rFonts w:ascii="Times New Roman" w:eastAsia="Times New Roman" w:hAnsi="Times New Roman" w:cs="Times New Roman"/>
          <w:color w:val="000000"/>
          <w:sz w:val="24"/>
          <w:szCs w:val="24"/>
          <w:lang w:eastAsia="pl-PL"/>
        </w:rPr>
        <w:t>Dz. U. z 2022r., poz. 1710</w:t>
      </w:r>
      <w:r w:rsidRPr="0067555F">
        <w:rPr>
          <w:rFonts w:ascii="Times New Roman" w:eastAsia="Times New Roman" w:hAnsi="Times New Roman" w:cs="Times New Roman"/>
          <w:color w:val="000000"/>
          <w:sz w:val="24"/>
          <w:szCs w:val="24"/>
          <w:lang w:eastAsia="pl-PL"/>
        </w:rPr>
        <w:t xml:space="preserve">), zwanej dalej również </w:t>
      </w:r>
      <w:r w:rsidR="00472934" w:rsidRPr="0067555F">
        <w:rPr>
          <w:rFonts w:ascii="Times New Roman" w:eastAsia="Times New Roman" w:hAnsi="Times New Roman" w:cs="Times New Roman"/>
          <w:color w:val="000000"/>
          <w:sz w:val="24"/>
          <w:szCs w:val="24"/>
          <w:lang w:eastAsia="pl-PL"/>
        </w:rPr>
        <w:t>„PZP”</w:t>
      </w:r>
      <w:r w:rsidRPr="0067555F">
        <w:rPr>
          <w:rFonts w:ascii="Times New Roman" w:eastAsia="Times New Roman" w:hAnsi="Times New Roman" w:cs="Times New Roman"/>
          <w:color w:val="000000"/>
          <w:sz w:val="24"/>
          <w:szCs w:val="24"/>
          <w:lang w:eastAsia="pl-PL"/>
        </w:rPr>
        <w:t>, a także  na podstawie rozporządze</w:t>
      </w:r>
      <w:r w:rsidR="00472934" w:rsidRPr="0067555F">
        <w:rPr>
          <w:rFonts w:ascii="Times New Roman" w:eastAsia="Times New Roman" w:hAnsi="Times New Roman" w:cs="Times New Roman"/>
          <w:color w:val="000000"/>
          <w:sz w:val="24"/>
          <w:szCs w:val="24"/>
          <w:lang w:eastAsia="pl-PL"/>
        </w:rPr>
        <w:t>ń</w:t>
      </w:r>
      <w:r w:rsidRPr="0067555F">
        <w:rPr>
          <w:rFonts w:ascii="Times New Roman" w:eastAsia="Times New Roman" w:hAnsi="Times New Roman" w:cs="Times New Roman"/>
          <w:color w:val="000000"/>
          <w:sz w:val="24"/>
          <w:szCs w:val="24"/>
          <w:lang w:eastAsia="pl-PL"/>
        </w:rPr>
        <w:t xml:space="preserve"> wykonawcz</w:t>
      </w:r>
      <w:r w:rsidR="00472934" w:rsidRPr="0067555F">
        <w:rPr>
          <w:rFonts w:ascii="Times New Roman" w:eastAsia="Times New Roman" w:hAnsi="Times New Roman" w:cs="Times New Roman"/>
          <w:color w:val="000000"/>
          <w:sz w:val="24"/>
          <w:szCs w:val="24"/>
          <w:lang w:eastAsia="pl-PL"/>
        </w:rPr>
        <w:t>ych</w:t>
      </w:r>
      <w:r w:rsidR="00C9098F" w:rsidRPr="0067555F">
        <w:rPr>
          <w:rFonts w:ascii="Times New Roman" w:eastAsia="Times New Roman" w:hAnsi="Times New Roman" w:cs="Times New Roman"/>
          <w:color w:val="000000"/>
          <w:sz w:val="24"/>
          <w:szCs w:val="24"/>
          <w:lang w:eastAsia="pl-PL"/>
        </w:rPr>
        <w:t xml:space="preserve">, w tym </w:t>
      </w:r>
      <w:r w:rsidR="00C9098F" w:rsidRPr="0067555F">
        <w:rPr>
          <w:rFonts w:ascii="Times New Roman" w:hAnsi="Times New Roman" w:cs="Times New Roman"/>
          <w:sz w:val="24"/>
          <w:szCs w:val="24"/>
        </w:rPr>
        <w:t>Rozporządzenia Ministra Rozwoju, Pracy i Tec</w:t>
      </w:r>
      <w:r w:rsidR="00CF1748" w:rsidRPr="0067555F">
        <w:rPr>
          <w:rFonts w:ascii="Times New Roman" w:hAnsi="Times New Roman" w:cs="Times New Roman"/>
          <w:sz w:val="24"/>
          <w:szCs w:val="24"/>
        </w:rPr>
        <w:t>hnologii z dnia 23 grudnia 2020</w:t>
      </w:r>
      <w:r w:rsidR="00C9098F" w:rsidRPr="0067555F">
        <w:rPr>
          <w:rFonts w:ascii="Times New Roman" w:hAnsi="Times New Roman" w:cs="Times New Roman"/>
          <w:sz w:val="24"/>
          <w:szCs w:val="24"/>
        </w:rPr>
        <w:t>r. w sprawie podmiotowych środków dowodowych oraz innych dokumentów lub oświadczeń, jakich może żądać zamawiający od wykonawcy</w:t>
      </w:r>
      <w:r w:rsidR="00AC6370" w:rsidRPr="0067555F">
        <w:rPr>
          <w:rFonts w:ascii="Times New Roman" w:hAnsi="Times New Roman" w:cs="Times New Roman"/>
          <w:sz w:val="24"/>
          <w:szCs w:val="24"/>
        </w:rPr>
        <w:t xml:space="preserve"> (Dz. U. z 2020 poz. 2415)</w:t>
      </w:r>
      <w:r w:rsidRPr="0067555F">
        <w:rPr>
          <w:rFonts w:ascii="Times New Roman" w:eastAsia="Times New Roman" w:hAnsi="Times New Roman" w:cs="Times New Roman"/>
          <w:color w:val="000000"/>
          <w:sz w:val="24"/>
          <w:szCs w:val="24"/>
          <w:lang w:eastAsia="pl-PL"/>
        </w:rPr>
        <w:t>.</w:t>
      </w:r>
    </w:p>
    <w:p w14:paraId="22E6A862" w14:textId="08222170" w:rsidR="00CD1328" w:rsidRPr="0067555F" w:rsidRDefault="00BF34AA">
      <w:pPr>
        <w:pStyle w:val="Akapitzlist"/>
        <w:widowControl w:val="0"/>
        <w:numPr>
          <w:ilvl w:val="0"/>
          <w:numId w:val="24"/>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67555F">
        <w:rPr>
          <w:rFonts w:ascii="Times New Roman" w:eastAsia="Times New Roman" w:hAnsi="Times New Roman" w:cs="Times New Roman"/>
          <w:color w:val="000000"/>
          <w:sz w:val="24"/>
          <w:szCs w:val="24"/>
          <w:lang w:eastAsia="pl-PL"/>
        </w:rPr>
        <w:t>Postępowanie prowadzone jest w trybie podstawowym bez negocjacji</w:t>
      </w:r>
      <w:r w:rsidR="009E2C6A" w:rsidRPr="0067555F">
        <w:rPr>
          <w:rFonts w:ascii="Times New Roman" w:eastAsia="Times New Roman" w:hAnsi="Times New Roman" w:cs="Times New Roman"/>
          <w:color w:val="000000"/>
          <w:sz w:val="24"/>
          <w:szCs w:val="24"/>
          <w:lang w:eastAsia="pl-PL"/>
        </w:rPr>
        <w:t>,</w:t>
      </w:r>
      <w:r w:rsidRPr="0067555F">
        <w:rPr>
          <w:rFonts w:ascii="Times New Roman" w:eastAsia="Times New Roman" w:hAnsi="Times New Roman" w:cs="Times New Roman"/>
          <w:color w:val="000000"/>
          <w:sz w:val="24"/>
          <w:szCs w:val="24"/>
          <w:lang w:eastAsia="pl-PL"/>
        </w:rPr>
        <w:t xml:space="preserve"> </w:t>
      </w:r>
      <w:r w:rsidR="00472934" w:rsidRPr="0067555F">
        <w:rPr>
          <w:rFonts w:ascii="Times New Roman" w:eastAsia="Times New Roman" w:hAnsi="Times New Roman" w:cs="Times New Roman"/>
          <w:color w:val="000000"/>
          <w:sz w:val="24"/>
          <w:szCs w:val="24"/>
          <w:lang w:eastAsia="pl-PL"/>
        </w:rPr>
        <w:t>o któ</w:t>
      </w:r>
      <w:r w:rsidR="006E328A" w:rsidRPr="0067555F">
        <w:rPr>
          <w:rFonts w:ascii="Times New Roman" w:eastAsia="Times New Roman" w:hAnsi="Times New Roman" w:cs="Times New Roman"/>
          <w:color w:val="000000"/>
          <w:sz w:val="24"/>
          <w:szCs w:val="24"/>
          <w:lang w:eastAsia="pl-PL"/>
        </w:rPr>
        <w:t>r</w:t>
      </w:r>
      <w:r w:rsidR="000B1DB6" w:rsidRPr="0067555F">
        <w:rPr>
          <w:rFonts w:ascii="Times New Roman" w:eastAsia="Times New Roman" w:hAnsi="Times New Roman" w:cs="Times New Roman"/>
          <w:color w:val="000000"/>
          <w:sz w:val="24"/>
          <w:szCs w:val="24"/>
          <w:lang w:eastAsia="pl-PL"/>
        </w:rPr>
        <w:t>ym mowa w </w:t>
      </w:r>
      <w:r w:rsidR="00C067AC" w:rsidRPr="0067555F">
        <w:rPr>
          <w:rFonts w:ascii="Times New Roman" w:eastAsia="Times New Roman" w:hAnsi="Times New Roman" w:cs="Times New Roman"/>
          <w:color w:val="000000"/>
          <w:sz w:val="24"/>
          <w:szCs w:val="24"/>
          <w:lang w:eastAsia="pl-PL"/>
        </w:rPr>
        <w:t>art. </w:t>
      </w:r>
      <w:r w:rsidR="00472934" w:rsidRPr="0067555F">
        <w:rPr>
          <w:rFonts w:ascii="Times New Roman" w:eastAsia="Times New Roman" w:hAnsi="Times New Roman" w:cs="Times New Roman"/>
          <w:color w:val="000000"/>
          <w:sz w:val="24"/>
          <w:szCs w:val="24"/>
          <w:lang w:eastAsia="pl-PL"/>
        </w:rPr>
        <w:t>275 PZP</w:t>
      </w:r>
      <w:r w:rsidR="000B1DB6" w:rsidRPr="0067555F">
        <w:rPr>
          <w:rFonts w:ascii="Times New Roman" w:eastAsia="Times New Roman" w:hAnsi="Times New Roman" w:cs="Times New Roman"/>
          <w:color w:val="000000"/>
          <w:sz w:val="24"/>
          <w:szCs w:val="24"/>
          <w:lang w:eastAsia="pl-PL"/>
        </w:rPr>
        <w:t xml:space="preserve"> ust. 1</w:t>
      </w:r>
      <w:r w:rsidR="00472934" w:rsidRPr="0067555F">
        <w:rPr>
          <w:rFonts w:ascii="Times New Roman" w:eastAsia="Times New Roman" w:hAnsi="Times New Roman" w:cs="Times New Roman"/>
          <w:color w:val="000000"/>
          <w:sz w:val="24"/>
          <w:szCs w:val="24"/>
          <w:lang w:eastAsia="pl-PL"/>
        </w:rPr>
        <w:t xml:space="preserve">, </w:t>
      </w:r>
      <w:r w:rsidRPr="0067555F">
        <w:rPr>
          <w:rFonts w:ascii="Times New Roman" w:eastAsia="Times New Roman" w:hAnsi="Times New Roman" w:cs="Times New Roman"/>
          <w:color w:val="000000"/>
          <w:sz w:val="24"/>
          <w:szCs w:val="24"/>
          <w:lang w:eastAsia="pl-PL"/>
        </w:rPr>
        <w:t>o wartości mniejszej niż progi unijne.</w:t>
      </w:r>
      <w:r w:rsidR="00CD1328" w:rsidRPr="0067555F">
        <w:rPr>
          <w:rFonts w:ascii="Times New Roman" w:eastAsia="Times New Roman" w:hAnsi="Times New Roman" w:cs="Times New Roman"/>
          <w:color w:val="000000"/>
          <w:sz w:val="24"/>
          <w:szCs w:val="24"/>
          <w:lang w:eastAsia="pl-PL"/>
        </w:rPr>
        <w:t xml:space="preserve"> </w:t>
      </w:r>
      <w:r w:rsidR="006E328A" w:rsidRPr="0067555F">
        <w:rPr>
          <w:rFonts w:ascii="Times New Roman" w:eastAsia="Times New Roman" w:hAnsi="Times New Roman" w:cs="Times New Roman"/>
          <w:color w:val="000000"/>
          <w:sz w:val="24"/>
          <w:szCs w:val="24"/>
          <w:lang w:eastAsia="pl-PL"/>
        </w:rPr>
        <w:t xml:space="preserve">Zamawiający przewiduje wybór najkorzystniejszej oferty </w:t>
      </w:r>
      <w:r w:rsidR="000B1DB6" w:rsidRPr="0067555F">
        <w:rPr>
          <w:rFonts w:ascii="Times New Roman" w:eastAsia="Times New Roman" w:hAnsi="Times New Roman" w:cs="Times New Roman"/>
          <w:color w:val="000000"/>
          <w:sz w:val="24"/>
          <w:szCs w:val="24"/>
          <w:lang w:eastAsia="pl-PL"/>
        </w:rPr>
        <w:t>be</w:t>
      </w:r>
      <w:r w:rsidR="006E328A" w:rsidRPr="0067555F">
        <w:rPr>
          <w:rFonts w:ascii="Times New Roman" w:eastAsia="Times New Roman" w:hAnsi="Times New Roman" w:cs="Times New Roman"/>
          <w:color w:val="000000"/>
          <w:sz w:val="24"/>
          <w:szCs w:val="24"/>
          <w:lang w:eastAsia="pl-PL"/>
        </w:rPr>
        <w:t>z możliwości prowadzenia negocjacji.</w:t>
      </w:r>
    </w:p>
    <w:p w14:paraId="6DE573E6" w14:textId="6214AFEE" w:rsidR="00CD1328" w:rsidRPr="0067555F" w:rsidRDefault="00CD1328">
      <w:pPr>
        <w:pStyle w:val="Akapitzlist"/>
        <w:widowControl w:val="0"/>
        <w:numPr>
          <w:ilvl w:val="0"/>
          <w:numId w:val="24"/>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67555F">
        <w:rPr>
          <w:rFonts w:ascii="Times New Roman" w:eastAsia="Times New Roman" w:hAnsi="Times New Roman" w:cs="Times New Roman"/>
          <w:color w:val="000000"/>
          <w:sz w:val="24"/>
          <w:szCs w:val="24"/>
          <w:lang w:eastAsia="pl-PL"/>
        </w:rPr>
        <w:t xml:space="preserve">Zamawiający </w:t>
      </w:r>
      <w:r w:rsidR="006736DF" w:rsidRPr="0067555F">
        <w:rPr>
          <w:rFonts w:ascii="Times New Roman" w:eastAsia="Times New Roman" w:hAnsi="Times New Roman" w:cs="Times New Roman"/>
          <w:color w:val="000000"/>
          <w:sz w:val="24"/>
          <w:szCs w:val="24"/>
          <w:lang w:eastAsia="pl-PL"/>
        </w:rPr>
        <w:t xml:space="preserve">nie </w:t>
      </w:r>
      <w:r w:rsidRPr="0067555F">
        <w:rPr>
          <w:rFonts w:ascii="Times New Roman" w:eastAsia="Times New Roman" w:hAnsi="Times New Roman" w:cs="Times New Roman"/>
          <w:color w:val="000000"/>
          <w:sz w:val="24"/>
          <w:szCs w:val="24"/>
          <w:lang w:eastAsia="pl-PL"/>
        </w:rPr>
        <w:t xml:space="preserve">przewiduje </w:t>
      </w:r>
      <w:r w:rsidR="006736DF" w:rsidRPr="0067555F">
        <w:rPr>
          <w:rFonts w:ascii="Times New Roman" w:eastAsia="Times New Roman" w:hAnsi="Times New Roman" w:cs="Times New Roman"/>
          <w:color w:val="000000"/>
          <w:sz w:val="24"/>
          <w:szCs w:val="24"/>
          <w:lang w:eastAsia="pl-PL"/>
        </w:rPr>
        <w:t xml:space="preserve">możliwości składania ofert częściowych, ponieważ zamówienie jest niepodzielne na części ze względów organizacyjnych. </w:t>
      </w:r>
      <w:r w:rsidR="00EA0189" w:rsidRPr="0067555F">
        <w:rPr>
          <w:rFonts w:ascii="Times New Roman" w:eastAsia="Times New Roman" w:hAnsi="Times New Roman" w:cs="Times New Roman"/>
          <w:color w:val="000000"/>
          <w:sz w:val="24"/>
          <w:szCs w:val="24"/>
          <w:lang w:eastAsia="pl-PL"/>
        </w:rPr>
        <w:t>Zamówienie dotyczy jednego rodzaju działalności, które może wykonać małe lub średnie przedsiębiorstwo.</w:t>
      </w:r>
      <w:r w:rsidR="00287656" w:rsidRPr="00287656">
        <w:t xml:space="preserve"> </w:t>
      </w:r>
      <w:r w:rsidR="00287656" w:rsidRPr="00287656">
        <w:rPr>
          <w:rFonts w:ascii="Times New Roman" w:eastAsia="Times New Roman" w:hAnsi="Times New Roman" w:cs="Times New Roman"/>
          <w:color w:val="000000"/>
          <w:sz w:val="24"/>
          <w:szCs w:val="24"/>
          <w:lang w:eastAsia="pl-PL"/>
        </w:rPr>
        <w:t>Promesa na udzielone dofinansowanie obejmuje realizacj</w:t>
      </w:r>
      <w:r w:rsidR="00EF5AFC">
        <w:rPr>
          <w:rFonts w:ascii="Times New Roman" w:eastAsia="Times New Roman" w:hAnsi="Times New Roman" w:cs="Times New Roman"/>
          <w:color w:val="000000"/>
          <w:sz w:val="24"/>
          <w:szCs w:val="24"/>
          <w:lang w:eastAsia="pl-PL"/>
        </w:rPr>
        <w:t>ę</w:t>
      </w:r>
      <w:r w:rsidR="00287656" w:rsidRPr="00287656">
        <w:rPr>
          <w:rFonts w:ascii="Times New Roman" w:eastAsia="Times New Roman" w:hAnsi="Times New Roman" w:cs="Times New Roman"/>
          <w:color w:val="000000"/>
          <w:sz w:val="24"/>
          <w:szCs w:val="24"/>
          <w:lang w:eastAsia="pl-PL"/>
        </w:rPr>
        <w:t xml:space="preserve"> w/w zadania w całości. Podział zamówienia na części stanowi zagrożenie niewyłonienia wykonawcy dla którejkolwiek części a tym samym zagrażałoby to realizacji całego zadania na które udzielono promesy.</w:t>
      </w:r>
    </w:p>
    <w:p w14:paraId="57FDF5DA" w14:textId="77777777" w:rsidR="00192D96" w:rsidRPr="0067555F" w:rsidRDefault="00192D96">
      <w:pPr>
        <w:pStyle w:val="Akapitzlist"/>
        <w:numPr>
          <w:ilvl w:val="0"/>
          <w:numId w:val="24"/>
        </w:numPr>
        <w:suppressAutoHyphens/>
        <w:spacing w:after="0" w:line="276" w:lineRule="auto"/>
        <w:ind w:left="360"/>
        <w:jc w:val="both"/>
        <w:rPr>
          <w:rFonts w:ascii="Times New Roman" w:hAnsi="Times New Roman"/>
          <w:sz w:val="24"/>
          <w:szCs w:val="24"/>
        </w:rPr>
      </w:pPr>
      <w:r w:rsidRPr="0067555F">
        <w:rPr>
          <w:rFonts w:ascii="Times New Roman" w:hAnsi="Times New Roman"/>
          <w:sz w:val="24"/>
          <w:szCs w:val="24"/>
        </w:rPr>
        <w:t>Zamawiający nie przewiduje:</w:t>
      </w:r>
    </w:p>
    <w:p w14:paraId="44CD9372" w14:textId="77777777" w:rsidR="00192D96" w:rsidRPr="0067555F" w:rsidRDefault="00192D96">
      <w:pPr>
        <w:pStyle w:val="Akapitzlist"/>
        <w:numPr>
          <w:ilvl w:val="0"/>
          <w:numId w:val="26"/>
        </w:numPr>
        <w:suppressAutoHyphens/>
        <w:spacing w:after="0" w:line="276" w:lineRule="auto"/>
        <w:ind w:left="604" w:hanging="284"/>
        <w:contextualSpacing w:val="0"/>
        <w:jc w:val="both"/>
        <w:rPr>
          <w:rFonts w:ascii="Times New Roman" w:hAnsi="Times New Roman" w:cs="Times New Roman"/>
          <w:sz w:val="24"/>
          <w:szCs w:val="24"/>
        </w:rPr>
      </w:pPr>
      <w:r w:rsidRPr="0067555F">
        <w:rPr>
          <w:rFonts w:ascii="Times New Roman" w:hAnsi="Times New Roman" w:cs="Times New Roman"/>
          <w:sz w:val="24"/>
          <w:szCs w:val="24"/>
        </w:rPr>
        <w:t>udzielenia zamówień, o których mowa w art. 214 ust. 1 pkt 7 i 8 PZP;</w:t>
      </w:r>
    </w:p>
    <w:p w14:paraId="75892D8B" w14:textId="2AA53618" w:rsidR="0096258E" w:rsidRDefault="00192D96">
      <w:pPr>
        <w:pStyle w:val="Akapitzlist"/>
        <w:numPr>
          <w:ilvl w:val="0"/>
          <w:numId w:val="26"/>
        </w:numPr>
        <w:suppressAutoHyphens/>
        <w:spacing w:after="0" w:line="276" w:lineRule="auto"/>
        <w:ind w:left="604" w:hanging="284"/>
        <w:contextualSpacing w:val="0"/>
        <w:jc w:val="both"/>
        <w:rPr>
          <w:rFonts w:ascii="Times New Roman" w:hAnsi="Times New Roman" w:cs="Times New Roman"/>
          <w:sz w:val="24"/>
          <w:szCs w:val="24"/>
        </w:rPr>
      </w:pPr>
      <w:r w:rsidRPr="0067555F">
        <w:rPr>
          <w:rFonts w:ascii="Times New Roman" w:hAnsi="Times New Roman" w:cs="Times New Roman"/>
          <w:sz w:val="24"/>
          <w:szCs w:val="24"/>
        </w:rPr>
        <w:lastRenderedPageBreak/>
        <w:t>składania ofert wariantowych</w:t>
      </w:r>
      <w:r w:rsidR="0096258E">
        <w:rPr>
          <w:rFonts w:ascii="Times New Roman" w:hAnsi="Times New Roman" w:cs="Times New Roman"/>
          <w:sz w:val="24"/>
          <w:szCs w:val="24"/>
        </w:rPr>
        <w:t>;</w:t>
      </w:r>
    </w:p>
    <w:p w14:paraId="601A795E" w14:textId="26283BB6" w:rsidR="00192D96" w:rsidRPr="0067555F" w:rsidRDefault="0096258E">
      <w:pPr>
        <w:pStyle w:val="Akapitzlist"/>
        <w:numPr>
          <w:ilvl w:val="0"/>
          <w:numId w:val="26"/>
        </w:numPr>
        <w:suppressAutoHyphens/>
        <w:spacing w:after="0" w:line="276" w:lineRule="auto"/>
        <w:ind w:left="604" w:hanging="284"/>
        <w:contextualSpacing w:val="0"/>
        <w:jc w:val="both"/>
        <w:rPr>
          <w:rFonts w:ascii="Times New Roman" w:hAnsi="Times New Roman" w:cs="Times New Roman"/>
          <w:sz w:val="24"/>
          <w:szCs w:val="24"/>
        </w:rPr>
      </w:pPr>
      <w:r>
        <w:rPr>
          <w:rFonts w:ascii="Times New Roman" w:hAnsi="Times New Roman" w:cs="Times New Roman"/>
          <w:sz w:val="24"/>
          <w:szCs w:val="24"/>
        </w:rPr>
        <w:t>składania ofert częściowych</w:t>
      </w:r>
      <w:r w:rsidR="00192D96" w:rsidRPr="0067555F">
        <w:rPr>
          <w:rFonts w:ascii="Times New Roman" w:hAnsi="Times New Roman" w:cs="Times New Roman"/>
          <w:sz w:val="24"/>
          <w:szCs w:val="24"/>
        </w:rPr>
        <w:t>;</w:t>
      </w:r>
    </w:p>
    <w:p w14:paraId="72AEF611" w14:textId="77777777" w:rsidR="00192D96" w:rsidRPr="0067555F" w:rsidRDefault="00192D96">
      <w:pPr>
        <w:pStyle w:val="Akapitzlist"/>
        <w:numPr>
          <w:ilvl w:val="0"/>
          <w:numId w:val="26"/>
        </w:numPr>
        <w:suppressAutoHyphens/>
        <w:spacing w:after="0" w:line="276" w:lineRule="auto"/>
        <w:ind w:left="604" w:hanging="284"/>
        <w:contextualSpacing w:val="0"/>
        <w:jc w:val="both"/>
        <w:rPr>
          <w:rFonts w:ascii="Times New Roman" w:hAnsi="Times New Roman" w:cs="Times New Roman"/>
          <w:sz w:val="24"/>
          <w:szCs w:val="24"/>
        </w:rPr>
      </w:pPr>
      <w:r w:rsidRPr="0067555F">
        <w:rPr>
          <w:rFonts w:ascii="Times New Roman" w:hAnsi="Times New Roman" w:cs="Times New Roman"/>
          <w:sz w:val="24"/>
          <w:szCs w:val="24"/>
        </w:rPr>
        <w:t>zawarcia umowy ramowej;</w:t>
      </w:r>
    </w:p>
    <w:p w14:paraId="3D22F219" w14:textId="77777777" w:rsidR="00192D96" w:rsidRPr="0067555F" w:rsidRDefault="00192D96">
      <w:pPr>
        <w:pStyle w:val="Akapitzlist"/>
        <w:numPr>
          <w:ilvl w:val="0"/>
          <w:numId w:val="26"/>
        </w:numPr>
        <w:suppressAutoHyphens/>
        <w:spacing w:after="0" w:line="276" w:lineRule="auto"/>
        <w:ind w:left="604" w:hanging="284"/>
        <w:contextualSpacing w:val="0"/>
        <w:jc w:val="both"/>
        <w:rPr>
          <w:rFonts w:ascii="Times New Roman" w:hAnsi="Times New Roman" w:cs="Times New Roman"/>
          <w:sz w:val="24"/>
          <w:szCs w:val="24"/>
        </w:rPr>
      </w:pPr>
      <w:r w:rsidRPr="0067555F">
        <w:rPr>
          <w:rFonts w:ascii="Times New Roman" w:hAnsi="Times New Roman" w:cs="Times New Roman"/>
          <w:sz w:val="24"/>
          <w:szCs w:val="24"/>
        </w:rPr>
        <w:t>rozliczenia w walucie innej niż złoty polski;</w:t>
      </w:r>
    </w:p>
    <w:p w14:paraId="00AE6FBE" w14:textId="77777777" w:rsidR="00192D96" w:rsidRPr="0067555F" w:rsidRDefault="00192D96">
      <w:pPr>
        <w:pStyle w:val="Akapitzlist"/>
        <w:numPr>
          <w:ilvl w:val="0"/>
          <w:numId w:val="26"/>
        </w:numPr>
        <w:suppressAutoHyphens/>
        <w:spacing w:after="0" w:line="276" w:lineRule="auto"/>
        <w:ind w:left="604" w:hanging="284"/>
        <w:contextualSpacing w:val="0"/>
        <w:jc w:val="both"/>
        <w:rPr>
          <w:rFonts w:ascii="Times New Roman" w:hAnsi="Times New Roman" w:cs="Times New Roman"/>
          <w:sz w:val="24"/>
          <w:szCs w:val="24"/>
        </w:rPr>
      </w:pPr>
      <w:r w:rsidRPr="0067555F">
        <w:rPr>
          <w:rFonts w:ascii="Times New Roman" w:hAnsi="Times New Roman"/>
          <w:sz w:val="24"/>
          <w:szCs w:val="24"/>
        </w:rPr>
        <w:t>zastosowania aukcji elektronicznej;</w:t>
      </w:r>
    </w:p>
    <w:p w14:paraId="3F018A84" w14:textId="77777777" w:rsidR="00192D96" w:rsidRPr="0067555F" w:rsidRDefault="00192D96">
      <w:pPr>
        <w:pStyle w:val="Akapitzlist"/>
        <w:numPr>
          <w:ilvl w:val="0"/>
          <w:numId w:val="26"/>
        </w:numPr>
        <w:suppressAutoHyphens/>
        <w:spacing w:after="0" w:line="276" w:lineRule="auto"/>
        <w:ind w:left="604" w:hanging="284"/>
        <w:contextualSpacing w:val="0"/>
        <w:jc w:val="both"/>
        <w:rPr>
          <w:rFonts w:ascii="Times New Roman" w:hAnsi="Times New Roman" w:cs="Times New Roman"/>
          <w:sz w:val="24"/>
          <w:szCs w:val="24"/>
        </w:rPr>
      </w:pPr>
      <w:r w:rsidRPr="0067555F">
        <w:rPr>
          <w:rFonts w:ascii="Times New Roman" w:hAnsi="Times New Roman"/>
          <w:sz w:val="24"/>
          <w:szCs w:val="24"/>
        </w:rPr>
        <w:t>zwrotu kosztów udziału w postępowaniu;</w:t>
      </w:r>
    </w:p>
    <w:p w14:paraId="392BB02A" w14:textId="77777777" w:rsidR="00192D96" w:rsidRPr="0067555F" w:rsidRDefault="00192D96">
      <w:pPr>
        <w:pStyle w:val="Akapitzlist"/>
        <w:numPr>
          <w:ilvl w:val="0"/>
          <w:numId w:val="26"/>
        </w:numPr>
        <w:suppressAutoHyphens/>
        <w:spacing w:after="0" w:line="276" w:lineRule="auto"/>
        <w:ind w:left="604" w:hanging="284"/>
        <w:contextualSpacing w:val="0"/>
        <w:jc w:val="both"/>
        <w:rPr>
          <w:rFonts w:ascii="Times New Roman" w:hAnsi="Times New Roman" w:cs="Times New Roman"/>
          <w:sz w:val="24"/>
          <w:szCs w:val="24"/>
        </w:rPr>
      </w:pPr>
      <w:r w:rsidRPr="0067555F">
        <w:rPr>
          <w:rFonts w:ascii="Times New Roman" w:hAnsi="Times New Roman"/>
          <w:sz w:val="24"/>
          <w:szCs w:val="24"/>
        </w:rPr>
        <w:t>możliwości złożenia oferty w postaci katalogów elektronicznych ani możliwości dołączenia katalogów elektronicznych do oferty.</w:t>
      </w:r>
    </w:p>
    <w:p w14:paraId="5C1201C4" w14:textId="77777777" w:rsidR="00192D96" w:rsidRPr="0067555F" w:rsidRDefault="00192D96">
      <w:pPr>
        <w:pStyle w:val="Akapitzlist"/>
        <w:numPr>
          <w:ilvl w:val="0"/>
          <w:numId w:val="24"/>
        </w:numPr>
        <w:spacing w:line="276" w:lineRule="auto"/>
        <w:ind w:left="417"/>
        <w:jc w:val="both"/>
        <w:rPr>
          <w:rFonts w:ascii="Times New Roman" w:eastAsia="Times New Roman" w:hAnsi="Times New Roman" w:cs="Times New Roman"/>
          <w:color w:val="000000"/>
          <w:sz w:val="24"/>
          <w:szCs w:val="24"/>
          <w:lang w:eastAsia="pl-PL"/>
        </w:rPr>
      </w:pPr>
      <w:r w:rsidRPr="0067555F">
        <w:rPr>
          <w:rFonts w:ascii="Times New Roman" w:eastAsia="Times New Roman" w:hAnsi="Times New Roman" w:cs="Times New Roman"/>
          <w:color w:val="000000"/>
          <w:sz w:val="24"/>
          <w:szCs w:val="24"/>
          <w:lang w:eastAsia="pl-PL"/>
        </w:rPr>
        <w:t xml:space="preserve">Zamawiający nie zastrzega możliwości ubiegania się o udzielenie zamówienia wyłącznie przez wykonawców, o których mowa w art. 94 PZP. </w:t>
      </w:r>
    </w:p>
    <w:p w14:paraId="12D5DD40" w14:textId="6576C93A" w:rsidR="00F031F3" w:rsidRPr="00A204B6" w:rsidRDefault="00192D96" w:rsidP="00F031F3">
      <w:pPr>
        <w:pStyle w:val="Akapitzlist"/>
        <w:numPr>
          <w:ilvl w:val="0"/>
          <w:numId w:val="24"/>
        </w:numPr>
        <w:spacing w:line="276" w:lineRule="auto"/>
        <w:ind w:left="417"/>
        <w:jc w:val="both"/>
        <w:rPr>
          <w:rFonts w:ascii="Times New Roman" w:eastAsia="Times New Roman" w:hAnsi="Times New Roman" w:cs="Times New Roman"/>
          <w:color w:val="000000" w:themeColor="text1"/>
          <w:sz w:val="24"/>
          <w:szCs w:val="24"/>
          <w:lang w:eastAsia="pl-PL"/>
        </w:rPr>
      </w:pPr>
      <w:r w:rsidRPr="006254FA">
        <w:rPr>
          <w:rFonts w:ascii="Times New Roman" w:hAnsi="Times New Roman" w:cs="Times New Roman"/>
          <w:sz w:val="24"/>
          <w:szCs w:val="24"/>
        </w:rPr>
        <w:t>Zamawiający wymaga odbycia wizji lokalnej.</w:t>
      </w:r>
      <w:r w:rsidR="00F031F3">
        <w:rPr>
          <w:rFonts w:ascii="Times New Roman" w:hAnsi="Times New Roman" w:cs="Times New Roman"/>
          <w:sz w:val="24"/>
          <w:szCs w:val="24"/>
        </w:rPr>
        <w:t xml:space="preserve"> </w:t>
      </w:r>
      <w:r w:rsidR="00F031F3">
        <w:rPr>
          <w:rFonts w:ascii="Times New Roman" w:hAnsi="Times New Roman" w:cs="Times New Roman"/>
          <w:color w:val="000000" w:themeColor="text1"/>
          <w:sz w:val="24"/>
          <w:szCs w:val="24"/>
        </w:rPr>
        <w:t xml:space="preserve">Wizja lokalna odbędzie się w terminie uzgodnionym pomiędzy Wykonawcą a Zamawiającym. Wykonawca musi zgłosić zamiar odbycia wizji lokalnej najpóźniej na dwa dni przed planowaną datą wizji lokalnej do godz. 10.00, na adres e-mailowy: </w:t>
      </w:r>
      <w:hyperlink r:id="rId9" w:history="1">
        <w:r w:rsidR="00F031F3" w:rsidRPr="00BD6592">
          <w:rPr>
            <w:rStyle w:val="Hipercze"/>
            <w:rFonts w:ascii="Times New Roman" w:hAnsi="Times New Roman" w:cs="Times New Roman"/>
            <w:color w:val="000000" w:themeColor="text1"/>
            <w:sz w:val="24"/>
            <w:szCs w:val="24"/>
            <w:u w:val="none"/>
          </w:rPr>
          <w:t>ugdomanice@wp.pl</w:t>
        </w:r>
      </w:hyperlink>
      <w:r w:rsidR="00F031F3">
        <w:rPr>
          <w:rFonts w:ascii="Times New Roman" w:hAnsi="Times New Roman" w:cs="Times New Roman"/>
          <w:color w:val="000000" w:themeColor="text1"/>
          <w:sz w:val="24"/>
          <w:szCs w:val="24"/>
        </w:rPr>
        <w:t>. Zgłoszenie zamiaru odbycia wizji lokalnej w terminie późniejszym uprawnia Zamawiającego do odmówienia uzgodnienia wskazanego terminu wizji lokalnej. Z przeprowadzonej wizji lokalnej sporządzony zostanie protokół, w którym zostanie wskazany podmiot dokonujący wizji lokalnej. Zamawiający nie wymaga, aby wizji lokalnej dokonał podmiot uprawniony do reprezentacji przedsiębiorcy wpisany do KRS/CEIDG.</w:t>
      </w:r>
    </w:p>
    <w:p w14:paraId="4B5C956B" w14:textId="77777777" w:rsidR="0073201D" w:rsidRPr="00287656" w:rsidRDefault="00192D96">
      <w:pPr>
        <w:pStyle w:val="Akapitzlist"/>
        <w:widowControl w:val="0"/>
        <w:numPr>
          <w:ilvl w:val="0"/>
          <w:numId w:val="24"/>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287656">
        <w:rPr>
          <w:rFonts w:ascii="Times New Roman" w:eastAsia="Times New Roman" w:hAnsi="Times New Roman" w:cs="Times New Roman"/>
          <w:color w:val="000000"/>
          <w:sz w:val="24"/>
          <w:szCs w:val="24"/>
          <w:lang w:eastAsia="pl-PL"/>
        </w:rPr>
        <w:t>W zakresie nieuregulowanym w niniejszej Specyfikacji Warunków Zamówienia (zwanej dalej „SWZ” lub „specyfikacją"), zastosowanie mają przepisy PZP.</w:t>
      </w:r>
    </w:p>
    <w:p w14:paraId="3AE072DD" w14:textId="7412B883" w:rsidR="00C067AC" w:rsidRPr="00B31232" w:rsidRDefault="00C067AC">
      <w:pPr>
        <w:pStyle w:val="Akapitzlist"/>
        <w:widowControl w:val="0"/>
        <w:numPr>
          <w:ilvl w:val="0"/>
          <w:numId w:val="24"/>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B31232">
        <w:rPr>
          <w:rFonts w:ascii="Times New Roman" w:eastAsia="Times New Roman" w:hAnsi="Times New Roman" w:cs="Times New Roman"/>
          <w:color w:val="000000"/>
          <w:sz w:val="24"/>
          <w:szCs w:val="24"/>
          <w:lang w:eastAsia="pl-PL"/>
        </w:rPr>
        <w:t>Wymagania dotyczące zatrudnienia osób wykonujących wskazane czynności w zakresie realizacji zamówienia na podstawie umowy o pracę:</w:t>
      </w:r>
    </w:p>
    <w:p w14:paraId="130AD723" w14:textId="77777777" w:rsidR="00674763" w:rsidRPr="00B31232" w:rsidRDefault="00C067AC">
      <w:pPr>
        <w:pStyle w:val="Akapitzlist"/>
        <w:widowControl w:val="0"/>
        <w:numPr>
          <w:ilvl w:val="0"/>
          <w:numId w:val="42"/>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bookmarkStart w:id="1" w:name="_Hlk101633983"/>
      <w:r w:rsidRPr="00B31232">
        <w:rPr>
          <w:rFonts w:ascii="Times New Roman" w:eastAsia="Times New Roman" w:hAnsi="Times New Roman" w:cs="Times New Roman"/>
          <w:color w:val="000000"/>
          <w:sz w:val="24"/>
          <w:szCs w:val="24"/>
          <w:lang w:eastAsia="pl-PL"/>
        </w:rPr>
        <w:t xml:space="preserve">Zamawiający wymaga zatrudnienia na podstawie umowy o pracę przez Wykonawcę lub podwykonawcę </w:t>
      </w:r>
      <w:r w:rsidR="006A4A0E" w:rsidRPr="00B31232">
        <w:rPr>
          <w:rFonts w:ascii="Times New Roman" w:eastAsia="Times New Roman" w:hAnsi="Times New Roman" w:cs="Times New Roman"/>
          <w:color w:val="000000"/>
          <w:sz w:val="24"/>
          <w:szCs w:val="24"/>
          <w:lang w:eastAsia="pl-PL"/>
        </w:rPr>
        <w:t xml:space="preserve">osób wykonujących następujące prace fizyczne: </w:t>
      </w:r>
    </w:p>
    <w:p w14:paraId="7C52F843" w14:textId="77777777" w:rsidR="00E8209B" w:rsidRPr="00B31232" w:rsidRDefault="00E8209B">
      <w:pPr>
        <w:pStyle w:val="Akapitzlist"/>
        <w:widowControl w:val="0"/>
        <w:numPr>
          <w:ilvl w:val="0"/>
          <w:numId w:val="46"/>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31232">
        <w:rPr>
          <w:rFonts w:ascii="Times New Roman" w:eastAsia="Times New Roman" w:hAnsi="Times New Roman" w:cs="Times New Roman"/>
          <w:color w:val="000000"/>
          <w:sz w:val="24"/>
          <w:szCs w:val="24"/>
          <w:lang w:eastAsia="pl-PL"/>
        </w:rPr>
        <w:t>d</w:t>
      </w:r>
      <w:r w:rsidR="00287656" w:rsidRPr="00B31232">
        <w:rPr>
          <w:rFonts w:ascii="Times New Roman" w:eastAsia="Times New Roman" w:hAnsi="Times New Roman" w:cs="Times New Roman"/>
          <w:color w:val="000000"/>
          <w:sz w:val="24"/>
          <w:szCs w:val="24"/>
          <w:lang w:eastAsia="pl-PL"/>
        </w:rPr>
        <w:t>emontaż</w:t>
      </w:r>
      <w:r w:rsidRPr="00B31232">
        <w:rPr>
          <w:rFonts w:ascii="Times New Roman" w:eastAsia="Times New Roman" w:hAnsi="Times New Roman" w:cs="Times New Roman"/>
          <w:color w:val="000000"/>
          <w:sz w:val="24"/>
          <w:szCs w:val="24"/>
          <w:lang w:eastAsia="pl-PL"/>
        </w:rPr>
        <w:t>:</w:t>
      </w:r>
      <w:r w:rsidR="00287656" w:rsidRPr="00B31232">
        <w:rPr>
          <w:rFonts w:ascii="Times New Roman" w:eastAsia="Times New Roman" w:hAnsi="Times New Roman" w:cs="Times New Roman"/>
          <w:color w:val="000000"/>
          <w:sz w:val="24"/>
          <w:szCs w:val="24"/>
          <w:lang w:eastAsia="pl-PL"/>
        </w:rPr>
        <w:t xml:space="preserve"> opraw oświetlenia ulicznego, wysięgników</w:t>
      </w:r>
      <w:r w:rsidRPr="00B31232">
        <w:rPr>
          <w:rFonts w:ascii="Times New Roman" w:eastAsia="Times New Roman" w:hAnsi="Times New Roman" w:cs="Times New Roman"/>
          <w:color w:val="000000"/>
          <w:sz w:val="24"/>
          <w:szCs w:val="24"/>
          <w:lang w:eastAsia="pl-PL"/>
        </w:rPr>
        <w:t xml:space="preserve"> oraz </w:t>
      </w:r>
      <w:r w:rsidR="00287656" w:rsidRPr="00B31232">
        <w:rPr>
          <w:rFonts w:ascii="Times New Roman" w:eastAsia="Times New Roman" w:hAnsi="Times New Roman" w:cs="Times New Roman"/>
          <w:color w:val="000000"/>
          <w:sz w:val="24"/>
          <w:szCs w:val="24"/>
          <w:lang w:eastAsia="pl-PL"/>
        </w:rPr>
        <w:t xml:space="preserve">szafek SON, </w:t>
      </w:r>
    </w:p>
    <w:p w14:paraId="2EC1F120" w14:textId="77777777" w:rsidR="00E8209B" w:rsidRPr="00B31232" w:rsidRDefault="00E8209B">
      <w:pPr>
        <w:pStyle w:val="Akapitzlist"/>
        <w:widowControl w:val="0"/>
        <w:numPr>
          <w:ilvl w:val="0"/>
          <w:numId w:val="46"/>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31232">
        <w:rPr>
          <w:rFonts w:ascii="Times New Roman" w:eastAsia="Times New Roman" w:hAnsi="Times New Roman" w:cs="Times New Roman"/>
          <w:color w:val="000000"/>
          <w:sz w:val="24"/>
          <w:szCs w:val="24"/>
          <w:lang w:eastAsia="pl-PL"/>
        </w:rPr>
        <w:t xml:space="preserve">montaż: przewodów, opraw, wysięgników, osłon, ochronników, zacisków, szafki SON, </w:t>
      </w:r>
    </w:p>
    <w:p w14:paraId="3C26019A" w14:textId="24FDDF4F" w:rsidR="00674763" w:rsidRPr="00B31232" w:rsidRDefault="00E8209B">
      <w:pPr>
        <w:pStyle w:val="Akapitzlist"/>
        <w:widowControl w:val="0"/>
        <w:numPr>
          <w:ilvl w:val="0"/>
          <w:numId w:val="46"/>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31232">
        <w:rPr>
          <w:rFonts w:ascii="Times New Roman" w:eastAsia="Times New Roman" w:hAnsi="Times New Roman" w:cs="Times New Roman"/>
          <w:color w:val="000000"/>
          <w:sz w:val="24"/>
          <w:szCs w:val="24"/>
          <w:lang w:eastAsia="pl-PL"/>
        </w:rPr>
        <w:t>położenie kabla, budowa stanowisk słupowych</w:t>
      </w:r>
      <w:r w:rsidR="00B31232">
        <w:rPr>
          <w:rFonts w:ascii="Times New Roman" w:eastAsia="Times New Roman" w:hAnsi="Times New Roman" w:cs="Times New Roman"/>
          <w:color w:val="000000"/>
          <w:sz w:val="24"/>
          <w:szCs w:val="24"/>
          <w:lang w:eastAsia="pl-PL"/>
        </w:rPr>
        <w:t>;</w:t>
      </w:r>
      <w:r w:rsidRPr="00B31232">
        <w:rPr>
          <w:rFonts w:ascii="Times New Roman" w:eastAsia="Times New Roman" w:hAnsi="Times New Roman" w:cs="Times New Roman"/>
          <w:color w:val="000000"/>
          <w:sz w:val="24"/>
          <w:szCs w:val="24"/>
          <w:lang w:eastAsia="pl-PL"/>
        </w:rPr>
        <w:t xml:space="preserve"> </w:t>
      </w:r>
      <w:r w:rsidR="00674763" w:rsidRPr="00B31232">
        <w:rPr>
          <w:rFonts w:ascii="Times New Roman" w:eastAsia="Times New Roman" w:hAnsi="Times New Roman" w:cs="Times New Roman"/>
          <w:color w:val="000000"/>
          <w:sz w:val="24"/>
          <w:szCs w:val="24"/>
          <w:lang w:eastAsia="pl-PL"/>
        </w:rPr>
        <w:t xml:space="preserve"> </w:t>
      </w:r>
    </w:p>
    <w:bookmarkEnd w:id="1"/>
    <w:p w14:paraId="4F2BA3A5" w14:textId="24937314" w:rsidR="00C067AC" w:rsidRPr="002459E3" w:rsidRDefault="00C067AC">
      <w:pPr>
        <w:pStyle w:val="Akapitzlist"/>
        <w:widowControl w:val="0"/>
        <w:numPr>
          <w:ilvl w:val="0"/>
          <w:numId w:val="42"/>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2459E3">
        <w:rPr>
          <w:rFonts w:ascii="Times New Roman" w:eastAsia="Times New Roman" w:hAnsi="Times New Roman" w:cs="Times New Roman"/>
          <w:color w:val="000000"/>
          <w:sz w:val="24"/>
          <w:szCs w:val="24"/>
          <w:lang w:eastAsia="pl-PL"/>
        </w:rPr>
        <w:t xml:space="preserve">Wymóg określony w punkcie 1 nie dotyczy, </w:t>
      </w:r>
      <w:r w:rsidR="00B31232" w:rsidRPr="002459E3">
        <w:rPr>
          <w:rFonts w:ascii="Times New Roman" w:eastAsia="Times New Roman" w:hAnsi="Times New Roman" w:cs="Times New Roman"/>
          <w:color w:val="000000"/>
          <w:sz w:val="24"/>
          <w:szCs w:val="24"/>
          <w:lang w:eastAsia="pl-PL"/>
        </w:rPr>
        <w:t xml:space="preserve">projektanta, </w:t>
      </w:r>
      <w:r w:rsidRPr="002459E3">
        <w:rPr>
          <w:rFonts w:ascii="Times New Roman" w:eastAsia="Times New Roman" w:hAnsi="Times New Roman" w:cs="Times New Roman"/>
          <w:color w:val="000000"/>
          <w:sz w:val="24"/>
          <w:szCs w:val="24"/>
          <w:lang w:eastAsia="pl-PL"/>
        </w:rPr>
        <w:t xml:space="preserve">kierownika budowy, dostawców materiałów na budowę, geodetów, osób wykonujących usługi sprzętowe i transportowe; </w:t>
      </w:r>
    </w:p>
    <w:p w14:paraId="5831CA08" w14:textId="242124F1" w:rsidR="00C067AC" w:rsidRPr="002459E3" w:rsidRDefault="00C067AC">
      <w:pPr>
        <w:pStyle w:val="Akapitzlist"/>
        <w:widowControl w:val="0"/>
        <w:numPr>
          <w:ilvl w:val="0"/>
          <w:numId w:val="42"/>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2459E3">
        <w:rPr>
          <w:rFonts w:ascii="Times New Roman" w:eastAsia="Times New Roman" w:hAnsi="Times New Roman" w:cs="Times New Roman"/>
          <w:color w:val="000000"/>
          <w:sz w:val="24"/>
          <w:szCs w:val="24"/>
          <w:lang w:eastAsia="pl-PL"/>
        </w:rPr>
        <w:t xml:space="preserve">Wymóg zatrudnienia na podstawie umowy o pracę określony w punkcie 1 nie dotyczy Wykonawców i podwykonawców prowadzących działalność gospodarczą na podstawie wpisu do Centralnej Ewidencji i Informacji o Działalności Gospodarczej, wykonujących osobiście i samodzielnie powierzone im czynności w zakresie realizacji zamówienia; </w:t>
      </w:r>
    </w:p>
    <w:p w14:paraId="462F82E1" w14:textId="071F62ED" w:rsidR="00C067AC" w:rsidRPr="002459E3" w:rsidRDefault="00C067AC">
      <w:pPr>
        <w:pStyle w:val="Akapitzlist"/>
        <w:widowControl w:val="0"/>
        <w:numPr>
          <w:ilvl w:val="0"/>
          <w:numId w:val="42"/>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2459E3">
        <w:rPr>
          <w:rFonts w:ascii="Times New Roman" w:eastAsia="Times New Roman" w:hAnsi="Times New Roman" w:cs="Times New Roman"/>
          <w:color w:val="000000"/>
          <w:sz w:val="24"/>
          <w:szCs w:val="24"/>
          <w:lang w:eastAsia="pl-PL"/>
        </w:rPr>
        <w:t xml:space="preserve">w trakcie realizacji zamówienia zamawiający uprawniony jest do wykonywania czynności kontrolnych wobec </w:t>
      </w:r>
      <w:r w:rsidR="006A4A0E" w:rsidRPr="002459E3">
        <w:rPr>
          <w:rFonts w:ascii="Times New Roman" w:eastAsia="Times New Roman" w:hAnsi="Times New Roman" w:cs="Times New Roman"/>
          <w:color w:val="000000"/>
          <w:sz w:val="24"/>
          <w:szCs w:val="24"/>
          <w:lang w:eastAsia="pl-PL"/>
        </w:rPr>
        <w:t>W</w:t>
      </w:r>
      <w:r w:rsidRPr="002459E3">
        <w:rPr>
          <w:rFonts w:ascii="Times New Roman" w:eastAsia="Times New Roman" w:hAnsi="Times New Roman" w:cs="Times New Roman"/>
          <w:color w:val="000000"/>
          <w:sz w:val="24"/>
          <w:szCs w:val="24"/>
          <w:lang w:eastAsia="pl-PL"/>
        </w:rPr>
        <w:t>ykonawcy odnośnie spełniania przez wykonawcę lub podwykonawcę wymogu zatrudnienia na podstawie umowy o pra</w:t>
      </w:r>
      <w:r w:rsidR="006A4A0E" w:rsidRPr="002459E3">
        <w:rPr>
          <w:rFonts w:ascii="Times New Roman" w:eastAsia="Times New Roman" w:hAnsi="Times New Roman" w:cs="Times New Roman"/>
          <w:color w:val="000000"/>
          <w:sz w:val="24"/>
          <w:szCs w:val="24"/>
          <w:lang w:eastAsia="pl-PL"/>
        </w:rPr>
        <w:t>cę osób wykonujących wskazane w </w:t>
      </w:r>
      <w:r w:rsidRPr="002459E3">
        <w:rPr>
          <w:rFonts w:ascii="Times New Roman" w:eastAsia="Times New Roman" w:hAnsi="Times New Roman" w:cs="Times New Roman"/>
          <w:color w:val="000000"/>
          <w:sz w:val="24"/>
          <w:szCs w:val="24"/>
          <w:lang w:eastAsia="pl-PL"/>
        </w:rPr>
        <w:t xml:space="preserve">punkcie 1 czynności. Zamawiający uprawniony jest w szczególności do: </w:t>
      </w:r>
    </w:p>
    <w:p w14:paraId="27BCD2D9" w14:textId="77777777" w:rsidR="00C067AC" w:rsidRPr="002459E3" w:rsidRDefault="00C067AC">
      <w:pPr>
        <w:pStyle w:val="Akapitzlist"/>
        <w:widowControl w:val="0"/>
        <w:numPr>
          <w:ilvl w:val="0"/>
          <w:numId w:val="43"/>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2459E3">
        <w:rPr>
          <w:rFonts w:ascii="Times New Roman" w:eastAsia="Times New Roman" w:hAnsi="Times New Roman" w:cs="Times New Roman"/>
          <w:color w:val="000000"/>
          <w:sz w:val="24"/>
          <w:szCs w:val="24"/>
          <w:lang w:eastAsia="pl-PL"/>
        </w:rPr>
        <w:t>żądania oświadczeń i dokumentów w zakresie potwierdzenia spełniania ww. wymogów i dokonywania ich oceny,</w:t>
      </w:r>
    </w:p>
    <w:p w14:paraId="11F191E5" w14:textId="3F083A95" w:rsidR="00C067AC" w:rsidRPr="002459E3" w:rsidRDefault="00C067AC">
      <w:pPr>
        <w:pStyle w:val="Akapitzlist"/>
        <w:widowControl w:val="0"/>
        <w:numPr>
          <w:ilvl w:val="0"/>
          <w:numId w:val="43"/>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2459E3">
        <w:rPr>
          <w:rFonts w:ascii="Times New Roman" w:eastAsia="Times New Roman" w:hAnsi="Times New Roman" w:cs="Times New Roman"/>
          <w:color w:val="000000"/>
          <w:sz w:val="24"/>
          <w:szCs w:val="24"/>
          <w:lang w:eastAsia="pl-PL"/>
        </w:rPr>
        <w:t>żądania wyjaśnień w przypadku wątpliwości w zakres</w:t>
      </w:r>
      <w:r w:rsidR="006A4A0E" w:rsidRPr="002459E3">
        <w:rPr>
          <w:rFonts w:ascii="Times New Roman" w:eastAsia="Times New Roman" w:hAnsi="Times New Roman" w:cs="Times New Roman"/>
          <w:color w:val="000000"/>
          <w:sz w:val="24"/>
          <w:szCs w:val="24"/>
          <w:lang w:eastAsia="pl-PL"/>
        </w:rPr>
        <w:t xml:space="preserve">ie potwierdzenia spełniania </w:t>
      </w:r>
      <w:r w:rsidR="006A4A0E" w:rsidRPr="002459E3">
        <w:rPr>
          <w:rFonts w:ascii="Times New Roman" w:eastAsia="Times New Roman" w:hAnsi="Times New Roman" w:cs="Times New Roman"/>
          <w:color w:val="000000"/>
          <w:sz w:val="24"/>
          <w:szCs w:val="24"/>
          <w:lang w:eastAsia="pl-PL"/>
        </w:rPr>
        <w:lastRenderedPageBreak/>
        <w:t>ww. </w:t>
      </w:r>
      <w:r w:rsidRPr="002459E3">
        <w:rPr>
          <w:rFonts w:ascii="Times New Roman" w:eastAsia="Times New Roman" w:hAnsi="Times New Roman" w:cs="Times New Roman"/>
          <w:color w:val="000000"/>
          <w:sz w:val="24"/>
          <w:szCs w:val="24"/>
          <w:lang w:eastAsia="pl-PL"/>
        </w:rPr>
        <w:t>wymogów,</w:t>
      </w:r>
    </w:p>
    <w:p w14:paraId="7B76C778" w14:textId="6EC76F10" w:rsidR="00C067AC" w:rsidRPr="002459E3" w:rsidRDefault="00C067AC">
      <w:pPr>
        <w:pStyle w:val="Akapitzlist"/>
        <w:widowControl w:val="0"/>
        <w:numPr>
          <w:ilvl w:val="0"/>
          <w:numId w:val="43"/>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2459E3">
        <w:rPr>
          <w:rFonts w:ascii="Times New Roman" w:eastAsia="Times New Roman" w:hAnsi="Times New Roman" w:cs="Times New Roman"/>
          <w:color w:val="000000"/>
          <w:sz w:val="24"/>
          <w:szCs w:val="24"/>
          <w:lang w:eastAsia="pl-PL"/>
        </w:rPr>
        <w:t xml:space="preserve">przeprowadzania kontroli na </w:t>
      </w:r>
      <w:r w:rsidR="006A4A0E" w:rsidRPr="002459E3">
        <w:rPr>
          <w:rFonts w:ascii="Times New Roman" w:eastAsia="Times New Roman" w:hAnsi="Times New Roman" w:cs="Times New Roman"/>
          <w:color w:val="000000"/>
          <w:sz w:val="24"/>
          <w:szCs w:val="24"/>
          <w:lang w:eastAsia="pl-PL"/>
        </w:rPr>
        <w:t>miejscu wykonywania świadczenia;</w:t>
      </w:r>
    </w:p>
    <w:p w14:paraId="16CF3929" w14:textId="1F0471D5" w:rsidR="00C067AC" w:rsidRPr="00810A98" w:rsidRDefault="006A4A0E">
      <w:pPr>
        <w:pStyle w:val="Akapitzlist"/>
        <w:widowControl w:val="0"/>
        <w:numPr>
          <w:ilvl w:val="0"/>
          <w:numId w:val="42"/>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810A98">
        <w:rPr>
          <w:rFonts w:ascii="Times New Roman" w:eastAsia="Times New Roman" w:hAnsi="Times New Roman" w:cs="Times New Roman"/>
          <w:color w:val="000000"/>
          <w:sz w:val="24"/>
          <w:szCs w:val="24"/>
          <w:lang w:eastAsia="pl-PL"/>
        </w:rPr>
        <w:t>w</w:t>
      </w:r>
      <w:r w:rsidR="00C067AC" w:rsidRPr="00810A98">
        <w:rPr>
          <w:rFonts w:ascii="Times New Roman" w:eastAsia="Times New Roman" w:hAnsi="Times New Roman" w:cs="Times New Roman"/>
          <w:color w:val="000000"/>
          <w:sz w:val="24"/>
          <w:szCs w:val="24"/>
          <w:lang w:eastAsia="pl-PL"/>
        </w:rPr>
        <w:t xml:space="preserve"> trakcie realizacji zamówienia na każde wezwanie </w:t>
      </w:r>
      <w:r w:rsidRPr="00810A98">
        <w:rPr>
          <w:rFonts w:ascii="Times New Roman" w:eastAsia="Times New Roman" w:hAnsi="Times New Roman" w:cs="Times New Roman"/>
          <w:color w:val="000000"/>
          <w:sz w:val="24"/>
          <w:szCs w:val="24"/>
          <w:lang w:eastAsia="pl-PL"/>
        </w:rPr>
        <w:t>Zamawiającego w wyznaczonym w </w:t>
      </w:r>
      <w:r w:rsidR="00C067AC" w:rsidRPr="00810A98">
        <w:rPr>
          <w:rFonts w:ascii="Times New Roman" w:eastAsia="Times New Roman" w:hAnsi="Times New Roman" w:cs="Times New Roman"/>
          <w:color w:val="000000"/>
          <w:sz w:val="24"/>
          <w:szCs w:val="24"/>
          <w:lang w:eastAsia="pl-PL"/>
        </w:rPr>
        <w:t xml:space="preserve">tym wezwaniu terminie </w:t>
      </w:r>
      <w:r w:rsidR="0050260C" w:rsidRPr="00810A98">
        <w:rPr>
          <w:rFonts w:ascii="Times New Roman" w:eastAsia="Times New Roman" w:hAnsi="Times New Roman" w:cs="Times New Roman"/>
          <w:color w:val="000000"/>
          <w:sz w:val="24"/>
          <w:szCs w:val="24"/>
          <w:lang w:eastAsia="pl-PL"/>
        </w:rPr>
        <w:t>W</w:t>
      </w:r>
      <w:r w:rsidR="00C067AC" w:rsidRPr="00810A98">
        <w:rPr>
          <w:rFonts w:ascii="Times New Roman" w:eastAsia="Times New Roman" w:hAnsi="Times New Roman" w:cs="Times New Roman"/>
          <w:color w:val="000000"/>
          <w:sz w:val="24"/>
          <w:szCs w:val="24"/>
          <w:lang w:eastAsia="pl-PL"/>
        </w:rPr>
        <w:t xml:space="preserve">ykonawca przedłoży </w:t>
      </w:r>
      <w:r w:rsidRPr="00810A98">
        <w:rPr>
          <w:rFonts w:ascii="Times New Roman" w:eastAsia="Times New Roman" w:hAnsi="Times New Roman" w:cs="Times New Roman"/>
          <w:color w:val="000000"/>
          <w:sz w:val="24"/>
          <w:szCs w:val="24"/>
          <w:lang w:eastAsia="pl-PL"/>
        </w:rPr>
        <w:t>Z</w:t>
      </w:r>
      <w:r w:rsidR="00C067AC" w:rsidRPr="00810A98">
        <w:rPr>
          <w:rFonts w:ascii="Times New Roman" w:eastAsia="Times New Roman" w:hAnsi="Times New Roman" w:cs="Times New Roman"/>
          <w:color w:val="000000"/>
          <w:sz w:val="24"/>
          <w:szCs w:val="24"/>
          <w:lang w:eastAsia="pl-PL"/>
        </w:rPr>
        <w:t>amawiającemu wskazane poniżej dowody</w:t>
      </w:r>
      <w:r w:rsidRPr="00810A98">
        <w:rPr>
          <w:rFonts w:ascii="Times New Roman" w:eastAsia="Times New Roman" w:hAnsi="Times New Roman" w:cs="Times New Roman"/>
          <w:color w:val="000000"/>
          <w:sz w:val="24"/>
          <w:szCs w:val="24"/>
          <w:lang w:eastAsia="pl-PL"/>
        </w:rPr>
        <w:t>,</w:t>
      </w:r>
      <w:r w:rsidR="00C067AC" w:rsidRPr="00810A98">
        <w:rPr>
          <w:rFonts w:ascii="Times New Roman" w:eastAsia="Times New Roman" w:hAnsi="Times New Roman" w:cs="Times New Roman"/>
          <w:color w:val="000000"/>
          <w:sz w:val="24"/>
          <w:szCs w:val="24"/>
          <w:lang w:eastAsia="pl-PL"/>
        </w:rPr>
        <w:t xml:space="preserve"> w celu potwierdzenia spełnienia wymogu zatru</w:t>
      </w:r>
      <w:r w:rsidRPr="00810A98">
        <w:rPr>
          <w:rFonts w:ascii="Times New Roman" w:eastAsia="Times New Roman" w:hAnsi="Times New Roman" w:cs="Times New Roman"/>
          <w:color w:val="000000"/>
          <w:sz w:val="24"/>
          <w:szCs w:val="24"/>
          <w:lang w:eastAsia="pl-PL"/>
        </w:rPr>
        <w:t>dnienia na podstawie umowy o </w:t>
      </w:r>
      <w:r w:rsidR="00C067AC" w:rsidRPr="00810A98">
        <w:rPr>
          <w:rFonts w:ascii="Times New Roman" w:eastAsia="Times New Roman" w:hAnsi="Times New Roman" w:cs="Times New Roman"/>
          <w:color w:val="000000"/>
          <w:sz w:val="24"/>
          <w:szCs w:val="24"/>
          <w:lang w:eastAsia="pl-PL"/>
        </w:rPr>
        <w:t xml:space="preserve">pracę przez </w:t>
      </w:r>
      <w:r w:rsidRPr="00810A98">
        <w:rPr>
          <w:rFonts w:ascii="Times New Roman" w:eastAsia="Times New Roman" w:hAnsi="Times New Roman" w:cs="Times New Roman"/>
          <w:color w:val="000000"/>
          <w:sz w:val="24"/>
          <w:szCs w:val="24"/>
          <w:lang w:eastAsia="pl-PL"/>
        </w:rPr>
        <w:t>W</w:t>
      </w:r>
      <w:r w:rsidR="00C067AC" w:rsidRPr="00810A98">
        <w:rPr>
          <w:rFonts w:ascii="Times New Roman" w:eastAsia="Times New Roman" w:hAnsi="Times New Roman" w:cs="Times New Roman"/>
          <w:color w:val="000000"/>
          <w:sz w:val="24"/>
          <w:szCs w:val="24"/>
          <w:lang w:eastAsia="pl-PL"/>
        </w:rPr>
        <w:t>ykonawcę lub podwykonawcę osób wykonujących wskazane w punkcie 1 czynności w trakcie realizacji zamówienia:</w:t>
      </w:r>
    </w:p>
    <w:p w14:paraId="26D0A965" w14:textId="0A92C44E" w:rsidR="00C067AC" w:rsidRPr="00810A98" w:rsidRDefault="00C067AC">
      <w:pPr>
        <w:pStyle w:val="Akapitzlist"/>
        <w:widowControl w:val="0"/>
        <w:numPr>
          <w:ilvl w:val="0"/>
          <w:numId w:val="4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810A98">
        <w:rPr>
          <w:rFonts w:ascii="Times New Roman" w:eastAsia="Times New Roman" w:hAnsi="Times New Roman" w:cs="Times New Roman"/>
          <w:color w:val="000000"/>
          <w:sz w:val="24"/>
          <w:szCs w:val="24"/>
          <w:lang w:eastAsia="pl-PL"/>
        </w:rPr>
        <w:t xml:space="preserve">oświadczenie </w:t>
      </w:r>
      <w:r w:rsidR="0050260C" w:rsidRPr="00810A98">
        <w:rPr>
          <w:rFonts w:ascii="Times New Roman" w:eastAsia="Times New Roman" w:hAnsi="Times New Roman" w:cs="Times New Roman"/>
          <w:color w:val="000000"/>
          <w:sz w:val="24"/>
          <w:szCs w:val="24"/>
          <w:lang w:eastAsia="pl-PL"/>
        </w:rPr>
        <w:t>W</w:t>
      </w:r>
      <w:r w:rsidRPr="00810A98">
        <w:rPr>
          <w:rFonts w:ascii="Times New Roman" w:eastAsia="Times New Roman" w:hAnsi="Times New Roman" w:cs="Times New Roman"/>
          <w:color w:val="000000"/>
          <w:sz w:val="24"/>
          <w:szCs w:val="24"/>
          <w:lang w:eastAsia="pl-PL"/>
        </w:rPr>
        <w:t>ykonawcy lub podwykonawcy o za</w:t>
      </w:r>
      <w:r w:rsidR="006A4A0E" w:rsidRPr="00810A98">
        <w:rPr>
          <w:rFonts w:ascii="Times New Roman" w:eastAsia="Times New Roman" w:hAnsi="Times New Roman" w:cs="Times New Roman"/>
          <w:color w:val="000000"/>
          <w:sz w:val="24"/>
          <w:szCs w:val="24"/>
          <w:lang w:eastAsia="pl-PL"/>
        </w:rPr>
        <w:t>trudnieniu na podstawie umowy o </w:t>
      </w:r>
      <w:r w:rsidRPr="00810A98">
        <w:rPr>
          <w:rFonts w:ascii="Times New Roman" w:eastAsia="Times New Roman" w:hAnsi="Times New Roman" w:cs="Times New Roman"/>
          <w:color w:val="000000"/>
          <w:sz w:val="24"/>
          <w:szCs w:val="24"/>
          <w:lang w:eastAsia="pl-PL"/>
        </w:rPr>
        <w:t>pracę osób wykonujących czynno</w:t>
      </w:r>
      <w:r w:rsidR="006A4A0E" w:rsidRPr="00810A98">
        <w:rPr>
          <w:rFonts w:ascii="Times New Roman" w:eastAsia="Times New Roman" w:hAnsi="Times New Roman" w:cs="Times New Roman"/>
          <w:color w:val="000000"/>
          <w:sz w:val="24"/>
          <w:szCs w:val="24"/>
          <w:lang w:eastAsia="pl-PL"/>
        </w:rPr>
        <w:t>ści, których dotyczy wezwanie Z</w:t>
      </w:r>
      <w:r w:rsidRPr="00810A98">
        <w:rPr>
          <w:rFonts w:ascii="Times New Roman" w:eastAsia="Times New Roman" w:hAnsi="Times New Roman" w:cs="Times New Roman"/>
          <w:color w:val="000000"/>
          <w:sz w:val="24"/>
          <w:szCs w:val="24"/>
          <w:lang w:eastAsia="pl-PL"/>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w:t>
      </w:r>
      <w:r w:rsidR="006A4A0E" w:rsidRPr="00810A98">
        <w:rPr>
          <w:rFonts w:ascii="Times New Roman" w:eastAsia="Times New Roman" w:hAnsi="Times New Roman" w:cs="Times New Roman"/>
          <w:color w:val="000000"/>
          <w:sz w:val="24"/>
          <w:szCs w:val="24"/>
          <w:lang w:eastAsia="pl-PL"/>
        </w:rPr>
        <w:t xml:space="preserve">eniu </w:t>
      </w:r>
      <w:r w:rsidR="00812E0C" w:rsidRPr="00810A98">
        <w:rPr>
          <w:rFonts w:ascii="Times New Roman" w:eastAsia="Times New Roman" w:hAnsi="Times New Roman" w:cs="Times New Roman"/>
          <w:color w:val="000000"/>
          <w:sz w:val="24"/>
          <w:szCs w:val="24"/>
          <w:lang w:eastAsia="pl-PL"/>
        </w:rPr>
        <w:t>W</w:t>
      </w:r>
      <w:r w:rsidR="006A4A0E" w:rsidRPr="00810A98">
        <w:rPr>
          <w:rFonts w:ascii="Times New Roman" w:eastAsia="Times New Roman" w:hAnsi="Times New Roman" w:cs="Times New Roman"/>
          <w:color w:val="000000"/>
          <w:sz w:val="24"/>
          <w:szCs w:val="24"/>
          <w:lang w:eastAsia="pl-PL"/>
        </w:rPr>
        <w:t>ykonawcy lub podwykonawcy,</w:t>
      </w:r>
    </w:p>
    <w:p w14:paraId="2DFF56D1" w14:textId="6D91F6E2" w:rsidR="00C067AC" w:rsidRPr="00810A98" w:rsidRDefault="00C067AC">
      <w:pPr>
        <w:pStyle w:val="Akapitzlist"/>
        <w:widowControl w:val="0"/>
        <w:numPr>
          <w:ilvl w:val="0"/>
          <w:numId w:val="4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810A98">
        <w:rPr>
          <w:rFonts w:ascii="Times New Roman" w:eastAsia="Times New Roman" w:hAnsi="Times New Roman" w:cs="Times New Roman"/>
          <w:color w:val="000000"/>
          <w:sz w:val="24"/>
          <w:szCs w:val="24"/>
          <w:lang w:eastAsia="pl-PL"/>
        </w:rPr>
        <w:t xml:space="preserve">poświadczoną za zgodność z oryginałem odpowiednio przez </w:t>
      </w:r>
      <w:r w:rsidR="00812E0C" w:rsidRPr="00810A98">
        <w:rPr>
          <w:rFonts w:ascii="Times New Roman" w:eastAsia="Times New Roman" w:hAnsi="Times New Roman" w:cs="Times New Roman"/>
          <w:color w:val="000000"/>
          <w:sz w:val="24"/>
          <w:szCs w:val="24"/>
          <w:lang w:eastAsia="pl-PL"/>
        </w:rPr>
        <w:t>W</w:t>
      </w:r>
      <w:r w:rsidRPr="00810A98">
        <w:rPr>
          <w:rFonts w:ascii="Times New Roman" w:eastAsia="Times New Roman" w:hAnsi="Times New Roman" w:cs="Times New Roman"/>
          <w:color w:val="000000"/>
          <w:sz w:val="24"/>
          <w:szCs w:val="24"/>
          <w:lang w:eastAsia="pl-PL"/>
        </w:rPr>
        <w:t xml:space="preserve">ykonawcę lub podwykonawcę kopię umowy/umów o pracę osób wykonujących w trakcie realizacji zamówienia czynności, których dotyczy ww. oświadczenie </w:t>
      </w:r>
      <w:r w:rsidR="00812E0C" w:rsidRPr="00810A98">
        <w:rPr>
          <w:rFonts w:ascii="Times New Roman" w:eastAsia="Times New Roman" w:hAnsi="Times New Roman" w:cs="Times New Roman"/>
          <w:color w:val="000000"/>
          <w:sz w:val="24"/>
          <w:szCs w:val="24"/>
          <w:lang w:eastAsia="pl-PL"/>
        </w:rPr>
        <w:t>W</w:t>
      </w:r>
      <w:r w:rsidRPr="00810A98">
        <w:rPr>
          <w:rFonts w:ascii="Times New Roman" w:eastAsia="Times New Roman" w:hAnsi="Times New Roman" w:cs="Times New Roman"/>
          <w:color w:val="000000"/>
          <w:sz w:val="24"/>
          <w:szCs w:val="24"/>
          <w:lang w:eastAsia="pl-PL"/>
        </w:rPr>
        <w:t xml:space="preserve">ykonawcy lub podwykonawcy (wraz z dokumentem regulującym zakres obowiązków, jeżeli został sporządzony). Kopia umowy/umów powinna zostać zanonimizowana w sposób zapewniający ochronę danych osobowych pracowników, zgodnie z przepisami </w:t>
      </w:r>
      <w:r w:rsidR="00C85FCD" w:rsidRPr="00810A98">
        <w:rPr>
          <w:rFonts w:ascii="Times New Roman" w:eastAsia="Times New Roman" w:hAnsi="Times New Roman" w:cs="Times New Roman"/>
          <w:color w:val="000000"/>
          <w:sz w:val="24"/>
          <w:szCs w:val="24"/>
          <w:lang w:eastAsia="pl-PL"/>
        </w:rPr>
        <w:t>prawa powszechnie obowiązującego</w:t>
      </w:r>
      <w:r w:rsidRPr="00810A98">
        <w:rPr>
          <w:rFonts w:ascii="Times New Roman" w:eastAsia="Times New Roman" w:hAnsi="Times New Roman" w:cs="Times New Roman"/>
          <w:color w:val="000000"/>
          <w:sz w:val="24"/>
          <w:szCs w:val="24"/>
          <w:lang w:eastAsia="pl-PL"/>
        </w:rPr>
        <w:t xml:space="preserve"> (tj. w szczególności bez adresów, nr PESEL pracowników). Informacje takie jak: data zawarci</w:t>
      </w:r>
      <w:r w:rsidR="00C85FCD" w:rsidRPr="00810A98">
        <w:rPr>
          <w:rFonts w:ascii="Times New Roman" w:eastAsia="Times New Roman" w:hAnsi="Times New Roman" w:cs="Times New Roman"/>
          <w:color w:val="000000"/>
          <w:sz w:val="24"/>
          <w:szCs w:val="24"/>
          <w:lang w:eastAsia="pl-PL"/>
        </w:rPr>
        <w:t>a umowy, rodzaj umowy o pracę i </w:t>
      </w:r>
      <w:r w:rsidRPr="00810A98">
        <w:rPr>
          <w:rFonts w:ascii="Times New Roman" w:eastAsia="Times New Roman" w:hAnsi="Times New Roman" w:cs="Times New Roman"/>
          <w:color w:val="000000"/>
          <w:sz w:val="24"/>
          <w:szCs w:val="24"/>
          <w:lang w:eastAsia="pl-PL"/>
        </w:rPr>
        <w:t>wymiar etatu powinny być możliwe do zidentyfikowania</w:t>
      </w:r>
      <w:r w:rsidR="00812E0C" w:rsidRPr="00810A98">
        <w:rPr>
          <w:rFonts w:ascii="Times New Roman" w:eastAsia="Times New Roman" w:hAnsi="Times New Roman" w:cs="Times New Roman"/>
          <w:color w:val="000000"/>
          <w:sz w:val="24"/>
          <w:szCs w:val="24"/>
          <w:lang w:eastAsia="pl-PL"/>
        </w:rPr>
        <w:t>,</w:t>
      </w:r>
    </w:p>
    <w:p w14:paraId="37B26293" w14:textId="004B71E7" w:rsidR="00C067AC" w:rsidRPr="00810A98" w:rsidRDefault="00C067AC">
      <w:pPr>
        <w:pStyle w:val="Akapitzlist"/>
        <w:widowControl w:val="0"/>
        <w:numPr>
          <w:ilvl w:val="0"/>
          <w:numId w:val="4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810A98">
        <w:rPr>
          <w:rFonts w:ascii="Times New Roman" w:eastAsia="Times New Roman" w:hAnsi="Times New Roman" w:cs="Times New Roman"/>
          <w:color w:val="000000"/>
          <w:sz w:val="24"/>
          <w:szCs w:val="24"/>
          <w:lang w:eastAsia="pl-PL"/>
        </w:rPr>
        <w:t xml:space="preserve">zaświadczenie właściwego oddziału ZUS, potwierdzające opłacanie przez </w:t>
      </w:r>
      <w:r w:rsidR="00812E0C" w:rsidRPr="00810A98">
        <w:rPr>
          <w:rFonts w:ascii="Times New Roman" w:eastAsia="Times New Roman" w:hAnsi="Times New Roman" w:cs="Times New Roman"/>
          <w:color w:val="000000"/>
          <w:sz w:val="24"/>
          <w:szCs w:val="24"/>
          <w:lang w:eastAsia="pl-PL"/>
        </w:rPr>
        <w:t>W</w:t>
      </w:r>
      <w:r w:rsidRPr="00810A98">
        <w:rPr>
          <w:rFonts w:ascii="Times New Roman" w:eastAsia="Times New Roman" w:hAnsi="Times New Roman" w:cs="Times New Roman"/>
          <w:color w:val="000000"/>
          <w:sz w:val="24"/>
          <w:szCs w:val="24"/>
          <w:lang w:eastAsia="pl-PL"/>
        </w:rPr>
        <w:t>ykonawcę lub podwykonawcę składek na ubezpieczenia społeczne i zdrowotne z tytułu zatrudnienia na podstawie umów o pracę</w:t>
      </w:r>
      <w:r w:rsidR="00812E0C" w:rsidRPr="00810A98">
        <w:rPr>
          <w:rFonts w:ascii="Times New Roman" w:eastAsia="Times New Roman" w:hAnsi="Times New Roman" w:cs="Times New Roman"/>
          <w:color w:val="000000"/>
          <w:sz w:val="24"/>
          <w:szCs w:val="24"/>
          <w:lang w:eastAsia="pl-PL"/>
        </w:rPr>
        <w:t xml:space="preserve"> za ostatni okres rozliczeniowy,</w:t>
      </w:r>
    </w:p>
    <w:p w14:paraId="517C624A" w14:textId="7B34C605" w:rsidR="00C067AC" w:rsidRPr="00810A98" w:rsidRDefault="00C067AC">
      <w:pPr>
        <w:pStyle w:val="Akapitzlist"/>
        <w:widowControl w:val="0"/>
        <w:numPr>
          <w:ilvl w:val="0"/>
          <w:numId w:val="4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810A98">
        <w:rPr>
          <w:rFonts w:ascii="Times New Roman" w:eastAsia="Times New Roman" w:hAnsi="Times New Roman" w:cs="Times New Roman"/>
          <w:color w:val="000000"/>
          <w:sz w:val="24"/>
          <w:szCs w:val="24"/>
          <w:lang w:eastAsia="pl-PL"/>
        </w:rPr>
        <w:t xml:space="preserve">poświadczoną za zgodność z oryginałem odpowiednio przez </w:t>
      </w:r>
      <w:r w:rsidR="00812E0C" w:rsidRPr="00810A98">
        <w:rPr>
          <w:rFonts w:ascii="Times New Roman" w:eastAsia="Times New Roman" w:hAnsi="Times New Roman" w:cs="Times New Roman"/>
          <w:color w:val="000000"/>
          <w:sz w:val="24"/>
          <w:szCs w:val="24"/>
          <w:lang w:eastAsia="pl-PL"/>
        </w:rPr>
        <w:t>W</w:t>
      </w:r>
      <w:r w:rsidRPr="00810A98">
        <w:rPr>
          <w:rFonts w:ascii="Times New Roman" w:eastAsia="Times New Roman" w:hAnsi="Times New Roman" w:cs="Times New Roman"/>
          <w:color w:val="000000"/>
          <w:sz w:val="24"/>
          <w:szCs w:val="24"/>
          <w:lang w:eastAsia="pl-PL"/>
        </w:rPr>
        <w:t xml:space="preserve">ykonawcę lub podwykonawcę kopię dowodu potwierdzającego zgłoszenie pracownika przez pracodawcę do ubezpieczeń, zanonimizowaną w sposób zapewniający ochronę danych osobowych pracowników, zgodnie </w:t>
      </w:r>
      <w:r w:rsidR="00C85FCD" w:rsidRPr="00810A98">
        <w:rPr>
          <w:rFonts w:ascii="Times New Roman" w:eastAsia="Times New Roman" w:hAnsi="Times New Roman" w:cs="Times New Roman"/>
          <w:color w:val="000000"/>
          <w:sz w:val="24"/>
          <w:szCs w:val="24"/>
          <w:lang w:eastAsia="pl-PL"/>
        </w:rPr>
        <w:t>z przepisami prawa powszechnie obowiązującego,</w:t>
      </w:r>
    </w:p>
    <w:p w14:paraId="2BD39643" w14:textId="553305D3" w:rsidR="00C067AC" w:rsidRPr="00810A98" w:rsidRDefault="00812E0C">
      <w:pPr>
        <w:pStyle w:val="Akapitzlist"/>
        <w:widowControl w:val="0"/>
        <w:numPr>
          <w:ilvl w:val="0"/>
          <w:numId w:val="42"/>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810A98">
        <w:rPr>
          <w:rFonts w:ascii="Times New Roman" w:eastAsia="Times New Roman" w:hAnsi="Times New Roman" w:cs="Times New Roman"/>
          <w:color w:val="000000"/>
          <w:sz w:val="24"/>
          <w:szCs w:val="24"/>
          <w:lang w:eastAsia="pl-PL"/>
        </w:rPr>
        <w:t>z</w:t>
      </w:r>
      <w:r w:rsidR="00C067AC" w:rsidRPr="00810A98">
        <w:rPr>
          <w:rFonts w:ascii="Times New Roman" w:eastAsia="Times New Roman" w:hAnsi="Times New Roman" w:cs="Times New Roman"/>
          <w:color w:val="000000"/>
          <w:sz w:val="24"/>
          <w:szCs w:val="24"/>
          <w:lang w:eastAsia="pl-PL"/>
        </w:rPr>
        <w:t xml:space="preserve"> tytułu niespełnienia przez </w:t>
      </w:r>
      <w:r w:rsidRPr="00810A98">
        <w:rPr>
          <w:rFonts w:ascii="Times New Roman" w:eastAsia="Times New Roman" w:hAnsi="Times New Roman" w:cs="Times New Roman"/>
          <w:color w:val="000000"/>
          <w:sz w:val="24"/>
          <w:szCs w:val="24"/>
          <w:lang w:eastAsia="pl-PL"/>
        </w:rPr>
        <w:t>W</w:t>
      </w:r>
      <w:r w:rsidR="00C067AC" w:rsidRPr="00810A98">
        <w:rPr>
          <w:rFonts w:ascii="Times New Roman" w:eastAsia="Times New Roman" w:hAnsi="Times New Roman" w:cs="Times New Roman"/>
          <w:color w:val="000000"/>
          <w:sz w:val="24"/>
          <w:szCs w:val="24"/>
          <w:lang w:eastAsia="pl-PL"/>
        </w:rPr>
        <w:t>ykonawcę lub podwykonawcę wymogu zatrudnienia na podstawie umowy o pracę osób wykonujących wskazane w punkcie 1 czynności</w:t>
      </w:r>
      <w:r w:rsidRPr="00810A98">
        <w:rPr>
          <w:rFonts w:ascii="Times New Roman" w:eastAsia="Times New Roman" w:hAnsi="Times New Roman" w:cs="Times New Roman"/>
          <w:color w:val="000000"/>
          <w:sz w:val="24"/>
          <w:szCs w:val="24"/>
          <w:lang w:eastAsia="pl-PL"/>
        </w:rPr>
        <w:t>,</w:t>
      </w:r>
      <w:r w:rsidR="00C067AC" w:rsidRPr="00810A98">
        <w:rPr>
          <w:rFonts w:ascii="Times New Roman" w:eastAsia="Times New Roman" w:hAnsi="Times New Roman" w:cs="Times New Roman"/>
          <w:color w:val="000000"/>
          <w:sz w:val="24"/>
          <w:szCs w:val="24"/>
          <w:lang w:eastAsia="pl-PL"/>
        </w:rPr>
        <w:t xml:space="preserve"> </w:t>
      </w:r>
      <w:r w:rsidRPr="00810A98">
        <w:rPr>
          <w:rFonts w:ascii="Times New Roman" w:eastAsia="Times New Roman" w:hAnsi="Times New Roman" w:cs="Times New Roman"/>
          <w:color w:val="000000"/>
          <w:sz w:val="24"/>
          <w:szCs w:val="24"/>
          <w:lang w:eastAsia="pl-PL"/>
        </w:rPr>
        <w:t>Z</w:t>
      </w:r>
      <w:r w:rsidR="00C067AC" w:rsidRPr="00810A98">
        <w:rPr>
          <w:rFonts w:ascii="Times New Roman" w:eastAsia="Times New Roman" w:hAnsi="Times New Roman" w:cs="Times New Roman"/>
          <w:color w:val="000000"/>
          <w:sz w:val="24"/>
          <w:szCs w:val="24"/>
          <w:lang w:eastAsia="pl-PL"/>
        </w:rPr>
        <w:t>amawiający przewiduje sankcję w p</w:t>
      </w:r>
      <w:r w:rsidRPr="00810A98">
        <w:rPr>
          <w:rFonts w:ascii="Times New Roman" w:eastAsia="Times New Roman" w:hAnsi="Times New Roman" w:cs="Times New Roman"/>
          <w:color w:val="000000"/>
          <w:sz w:val="24"/>
          <w:szCs w:val="24"/>
          <w:lang w:eastAsia="pl-PL"/>
        </w:rPr>
        <w:t>ostaci obowiązku zapłaty przez W</w:t>
      </w:r>
      <w:r w:rsidR="00C067AC" w:rsidRPr="00810A98">
        <w:rPr>
          <w:rFonts w:ascii="Times New Roman" w:eastAsia="Times New Roman" w:hAnsi="Times New Roman" w:cs="Times New Roman"/>
          <w:color w:val="000000"/>
          <w:sz w:val="24"/>
          <w:szCs w:val="24"/>
          <w:lang w:eastAsia="pl-PL"/>
        </w:rPr>
        <w:t>ykonawcę kary umownej w wysokości określonej w</w:t>
      </w:r>
      <w:r w:rsidRPr="00810A98">
        <w:rPr>
          <w:rFonts w:ascii="Times New Roman" w:eastAsia="Times New Roman" w:hAnsi="Times New Roman" w:cs="Times New Roman"/>
          <w:color w:val="000000"/>
          <w:sz w:val="24"/>
          <w:szCs w:val="24"/>
          <w:lang w:eastAsia="pl-PL"/>
        </w:rPr>
        <w:t>e wzorze umowy</w:t>
      </w:r>
      <w:r w:rsidR="00C067AC" w:rsidRPr="00810A98">
        <w:rPr>
          <w:rFonts w:ascii="Times New Roman" w:eastAsia="Times New Roman" w:hAnsi="Times New Roman" w:cs="Times New Roman"/>
          <w:color w:val="000000"/>
          <w:sz w:val="24"/>
          <w:szCs w:val="24"/>
          <w:lang w:eastAsia="pl-PL"/>
        </w:rPr>
        <w:t xml:space="preserve">. Niezłożenie przez </w:t>
      </w:r>
      <w:r w:rsidRPr="00810A98">
        <w:rPr>
          <w:rFonts w:ascii="Times New Roman" w:eastAsia="Times New Roman" w:hAnsi="Times New Roman" w:cs="Times New Roman"/>
          <w:color w:val="000000"/>
          <w:sz w:val="24"/>
          <w:szCs w:val="24"/>
          <w:lang w:eastAsia="pl-PL"/>
        </w:rPr>
        <w:t>Wykonawcę w </w:t>
      </w:r>
      <w:r w:rsidR="00C067AC" w:rsidRPr="00810A98">
        <w:rPr>
          <w:rFonts w:ascii="Times New Roman" w:eastAsia="Times New Roman" w:hAnsi="Times New Roman" w:cs="Times New Roman"/>
          <w:color w:val="000000"/>
          <w:sz w:val="24"/>
          <w:szCs w:val="24"/>
          <w:lang w:eastAsia="pl-PL"/>
        </w:rPr>
        <w:t xml:space="preserve">wyznaczonym przez </w:t>
      </w:r>
      <w:r w:rsidRPr="00810A98">
        <w:rPr>
          <w:rFonts w:ascii="Times New Roman" w:eastAsia="Times New Roman" w:hAnsi="Times New Roman" w:cs="Times New Roman"/>
          <w:color w:val="000000"/>
          <w:sz w:val="24"/>
          <w:szCs w:val="24"/>
          <w:lang w:eastAsia="pl-PL"/>
        </w:rPr>
        <w:t>Z</w:t>
      </w:r>
      <w:r w:rsidR="00C067AC" w:rsidRPr="00810A98">
        <w:rPr>
          <w:rFonts w:ascii="Times New Roman" w:eastAsia="Times New Roman" w:hAnsi="Times New Roman" w:cs="Times New Roman"/>
          <w:color w:val="000000"/>
          <w:sz w:val="24"/>
          <w:szCs w:val="24"/>
          <w:lang w:eastAsia="pl-PL"/>
        </w:rPr>
        <w:t xml:space="preserve">amawiającego terminie żądanych dowodów w celu potwierdzenia spełnienia przez </w:t>
      </w:r>
      <w:r w:rsidRPr="00810A98">
        <w:rPr>
          <w:rFonts w:ascii="Times New Roman" w:eastAsia="Times New Roman" w:hAnsi="Times New Roman" w:cs="Times New Roman"/>
          <w:color w:val="000000"/>
          <w:sz w:val="24"/>
          <w:szCs w:val="24"/>
          <w:lang w:eastAsia="pl-PL"/>
        </w:rPr>
        <w:t>W</w:t>
      </w:r>
      <w:r w:rsidR="00C067AC" w:rsidRPr="00810A98">
        <w:rPr>
          <w:rFonts w:ascii="Times New Roman" w:eastAsia="Times New Roman" w:hAnsi="Times New Roman" w:cs="Times New Roman"/>
          <w:color w:val="000000"/>
          <w:sz w:val="24"/>
          <w:szCs w:val="24"/>
          <w:lang w:eastAsia="pl-PL"/>
        </w:rPr>
        <w:t>ykonawcę lub podwykonawcę wymogu zatrudnienia na podstawie umowy o pracę</w:t>
      </w:r>
      <w:r w:rsidRPr="00810A98">
        <w:rPr>
          <w:rFonts w:ascii="Times New Roman" w:eastAsia="Times New Roman" w:hAnsi="Times New Roman" w:cs="Times New Roman"/>
          <w:color w:val="000000"/>
          <w:sz w:val="24"/>
          <w:szCs w:val="24"/>
          <w:lang w:eastAsia="pl-PL"/>
        </w:rPr>
        <w:t>,</w:t>
      </w:r>
      <w:r w:rsidR="00C067AC" w:rsidRPr="00810A98">
        <w:rPr>
          <w:rFonts w:ascii="Times New Roman" w:eastAsia="Times New Roman" w:hAnsi="Times New Roman" w:cs="Times New Roman"/>
          <w:color w:val="000000"/>
          <w:sz w:val="24"/>
          <w:szCs w:val="24"/>
          <w:lang w:eastAsia="pl-PL"/>
        </w:rPr>
        <w:t xml:space="preserve"> traktowane będzie jako niespełnienie przez </w:t>
      </w:r>
      <w:r w:rsidRPr="00810A98">
        <w:rPr>
          <w:rFonts w:ascii="Times New Roman" w:eastAsia="Times New Roman" w:hAnsi="Times New Roman" w:cs="Times New Roman"/>
          <w:color w:val="000000"/>
          <w:sz w:val="24"/>
          <w:szCs w:val="24"/>
          <w:lang w:eastAsia="pl-PL"/>
        </w:rPr>
        <w:t>W</w:t>
      </w:r>
      <w:r w:rsidR="00C067AC" w:rsidRPr="00810A98">
        <w:rPr>
          <w:rFonts w:ascii="Times New Roman" w:eastAsia="Times New Roman" w:hAnsi="Times New Roman" w:cs="Times New Roman"/>
          <w:color w:val="000000"/>
          <w:sz w:val="24"/>
          <w:szCs w:val="24"/>
          <w:lang w:eastAsia="pl-PL"/>
        </w:rPr>
        <w:t>ykonawcę lub podwykonawcę wymogu zatrudnienia na podstawie umowy o pracę osób wykonujących</w:t>
      </w:r>
      <w:r w:rsidRPr="00810A98">
        <w:rPr>
          <w:rFonts w:ascii="Times New Roman" w:eastAsia="Times New Roman" w:hAnsi="Times New Roman" w:cs="Times New Roman"/>
          <w:color w:val="000000"/>
          <w:sz w:val="24"/>
          <w:szCs w:val="24"/>
          <w:lang w:eastAsia="pl-PL"/>
        </w:rPr>
        <w:t xml:space="preserve"> wskazane w punkcie 1 czynności;</w:t>
      </w:r>
      <w:r w:rsidR="00C067AC" w:rsidRPr="00810A98">
        <w:rPr>
          <w:rFonts w:ascii="Times New Roman" w:eastAsia="Times New Roman" w:hAnsi="Times New Roman" w:cs="Times New Roman"/>
          <w:color w:val="000000"/>
          <w:sz w:val="24"/>
          <w:szCs w:val="24"/>
          <w:lang w:eastAsia="pl-PL"/>
        </w:rPr>
        <w:t xml:space="preserve"> </w:t>
      </w:r>
    </w:p>
    <w:p w14:paraId="6F3858F6" w14:textId="725CE04E" w:rsidR="00C067AC" w:rsidRPr="00810A98" w:rsidRDefault="00812E0C">
      <w:pPr>
        <w:pStyle w:val="Akapitzlist"/>
        <w:widowControl w:val="0"/>
        <w:numPr>
          <w:ilvl w:val="0"/>
          <w:numId w:val="42"/>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810A98">
        <w:rPr>
          <w:rFonts w:ascii="Times New Roman" w:eastAsia="Times New Roman" w:hAnsi="Times New Roman" w:cs="Times New Roman"/>
          <w:color w:val="000000"/>
          <w:sz w:val="24"/>
          <w:szCs w:val="24"/>
          <w:lang w:eastAsia="pl-PL"/>
        </w:rPr>
        <w:t>w</w:t>
      </w:r>
      <w:r w:rsidR="00C067AC" w:rsidRPr="00810A98">
        <w:rPr>
          <w:rFonts w:ascii="Times New Roman" w:eastAsia="Times New Roman" w:hAnsi="Times New Roman" w:cs="Times New Roman"/>
          <w:color w:val="000000"/>
          <w:sz w:val="24"/>
          <w:szCs w:val="24"/>
          <w:lang w:eastAsia="pl-PL"/>
        </w:rPr>
        <w:t xml:space="preserve"> przypadku uzasadnionych wątpliwości co do przestrzegania prawa pracy przez </w:t>
      </w:r>
      <w:r w:rsidR="00262A68" w:rsidRPr="00810A98">
        <w:rPr>
          <w:rFonts w:ascii="Times New Roman" w:eastAsia="Times New Roman" w:hAnsi="Times New Roman" w:cs="Times New Roman"/>
          <w:color w:val="000000"/>
          <w:sz w:val="24"/>
          <w:szCs w:val="24"/>
          <w:lang w:eastAsia="pl-PL"/>
        </w:rPr>
        <w:lastRenderedPageBreak/>
        <w:t>Wykonawcę lub podwykonawcę, Z</w:t>
      </w:r>
      <w:r w:rsidR="00C067AC" w:rsidRPr="00810A98">
        <w:rPr>
          <w:rFonts w:ascii="Times New Roman" w:eastAsia="Times New Roman" w:hAnsi="Times New Roman" w:cs="Times New Roman"/>
          <w:color w:val="000000"/>
          <w:sz w:val="24"/>
          <w:szCs w:val="24"/>
          <w:lang w:eastAsia="pl-PL"/>
        </w:rPr>
        <w:t>amawiający może zwrócić się o przeprowadzenie kontroli przez Państwową Inspekcję Pracy.</w:t>
      </w:r>
    </w:p>
    <w:p w14:paraId="664E29AD" w14:textId="070E89AA" w:rsidR="00E113A9" w:rsidRPr="00810A98" w:rsidRDefault="00E113A9">
      <w:pPr>
        <w:pStyle w:val="Akapitzlist"/>
        <w:widowControl w:val="0"/>
        <w:numPr>
          <w:ilvl w:val="0"/>
          <w:numId w:val="24"/>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810A98">
        <w:rPr>
          <w:rFonts w:ascii="Times New Roman" w:eastAsia="Times New Roman" w:hAnsi="Times New Roman" w:cs="Times New Roman"/>
          <w:color w:val="000000"/>
          <w:sz w:val="24"/>
          <w:szCs w:val="24"/>
          <w:lang w:eastAsia="pl-PL"/>
        </w:rPr>
        <w:t>Postanowienia dotyczące przetwarzania danych osobowych:</w:t>
      </w:r>
    </w:p>
    <w:p w14:paraId="5FA1C35D" w14:textId="0700A071" w:rsidR="00E113A9" w:rsidRPr="00810A98" w:rsidRDefault="00E113A9" w:rsidP="00F976EB">
      <w:pPr>
        <w:widowControl w:val="0"/>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810A98">
        <w:rPr>
          <w:rFonts w:ascii="Times New Roman" w:eastAsia="Times New Roman" w:hAnsi="Times New Roman" w:cs="Times New Roman"/>
          <w:color w:val="000000"/>
          <w:sz w:val="24"/>
          <w:szCs w:val="24"/>
          <w:lang w:eastAsia="pl-PL"/>
        </w:rPr>
        <w:t>Na podstawie art. 13 ust. 1 i 2 Rozporządzenia Parlamentu Europejskiego i Rady (UE) 2016/679 z 27 kwietnia 2016 r. w sprawie ochrony osób fizycznych w związku z</w:t>
      </w:r>
      <w:r w:rsidR="00F662F1" w:rsidRPr="00810A98">
        <w:rPr>
          <w:rFonts w:ascii="Times New Roman" w:eastAsia="Times New Roman" w:hAnsi="Times New Roman" w:cs="Times New Roman"/>
          <w:color w:val="000000"/>
          <w:sz w:val="24"/>
          <w:szCs w:val="24"/>
          <w:lang w:eastAsia="pl-PL"/>
        </w:rPr>
        <w:t> </w:t>
      </w:r>
      <w:r w:rsidRPr="00810A98">
        <w:rPr>
          <w:rFonts w:ascii="Times New Roman" w:eastAsia="Times New Roman" w:hAnsi="Times New Roman" w:cs="Times New Roman"/>
          <w:color w:val="000000"/>
          <w:sz w:val="24"/>
          <w:szCs w:val="24"/>
          <w:lang w:eastAsia="pl-PL"/>
        </w:rPr>
        <w:t>przetwarzaniem danych osobowych i w sprawie swobodnego przepływu takich danych oraz uchylenia dyrektywy 95/46/WE (</w:t>
      </w:r>
      <w:proofErr w:type="spellStart"/>
      <w:r w:rsidRPr="00810A98">
        <w:rPr>
          <w:rFonts w:ascii="Times New Roman" w:eastAsia="Times New Roman" w:hAnsi="Times New Roman" w:cs="Times New Roman"/>
          <w:color w:val="000000"/>
          <w:sz w:val="24"/>
          <w:szCs w:val="24"/>
          <w:lang w:eastAsia="pl-PL"/>
        </w:rPr>
        <w:t>Dz.U.UE.L</w:t>
      </w:r>
      <w:proofErr w:type="spellEnd"/>
      <w:r w:rsidRPr="00810A98">
        <w:rPr>
          <w:rFonts w:ascii="Times New Roman" w:eastAsia="Times New Roman" w:hAnsi="Times New Roman" w:cs="Times New Roman"/>
          <w:color w:val="000000"/>
          <w:sz w:val="24"/>
          <w:szCs w:val="24"/>
          <w:lang w:eastAsia="pl-PL"/>
        </w:rPr>
        <w:t>. z 2016r. Nr 119, s.1 ze zm.) - dalej: „RODO” informuję, że:</w:t>
      </w:r>
    </w:p>
    <w:p w14:paraId="5BD0A7BE" w14:textId="0BADABAB" w:rsidR="00E113A9" w:rsidRPr="00810A98" w:rsidRDefault="00E113A9">
      <w:pPr>
        <w:pStyle w:val="Akapitzlist"/>
        <w:widowControl w:val="0"/>
        <w:numPr>
          <w:ilvl w:val="0"/>
          <w:numId w:val="29"/>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810A98">
        <w:rPr>
          <w:rFonts w:ascii="Times New Roman" w:eastAsia="Times New Roman" w:hAnsi="Times New Roman" w:cs="Times New Roman"/>
          <w:color w:val="000000"/>
          <w:sz w:val="24"/>
          <w:szCs w:val="24"/>
          <w:lang w:eastAsia="pl-PL"/>
        </w:rPr>
        <w:t>Administratorem Państwa danych jest Wójt Gminy Domanice, Domanice 52, 08-113 Domanice, tel. 25 6312982,  e-mail: ugdomanice@wp.pl</w:t>
      </w:r>
      <w:r w:rsidR="00F662F1" w:rsidRPr="00810A98">
        <w:rPr>
          <w:rFonts w:ascii="Times New Roman" w:eastAsia="Times New Roman" w:hAnsi="Times New Roman" w:cs="Times New Roman"/>
          <w:color w:val="000000"/>
          <w:sz w:val="24"/>
          <w:szCs w:val="24"/>
          <w:lang w:eastAsia="pl-PL"/>
        </w:rPr>
        <w:t>;</w:t>
      </w:r>
    </w:p>
    <w:p w14:paraId="6EBFFF82" w14:textId="1F9D4D86" w:rsidR="00E113A9" w:rsidRPr="00810A98" w:rsidRDefault="00E113A9">
      <w:pPr>
        <w:pStyle w:val="Akapitzlist"/>
        <w:widowControl w:val="0"/>
        <w:numPr>
          <w:ilvl w:val="0"/>
          <w:numId w:val="29"/>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810A98">
        <w:rPr>
          <w:rFonts w:ascii="Times New Roman" w:eastAsia="Times New Roman" w:hAnsi="Times New Roman" w:cs="Times New Roman"/>
          <w:color w:val="000000"/>
          <w:sz w:val="24"/>
          <w:szCs w:val="24"/>
          <w:lang w:eastAsia="pl-PL"/>
        </w:rPr>
        <w:t>Administrator wyznaczył Inspektora Ochrony Danych, z którym mogą się Państwa kontaktować we wszystkich sprawach dotyczących przetwarzania danych osobowych za pośrednictwem adresu email: inspektor@cbi24.pl lub pisemnie na adres Administratora</w:t>
      </w:r>
      <w:r w:rsidR="00F662F1" w:rsidRPr="00810A98">
        <w:rPr>
          <w:rFonts w:ascii="Times New Roman" w:eastAsia="Times New Roman" w:hAnsi="Times New Roman" w:cs="Times New Roman"/>
          <w:color w:val="000000"/>
          <w:sz w:val="24"/>
          <w:szCs w:val="24"/>
          <w:lang w:eastAsia="pl-PL"/>
        </w:rPr>
        <w:t>;</w:t>
      </w:r>
      <w:r w:rsidRPr="00810A98">
        <w:rPr>
          <w:rFonts w:ascii="Times New Roman" w:eastAsia="Times New Roman" w:hAnsi="Times New Roman" w:cs="Times New Roman"/>
          <w:color w:val="000000"/>
          <w:sz w:val="24"/>
          <w:szCs w:val="24"/>
          <w:lang w:eastAsia="pl-PL"/>
        </w:rPr>
        <w:t xml:space="preserve"> </w:t>
      </w:r>
    </w:p>
    <w:p w14:paraId="56BA161C" w14:textId="74F510F4" w:rsidR="00E113A9" w:rsidRPr="00810A98" w:rsidRDefault="00E113A9">
      <w:pPr>
        <w:pStyle w:val="Akapitzlist"/>
        <w:widowControl w:val="0"/>
        <w:numPr>
          <w:ilvl w:val="0"/>
          <w:numId w:val="29"/>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810A98">
        <w:rPr>
          <w:rFonts w:ascii="Times New Roman" w:eastAsia="Times New Roman" w:hAnsi="Times New Roman" w:cs="Times New Roman"/>
          <w:color w:val="000000"/>
          <w:sz w:val="24"/>
          <w:szCs w:val="24"/>
          <w:lang w:eastAsia="pl-PL"/>
        </w:rPr>
        <w:t xml:space="preserve">Państwa dane osobowe będą przetwarzane w celu udziału w postępowaniu o udzielenie zamówienia publicznego udzielanego w trybie podstawowym bez negocjacji </w:t>
      </w:r>
      <w:r w:rsidR="00192D96" w:rsidRPr="00810A98">
        <w:rPr>
          <w:rFonts w:ascii="Times New Roman" w:eastAsia="Times New Roman" w:hAnsi="Times New Roman" w:cs="Times New Roman"/>
          <w:color w:val="000000"/>
          <w:sz w:val="24"/>
          <w:szCs w:val="24"/>
          <w:lang w:eastAsia="pl-PL"/>
        </w:rPr>
        <w:t>na roboty budowlane pn.: „</w:t>
      </w:r>
      <w:r w:rsidR="00810A98" w:rsidRPr="00810A98">
        <w:rPr>
          <w:rFonts w:ascii="Times New Roman" w:eastAsia="Times New Roman" w:hAnsi="Times New Roman" w:cs="Times New Roman"/>
          <w:color w:val="000000"/>
          <w:sz w:val="24"/>
          <w:szCs w:val="24"/>
          <w:lang w:eastAsia="pl-PL"/>
        </w:rPr>
        <w:t>Budowa i modernizacja oświetlenia ulicznego na terenie Gminy Domanice</w:t>
      </w:r>
      <w:r w:rsidR="00192D96" w:rsidRPr="00810A98">
        <w:rPr>
          <w:rFonts w:ascii="Times New Roman" w:eastAsia="Times New Roman" w:hAnsi="Times New Roman" w:cs="Times New Roman"/>
          <w:color w:val="000000"/>
          <w:sz w:val="24"/>
          <w:szCs w:val="24"/>
          <w:lang w:eastAsia="pl-PL"/>
        </w:rPr>
        <w:t xml:space="preserve">” </w:t>
      </w:r>
      <w:r w:rsidRPr="00810A98">
        <w:rPr>
          <w:rFonts w:ascii="Times New Roman" w:eastAsia="Times New Roman" w:hAnsi="Times New Roman" w:cs="Times New Roman"/>
          <w:color w:val="000000"/>
          <w:sz w:val="24"/>
          <w:szCs w:val="24"/>
          <w:lang w:eastAsia="pl-PL"/>
        </w:rPr>
        <w:t>jak również w celu realizacji praw oraz obowiązków wynik</w:t>
      </w:r>
      <w:r w:rsidR="004A6637" w:rsidRPr="00810A98">
        <w:rPr>
          <w:rFonts w:ascii="Times New Roman" w:eastAsia="Times New Roman" w:hAnsi="Times New Roman" w:cs="Times New Roman"/>
          <w:color w:val="000000"/>
          <w:sz w:val="24"/>
          <w:szCs w:val="24"/>
          <w:lang w:eastAsia="pl-PL"/>
        </w:rPr>
        <w:t>ających z </w:t>
      </w:r>
      <w:r w:rsidR="00F662F1" w:rsidRPr="00810A98">
        <w:rPr>
          <w:rFonts w:ascii="Times New Roman" w:eastAsia="Times New Roman" w:hAnsi="Times New Roman" w:cs="Times New Roman"/>
          <w:color w:val="000000"/>
          <w:sz w:val="24"/>
          <w:szCs w:val="24"/>
          <w:lang w:eastAsia="pl-PL"/>
        </w:rPr>
        <w:t>przepisów prawa (art. </w:t>
      </w:r>
      <w:r w:rsidRPr="00810A98">
        <w:rPr>
          <w:rFonts w:ascii="Times New Roman" w:eastAsia="Times New Roman" w:hAnsi="Times New Roman" w:cs="Times New Roman"/>
          <w:color w:val="000000"/>
          <w:sz w:val="24"/>
          <w:szCs w:val="24"/>
          <w:lang w:eastAsia="pl-PL"/>
        </w:rPr>
        <w:t>6</w:t>
      </w:r>
      <w:r w:rsidR="00F662F1" w:rsidRPr="00810A98">
        <w:rPr>
          <w:rFonts w:ascii="Times New Roman" w:eastAsia="Times New Roman" w:hAnsi="Times New Roman" w:cs="Times New Roman"/>
          <w:color w:val="000000"/>
          <w:sz w:val="24"/>
          <w:szCs w:val="24"/>
          <w:lang w:eastAsia="pl-PL"/>
        </w:rPr>
        <w:t> </w:t>
      </w:r>
      <w:r w:rsidRPr="00810A98">
        <w:rPr>
          <w:rFonts w:ascii="Times New Roman" w:eastAsia="Times New Roman" w:hAnsi="Times New Roman" w:cs="Times New Roman"/>
          <w:color w:val="000000"/>
          <w:sz w:val="24"/>
          <w:szCs w:val="24"/>
          <w:lang w:eastAsia="pl-PL"/>
        </w:rPr>
        <w:t>ust. 1 lit. c RODO) oraz ustawy z dnia 11 września 2019 roku Prawo zamówień publicznych</w:t>
      </w:r>
      <w:r w:rsidR="00F662F1" w:rsidRPr="00810A98">
        <w:rPr>
          <w:rFonts w:ascii="Times New Roman" w:eastAsia="Times New Roman" w:hAnsi="Times New Roman" w:cs="Times New Roman"/>
          <w:color w:val="000000"/>
          <w:sz w:val="24"/>
          <w:szCs w:val="24"/>
          <w:lang w:eastAsia="pl-PL"/>
        </w:rPr>
        <w:t>;</w:t>
      </w:r>
    </w:p>
    <w:p w14:paraId="3BEF21FD" w14:textId="5F28D0B2" w:rsidR="00E113A9" w:rsidRPr="00810A98" w:rsidRDefault="00E113A9">
      <w:pPr>
        <w:pStyle w:val="Akapitzlist"/>
        <w:widowControl w:val="0"/>
        <w:numPr>
          <w:ilvl w:val="0"/>
          <w:numId w:val="29"/>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810A98">
        <w:rPr>
          <w:rFonts w:ascii="Times New Roman" w:eastAsia="Times New Roman" w:hAnsi="Times New Roman" w:cs="Times New Roman"/>
          <w:color w:val="000000"/>
          <w:sz w:val="24"/>
          <w:szCs w:val="24"/>
          <w:lang w:eastAsia="pl-PL"/>
        </w:rPr>
        <w:t>Państwa dane osobowe będą przetwarzane przez okres niezbędny do realizacji ww. celu z uwzględnieniem okresów przechowywania określony</w:t>
      </w:r>
      <w:r w:rsidR="00F662F1" w:rsidRPr="00810A98">
        <w:rPr>
          <w:rFonts w:ascii="Times New Roman" w:eastAsia="Times New Roman" w:hAnsi="Times New Roman" w:cs="Times New Roman"/>
          <w:color w:val="000000"/>
          <w:sz w:val="24"/>
          <w:szCs w:val="24"/>
          <w:lang w:eastAsia="pl-PL"/>
        </w:rPr>
        <w:t>ch w przepisach szczególnych, w </w:t>
      </w:r>
      <w:r w:rsidRPr="00810A98">
        <w:rPr>
          <w:rFonts w:ascii="Times New Roman" w:eastAsia="Times New Roman" w:hAnsi="Times New Roman" w:cs="Times New Roman"/>
          <w:color w:val="000000"/>
          <w:sz w:val="24"/>
          <w:szCs w:val="24"/>
          <w:lang w:eastAsia="pl-PL"/>
        </w:rPr>
        <w:t>tym przepisów archiwalnych</w:t>
      </w:r>
      <w:r w:rsidR="00F662F1" w:rsidRPr="00810A98">
        <w:rPr>
          <w:rFonts w:ascii="Times New Roman" w:eastAsia="Times New Roman" w:hAnsi="Times New Roman" w:cs="Times New Roman"/>
          <w:color w:val="000000"/>
          <w:sz w:val="24"/>
          <w:szCs w:val="24"/>
          <w:lang w:eastAsia="pl-PL"/>
        </w:rPr>
        <w:t>;</w:t>
      </w:r>
      <w:r w:rsidRPr="00810A98">
        <w:rPr>
          <w:rFonts w:ascii="Times New Roman" w:eastAsia="Times New Roman" w:hAnsi="Times New Roman" w:cs="Times New Roman"/>
          <w:color w:val="000000"/>
          <w:sz w:val="24"/>
          <w:szCs w:val="24"/>
          <w:lang w:eastAsia="pl-PL"/>
        </w:rPr>
        <w:t xml:space="preserve"> </w:t>
      </w:r>
    </w:p>
    <w:p w14:paraId="5FF7BD60" w14:textId="61680899" w:rsidR="00E113A9" w:rsidRPr="00810A98" w:rsidRDefault="00E113A9">
      <w:pPr>
        <w:pStyle w:val="Akapitzlist"/>
        <w:widowControl w:val="0"/>
        <w:numPr>
          <w:ilvl w:val="0"/>
          <w:numId w:val="29"/>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810A98">
        <w:rPr>
          <w:rFonts w:ascii="Times New Roman" w:eastAsia="Times New Roman" w:hAnsi="Times New Roman" w:cs="Times New Roman"/>
          <w:color w:val="000000"/>
          <w:sz w:val="24"/>
          <w:szCs w:val="24"/>
          <w:lang w:eastAsia="pl-PL"/>
        </w:rPr>
        <w:t>Państwa dane nie będą przetwarzane w sposób zautomatyzowany, w tym</w:t>
      </w:r>
      <w:r w:rsidR="00F662F1" w:rsidRPr="00810A98">
        <w:rPr>
          <w:rFonts w:ascii="Times New Roman" w:eastAsia="Times New Roman" w:hAnsi="Times New Roman" w:cs="Times New Roman"/>
          <w:color w:val="000000"/>
          <w:sz w:val="24"/>
          <w:szCs w:val="24"/>
          <w:lang w:eastAsia="pl-PL"/>
        </w:rPr>
        <w:t xml:space="preserve"> nie będą podlegać profilowaniu;</w:t>
      </w:r>
    </w:p>
    <w:p w14:paraId="3E28FD3E" w14:textId="0BC01FEC" w:rsidR="00E113A9" w:rsidRPr="00810A98" w:rsidRDefault="00E113A9">
      <w:pPr>
        <w:pStyle w:val="Akapitzlist"/>
        <w:widowControl w:val="0"/>
        <w:numPr>
          <w:ilvl w:val="0"/>
          <w:numId w:val="29"/>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810A98">
        <w:rPr>
          <w:rFonts w:ascii="Times New Roman" w:eastAsia="Times New Roman" w:hAnsi="Times New Roman" w:cs="Times New Roman"/>
          <w:color w:val="000000"/>
          <w:sz w:val="24"/>
          <w:szCs w:val="24"/>
          <w:lang w:eastAsia="pl-PL"/>
        </w:rPr>
        <w:t>Państwa dane osobowe nie będą przekazywane poza Europejski Obszar Gospodarczy (obejmujący Unię Europejską, Norw</w:t>
      </w:r>
      <w:r w:rsidR="00F662F1" w:rsidRPr="00810A98">
        <w:rPr>
          <w:rFonts w:ascii="Times New Roman" w:eastAsia="Times New Roman" w:hAnsi="Times New Roman" w:cs="Times New Roman"/>
          <w:color w:val="000000"/>
          <w:sz w:val="24"/>
          <w:szCs w:val="24"/>
          <w:lang w:eastAsia="pl-PL"/>
        </w:rPr>
        <w:t>egię, Liechtenstein i Islandię);</w:t>
      </w:r>
    </w:p>
    <w:p w14:paraId="4588068B" w14:textId="77777777" w:rsidR="00E113A9" w:rsidRPr="00810A98" w:rsidRDefault="00E113A9">
      <w:pPr>
        <w:pStyle w:val="Akapitzlist"/>
        <w:widowControl w:val="0"/>
        <w:numPr>
          <w:ilvl w:val="0"/>
          <w:numId w:val="29"/>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810A98">
        <w:rPr>
          <w:rFonts w:ascii="Times New Roman" w:eastAsia="Times New Roman" w:hAnsi="Times New Roman" w:cs="Times New Roman"/>
          <w:color w:val="000000"/>
          <w:sz w:val="24"/>
          <w:szCs w:val="24"/>
          <w:lang w:eastAsia="pl-PL"/>
        </w:rPr>
        <w:t>W związku z przetwarzaniem Państwa danych osobowych, przysługują Państwu następujące prawa:</w:t>
      </w:r>
    </w:p>
    <w:p w14:paraId="0E6FE63B" w14:textId="77777777" w:rsidR="00E113A9" w:rsidRPr="00810A98" w:rsidRDefault="00E113A9">
      <w:pPr>
        <w:pStyle w:val="Akapitzlist"/>
        <w:widowControl w:val="0"/>
        <w:numPr>
          <w:ilvl w:val="0"/>
          <w:numId w:val="30"/>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810A98">
        <w:rPr>
          <w:rFonts w:ascii="Times New Roman" w:eastAsia="Times New Roman" w:hAnsi="Times New Roman" w:cs="Times New Roman"/>
          <w:color w:val="000000"/>
          <w:sz w:val="24"/>
          <w:szCs w:val="24"/>
          <w:lang w:eastAsia="pl-PL"/>
        </w:rPr>
        <w:t>prawo dostępu do swoich danych oraz otrzymania ich kopii;</w:t>
      </w:r>
    </w:p>
    <w:p w14:paraId="75E00FD7" w14:textId="77777777" w:rsidR="00E113A9" w:rsidRPr="00810A98" w:rsidRDefault="00E113A9">
      <w:pPr>
        <w:pStyle w:val="Akapitzlist"/>
        <w:widowControl w:val="0"/>
        <w:numPr>
          <w:ilvl w:val="0"/>
          <w:numId w:val="30"/>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810A98">
        <w:rPr>
          <w:rFonts w:ascii="Times New Roman" w:eastAsia="Times New Roman" w:hAnsi="Times New Roman" w:cs="Times New Roman"/>
          <w:color w:val="000000"/>
          <w:sz w:val="24"/>
          <w:szCs w:val="24"/>
          <w:lang w:eastAsia="pl-PL"/>
        </w:rPr>
        <w:t>prawo do sprostowania (poprawiania) swoich danych osobowych;</w:t>
      </w:r>
    </w:p>
    <w:p w14:paraId="2FCCA3F7" w14:textId="77777777" w:rsidR="00E113A9" w:rsidRPr="00810A98" w:rsidRDefault="00E113A9">
      <w:pPr>
        <w:pStyle w:val="Akapitzlist"/>
        <w:widowControl w:val="0"/>
        <w:numPr>
          <w:ilvl w:val="0"/>
          <w:numId w:val="30"/>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810A98">
        <w:rPr>
          <w:rFonts w:ascii="Times New Roman" w:eastAsia="Times New Roman" w:hAnsi="Times New Roman" w:cs="Times New Roman"/>
          <w:color w:val="000000"/>
          <w:sz w:val="24"/>
          <w:szCs w:val="24"/>
          <w:lang w:eastAsia="pl-PL"/>
        </w:rPr>
        <w:t>prawo do ograniczenia przetwarzania danych osobowych;</w:t>
      </w:r>
    </w:p>
    <w:p w14:paraId="58BB141E" w14:textId="1D94BC61" w:rsidR="00E113A9" w:rsidRPr="00810A98" w:rsidRDefault="00E113A9">
      <w:pPr>
        <w:pStyle w:val="Akapitzlist"/>
        <w:widowControl w:val="0"/>
        <w:numPr>
          <w:ilvl w:val="0"/>
          <w:numId w:val="30"/>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810A98">
        <w:rPr>
          <w:rFonts w:ascii="Times New Roman" w:eastAsia="Times New Roman" w:hAnsi="Times New Roman" w:cs="Times New Roman"/>
          <w:color w:val="000000"/>
          <w:sz w:val="24"/>
          <w:szCs w:val="24"/>
          <w:lang w:eastAsia="pl-PL"/>
        </w:rPr>
        <w:t>prawo wniesienia skargi do Prezesa Urzędu Ochro</w:t>
      </w:r>
      <w:r w:rsidR="00F662F1" w:rsidRPr="00810A98">
        <w:rPr>
          <w:rFonts w:ascii="Times New Roman" w:eastAsia="Times New Roman" w:hAnsi="Times New Roman" w:cs="Times New Roman"/>
          <w:color w:val="000000"/>
          <w:sz w:val="24"/>
          <w:szCs w:val="24"/>
          <w:lang w:eastAsia="pl-PL"/>
        </w:rPr>
        <w:t>ny Danych Osobowych (ul. Stawki </w:t>
      </w:r>
      <w:r w:rsidRPr="00810A98">
        <w:rPr>
          <w:rFonts w:ascii="Times New Roman" w:eastAsia="Times New Roman" w:hAnsi="Times New Roman" w:cs="Times New Roman"/>
          <w:color w:val="000000"/>
          <w:sz w:val="24"/>
          <w:szCs w:val="24"/>
          <w:lang w:eastAsia="pl-PL"/>
        </w:rPr>
        <w:t>2, 00-193 Warszawa), w sytuacji, gdy uznacie Państwo, że przetwarzanie danych osobowych narusza przepisy ogólnego rozporządzenia o ochronie danych osobowych (RODO);</w:t>
      </w:r>
    </w:p>
    <w:p w14:paraId="1BFFB77D" w14:textId="4EACFA39" w:rsidR="00E113A9" w:rsidRPr="00810A98" w:rsidRDefault="00E113A9">
      <w:pPr>
        <w:pStyle w:val="Akapitzlist"/>
        <w:widowControl w:val="0"/>
        <w:numPr>
          <w:ilvl w:val="0"/>
          <w:numId w:val="29"/>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810A98">
        <w:rPr>
          <w:rFonts w:ascii="Times New Roman" w:eastAsia="Times New Roman" w:hAnsi="Times New Roman" w:cs="Times New Roman"/>
          <w:color w:val="000000"/>
          <w:sz w:val="24"/>
          <w:szCs w:val="24"/>
          <w:lang w:eastAsia="pl-PL"/>
        </w:rPr>
        <w:t xml:space="preserve">Podanie przez Państwa danych osobowych jest obowiązkowe. Nieprzekazanie danych skutkować będzie brakiem realizacji </w:t>
      </w:r>
      <w:r w:rsidR="00F662F1" w:rsidRPr="00810A98">
        <w:rPr>
          <w:rFonts w:ascii="Times New Roman" w:eastAsia="Times New Roman" w:hAnsi="Times New Roman" w:cs="Times New Roman"/>
          <w:color w:val="000000"/>
          <w:sz w:val="24"/>
          <w:szCs w:val="24"/>
          <w:lang w:eastAsia="pl-PL"/>
        </w:rPr>
        <w:t>celu, o którym mowa w punkcie 3;</w:t>
      </w:r>
    </w:p>
    <w:p w14:paraId="3C2F022A" w14:textId="56B9C004" w:rsidR="00AF78E8" w:rsidRPr="00C51179" w:rsidRDefault="00E113A9">
      <w:pPr>
        <w:pStyle w:val="Akapitzlist"/>
        <w:widowControl w:val="0"/>
        <w:numPr>
          <w:ilvl w:val="0"/>
          <w:numId w:val="29"/>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C51179">
        <w:rPr>
          <w:rFonts w:ascii="Times New Roman" w:eastAsia="Times New Roman" w:hAnsi="Times New Roman" w:cs="Times New Roman"/>
          <w:color w:val="000000"/>
          <w:sz w:val="24"/>
          <w:szCs w:val="24"/>
          <w:lang w:eastAsia="pl-PL"/>
        </w:rPr>
        <w:t>Państwa dane mogą zostać przekazane Łukasz Piwow</w:t>
      </w:r>
      <w:r w:rsidR="00F662F1" w:rsidRPr="00C51179">
        <w:rPr>
          <w:rFonts w:ascii="Times New Roman" w:eastAsia="Times New Roman" w:hAnsi="Times New Roman" w:cs="Times New Roman"/>
          <w:color w:val="000000"/>
          <w:sz w:val="24"/>
          <w:szCs w:val="24"/>
          <w:lang w:eastAsia="pl-PL"/>
        </w:rPr>
        <w:t>arczyk - INF-MEDIA z siedzibą w </w:t>
      </w:r>
      <w:r w:rsidRPr="00C51179">
        <w:rPr>
          <w:rFonts w:ascii="Times New Roman" w:eastAsia="Times New Roman" w:hAnsi="Times New Roman" w:cs="Times New Roman"/>
          <w:color w:val="000000"/>
          <w:sz w:val="24"/>
          <w:szCs w:val="24"/>
          <w:lang w:eastAsia="pl-PL"/>
        </w:rPr>
        <w:t>Żaboklikach, na podstawie umowy powierzenia pr</w:t>
      </w:r>
      <w:r w:rsidR="00F662F1" w:rsidRPr="00C51179">
        <w:rPr>
          <w:rFonts w:ascii="Times New Roman" w:eastAsia="Times New Roman" w:hAnsi="Times New Roman" w:cs="Times New Roman"/>
          <w:color w:val="000000"/>
          <w:sz w:val="24"/>
          <w:szCs w:val="24"/>
          <w:lang w:eastAsia="pl-PL"/>
        </w:rPr>
        <w:t>zetwarzania danych osobowych, a </w:t>
      </w:r>
      <w:r w:rsidRPr="00C51179">
        <w:rPr>
          <w:rFonts w:ascii="Times New Roman" w:eastAsia="Times New Roman" w:hAnsi="Times New Roman" w:cs="Times New Roman"/>
          <w:color w:val="000000"/>
          <w:sz w:val="24"/>
          <w:szCs w:val="24"/>
          <w:lang w:eastAsia="pl-PL"/>
        </w:rPr>
        <w:t>także podmiotom lub organom uprawnionym na podstawie przepisów prawa.</w:t>
      </w:r>
    </w:p>
    <w:p w14:paraId="5FF46839" w14:textId="2ABCE356" w:rsidR="0032583E" w:rsidRPr="00C51179" w:rsidRDefault="0032583E" w:rsidP="002A784C">
      <w:pPr>
        <w:pStyle w:val="Nagwek1"/>
        <w:spacing w:line="276" w:lineRule="auto"/>
        <w:rPr>
          <w:rFonts w:eastAsia="Times New Roman"/>
          <w:lang w:eastAsia="pl-PL"/>
        </w:rPr>
      </w:pPr>
      <w:r w:rsidRPr="00C51179">
        <w:rPr>
          <w:rFonts w:eastAsia="Times New Roman"/>
          <w:lang w:eastAsia="pl-PL"/>
        </w:rPr>
        <w:lastRenderedPageBreak/>
        <w:t>Opis przedmiotu zamówienia</w:t>
      </w:r>
    </w:p>
    <w:p w14:paraId="13596C1D" w14:textId="780DC00C" w:rsidR="00810A98" w:rsidRPr="00C51179" w:rsidRDefault="00810A98">
      <w:pPr>
        <w:pStyle w:val="Akapitzlist"/>
        <w:widowControl w:val="0"/>
        <w:numPr>
          <w:ilvl w:val="3"/>
          <w:numId w:val="26"/>
        </w:numPr>
        <w:autoSpaceDE w:val="0"/>
        <w:autoSpaceDN w:val="0"/>
        <w:adjustRightInd w:val="0"/>
        <w:spacing w:before="60" w:after="0" w:line="276" w:lineRule="auto"/>
        <w:ind w:left="57"/>
        <w:jc w:val="both"/>
        <w:rPr>
          <w:rFonts w:ascii="Times New Roman" w:hAnsi="Times New Roman" w:cs="Times New Roman"/>
          <w:sz w:val="24"/>
          <w:szCs w:val="24"/>
        </w:rPr>
      </w:pPr>
      <w:r w:rsidRPr="00C51179">
        <w:rPr>
          <w:rFonts w:ascii="Times New Roman" w:hAnsi="Times New Roman" w:cs="Times New Roman"/>
          <w:sz w:val="24"/>
          <w:szCs w:val="24"/>
        </w:rPr>
        <w:t>„</w:t>
      </w:r>
      <w:bookmarkStart w:id="2" w:name="_Hlk123994846"/>
      <w:r w:rsidRPr="00C51179">
        <w:rPr>
          <w:rFonts w:ascii="Times New Roman" w:hAnsi="Times New Roman" w:cs="Times New Roman"/>
          <w:sz w:val="24"/>
          <w:szCs w:val="24"/>
        </w:rPr>
        <w:t>Inwestycja obejmuje:</w:t>
      </w:r>
    </w:p>
    <w:p w14:paraId="689551F9" w14:textId="531FDF85" w:rsidR="00810A98" w:rsidRPr="00C51179" w:rsidRDefault="00810A98" w:rsidP="00C77E5F">
      <w:pPr>
        <w:pStyle w:val="Akapitzlist"/>
        <w:widowControl w:val="0"/>
        <w:numPr>
          <w:ilvl w:val="2"/>
          <w:numId w:val="27"/>
        </w:numPr>
        <w:autoSpaceDE w:val="0"/>
        <w:autoSpaceDN w:val="0"/>
        <w:adjustRightInd w:val="0"/>
        <w:spacing w:before="60" w:after="0" w:line="276" w:lineRule="auto"/>
        <w:ind w:left="575"/>
        <w:jc w:val="both"/>
        <w:rPr>
          <w:rFonts w:ascii="Times New Roman" w:hAnsi="Times New Roman" w:cs="Times New Roman"/>
          <w:sz w:val="24"/>
          <w:szCs w:val="24"/>
        </w:rPr>
      </w:pPr>
      <w:r w:rsidRPr="00C51179">
        <w:rPr>
          <w:rFonts w:ascii="Times New Roman" w:hAnsi="Times New Roman" w:cs="Times New Roman"/>
          <w:sz w:val="24"/>
          <w:szCs w:val="24"/>
        </w:rPr>
        <w:t>budowę oświetlenia ulicznego w miejscowości Olszyc Szlachecki (realizacja robót budowlanych),</w:t>
      </w:r>
    </w:p>
    <w:p w14:paraId="4376BB90" w14:textId="708B36A4" w:rsidR="00810A98" w:rsidRPr="00C51179" w:rsidRDefault="00810A98" w:rsidP="00C77E5F">
      <w:pPr>
        <w:pStyle w:val="Akapitzlist"/>
        <w:widowControl w:val="0"/>
        <w:numPr>
          <w:ilvl w:val="2"/>
          <w:numId w:val="27"/>
        </w:numPr>
        <w:autoSpaceDE w:val="0"/>
        <w:autoSpaceDN w:val="0"/>
        <w:adjustRightInd w:val="0"/>
        <w:spacing w:before="60" w:after="0" w:line="276" w:lineRule="auto"/>
        <w:ind w:left="575"/>
        <w:jc w:val="both"/>
        <w:rPr>
          <w:rFonts w:ascii="Times New Roman" w:hAnsi="Times New Roman" w:cs="Times New Roman"/>
          <w:sz w:val="24"/>
          <w:szCs w:val="24"/>
        </w:rPr>
      </w:pPr>
      <w:r w:rsidRPr="00C51179">
        <w:rPr>
          <w:rFonts w:ascii="Times New Roman" w:hAnsi="Times New Roman" w:cs="Times New Roman"/>
          <w:sz w:val="24"/>
          <w:szCs w:val="24"/>
        </w:rPr>
        <w:t>modernizację oświetlenia ulicznego w miejscowości Olszyc Włościański (realizacja robót budowlanych),</w:t>
      </w:r>
    </w:p>
    <w:p w14:paraId="3D0651B0" w14:textId="30EBBDFA" w:rsidR="00810A98" w:rsidRPr="00C51179" w:rsidRDefault="00810A98" w:rsidP="00C77E5F">
      <w:pPr>
        <w:pStyle w:val="Akapitzlist"/>
        <w:widowControl w:val="0"/>
        <w:numPr>
          <w:ilvl w:val="2"/>
          <w:numId w:val="27"/>
        </w:numPr>
        <w:autoSpaceDE w:val="0"/>
        <w:autoSpaceDN w:val="0"/>
        <w:adjustRightInd w:val="0"/>
        <w:spacing w:before="60" w:after="0" w:line="276" w:lineRule="auto"/>
        <w:ind w:left="575"/>
        <w:jc w:val="both"/>
        <w:rPr>
          <w:rFonts w:ascii="Times New Roman" w:hAnsi="Times New Roman" w:cs="Times New Roman"/>
          <w:sz w:val="24"/>
          <w:szCs w:val="24"/>
        </w:rPr>
      </w:pPr>
      <w:r w:rsidRPr="00C51179">
        <w:rPr>
          <w:rFonts w:ascii="Times New Roman" w:hAnsi="Times New Roman" w:cs="Times New Roman"/>
          <w:sz w:val="24"/>
          <w:szCs w:val="24"/>
        </w:rPr>
        <w:t>budowę oświetlenia ulicznego w miejscowości Śmiary-Kolonia w systemie zaprojektuj i</w:t>
      </w:r>
      <w:r w:rsidR="004F588B">
        <w:rPr>
          <w:rFonts w:ascii="Times New Roman" w:hAnsi="Times New Roman" w:cs="Times New Roman"/>
          <w:sz w:val="24"/>
          <w:szCs w:val="24"/>
        </w:rPr>
        <w:t> </w:t>
      </w:r>
      <w:r w:rsidRPr="00C51179">
        <w:rPr>
          <w:rFonts w:ascii="Times New Roman" w:hAnsi="Times New Roman" w:cs="Times New Roman"/>
          <w:sz w:val="24"/>
          <w:szCs w:val="24"/>
        </w:rPr>
        <w:t xml:space="preserve">wybuduj (opracowanie odpowiedniej dokumentacji oraz realizację robót budowlanych), </w:t>
      </w:r>
    </w:p>
    <w:p w14:paraId="3678A6A1" w14:textId="6AEABA32" w:rsidR="00810A98" w:rsidRPr="00C51179" w:rsidRDefault="00810A98" w:rsidP="00C77E5F">
      <w:pPr>
        <w:pStyle w:val="Akapitzlist"/>
        <w:widowControl w:val="0"/>
        <w:numPr>
          <w:ilvl w:val="2"/>
          <w:numId w:val="27"/>
        </w:numPr>
        <w:autoSpaceDE w:val="0"/>
        <w:autoSpaceDN w:val="0"/>
        <w:adjustRightInd w:val="0"/>
        <w:spacing w:before="60" w:after="0" w:line="276" w:lineRule="auto"/>
        <w:ind w:left="575"/>
        <w:jc w:val="both"/>
        <w:rPr>
          <w:rFonts w:ascii="Times New Roman" w:hAnsi="Times New Roman" w:cs="Times New Roman"/>
          <w:sz w:val="24"/>
          <w:szCs w:val="24"/>
        </w:rPr>
      </w:pPr>
      <w:r w:rsidRPr="00C51179">
        <w:rPr>
          <w:rFonts w:ascii="Times New Roman" w:hAnsi="Times New Roman" w:cs="Times New Roman"/>
          <w:sz w:val="24"/>
          <w:szCs w:val="24"/>
        </w:rPr>
        <w:t>budowę oświetlenia ulicznego w miejscowości Domanice-Kolonia w systemie zaprojektuj i</w:t>
      </w:r>
      <w:r w:rsidR="004F588B">
        <w:rPr>
          <w:rFonts w:ascii="Times New Roman" w:hAnsi="Times New Roman" w:cs="Times New Roman"/>
          <w:sz w:val="24"/>
          <w:szCs w:val="24"/>
        </w:rPr>
        <w:t> </w:t>
      </w:r>
      <w:r w:rsidRPr="00C51179">
        <w:rPr>
          <w:rFonts w:ascii="Times New Roman" w:hAnsi="Times New Roman" w:cs="Times New Roman"/>
          <w:sz w:val="24"/>
          <w:szCs w:val="24"/>
        </w:rPr>
        <w:t xml:space="preserve">wybuduj (opracowanie odpowiedniej dokumentacji oraz realizację robót budowlanych), </w:t>
      </w:r>
    </w:p>
    <w:p w14:paraId="76D3C090" w14:textId="1952C20F" w:rsidR="00CE2DBB" w:rsidRPr="00C51179" w:rsidRDefault="00810A98" w:rsidP="00C77E5F">
      <w:pPr>
        <w:pStyle w:val="Akapitzlist"/>
        <w:widowControl w:val="0"/>
        <w:numPr>
          <w:ilvl w:val="2"/>
          <w:numId w:val="27"/>
        </w:numPr>
        <w:autoSpaceDE w:val="0"/>
        <w:autoSpaceDN w:val="0"/>
        <w:adjustRightInd w:val="0"/>
        <w:spacing w:before="60" w:after="0" w:line="276" w:lineRule="auto"/>
        <w:ind w:left="575"/>
        <w:jc w:val="both"/>
        <w:rPr>
          <w:rFonts w:ascii="Times New Roman" w:hAnsi="Times New Roman" w:cs="Times New Roman"/>
          <w:sz w:val="24"/>
          <w:szCs w:val="24"/>
        </w:rPr>
      </w:pPr>
      <w:r w:rsidRPr="00C51179">
        <w:rPr>
          <w:rFonts w:ascii="Times New Roman" w:hAnsi="Times New Roman" w:cs="Times New Roman"/>
          <w:sz w:val="24"/>
          <w:szCs w:val="24"/>
        </w:rPr>
        <w:t>modernizację istniejącego oświetlenia ulicznego polegającą na wymianie istniejących opraw oświetleniowych na energooszczędne w systemie zaprojektuj i wybuduj (opracowanie odpowiedniej dokumentacji oraz realizację robót budowlanych)</w:t>
      </w:r>
      <w:bookmarkEnd w:id="2"/>
      <w:r w:rsidRPr="00C51179">
        <w:rPr>
          <w:rFonts w:ascii="Times New Roman" w:hAnsi="Times New Roman" w:cs="Times New Roman"/>
          <w:sz w:val="24"/>
          <w:szCs w:val="24"/>
        </w:rPr>
        <w:t>”</w:t>
      </w:r>
      <w:r w:rsidR="0087639B" w:rsidRPr="00C51179">
        <w:rPr>
          <w:rFonts w:ascii="Times New Roman" w:hAnsi="Times New Roman" w:cs="Times New Roman"/>
          <w:sz w:val="24"/>
          <w:szCs w:val="24"/>
        </w:rPr>
        <w:t>.</w:t>
      </w:r>
    </w:p>
    <w:p w14:paraId="2DE7E8ED" w14:textId="77777777" w:rsidR="006F3103" w:rsidRPr="006F3103" w:rsidRDefault="00CE2DBB" w:rsidP="006F3103">
      <w:pPr>
        <w:pStyle w:val="Akapitzlist"/>
        <w:widowControl w:val="0"/>
        <w:numPr>
          <w:ilvl w:val="3"/>
          <w:numId w:val="26"/>
        </w:numPr>
        <w:autoSpaceDE w:val="0"/>
        <w:autoSpaceDN w:val="0"/>
        <w:adjustRightInd w:val="0"/>
        <w:spacing w:before="60" w:after="0" w:line="276" w:lineRule="auto"/>
        <w:ind w:left="360"/>
        <w:jc w:val="both"/>
        <w:rPr>
          <w:rFonts w:ascii="Times New Roman" w:hAnsi="Times New Roman" w:cs="Times New Roman"/>
          <w:sz w:val="24"/>
          <w:szCs w:val="24"/>
        </w:rPr>
      </w:pPr>
      <w:r w:rsidRPr="006F3103">
        <w:rPr>
          <w:rFonts w:ascii="Times New Roman" w:hAnsi="Times New Roman" w:cs="Times New Roman"/>
          <w:sz w:val="24"/>
          <w:szCs w:val="24"/>
        </w:rPr>
        <w:t>Szczegółowy opis przedmiotu zamówienia zawiera</w:t>
      </w:r>
      <w:r w:rsidR="006F3103" w:rsidRPr="006F3103">
        <w:rPr>
          <w:rFonts w:ascii="Times New Roman" w:hAnsi="Times New Roman" w:cs="Times New Roman"/>
          <w:sz w:val="24"/>
          <w:szCs w:val="24"/>
        </w:rPr>
        <w:t>:</w:t>
      </w:r>
    </w:p>
    <w:p w14:paraId="70CD88D5" w14:textId="32DAB3CE" w:rsidR="006F3103" w:rsidRDefault="006F3103" w:rsidP="006F3103">
      <w:pPr>
        <w:pStyle w:val="Akapitzlist"/>
        <w:widowControl w:val="0"/>
        <w:numPr>
          <w:ilvl w:val="0"/>
          <w:numId w:val="63"/>
        </w:numPr>
        <w:autoSpaceDE w:val="0"/>
        <w:autoSpaceDN w:val="0"/>
        <w:adjustRightInd w:val="0"/>
        <w:spacing w:before="60" w:after="0" w:line="276" w:lineRule="auto"/>
        <w:jc w:val="both"/>
        <w:rPr>
          <w:rFonts w:ascii="Times New Roman" w:hAnsi="Times New Roman" w:cs="Times New Roman"/>
          <w:sz w:val="24"/>
          <w:szCs w:val="24"/>
        </w:rPr>
      </w:pPr>
      <w:r w:rsidRPr="006F3103">
        <w:rPr>
          <w:rFonts w:ascii="Times New Roman" w:hAnsi="Times New Roman" w:cs="Times New Roman"/>
          <w:sz w:val="24"/>
          <w:szCs w:val="24"/>
        </w:rPr>
        <w:t>Projekt techniczny</w:t>
      </w:r>
      <w:r>
        <w:rPr>
          <w:rFonts w:ascii="Times New Roman" w:hAnsi="Times New Roman" w:cs="Times New Roman"/>
          <w:sz w:val="24"/>
          <w:szCs w:val="24"/>
        </w:rPr>
        <w:t xml:space="preserve"> i </w:t>
      </w:r>
      <w:r w:rsidRPr="006F3103">
        <w:rPr>
          <w:rFonts w:ascii="Times New Roman" w:hAnsi="Times New Roman" w:cs="Times New Roman"/>
          <w:sz w:val="24"/>
          <w:szCs w:val="24"/>
        </w:rPr>
        <w:t>projekt budowlany</w:t>
      </w:r>
      <w:r>
        <w:rPr>
          <w:rFonts w:ascii="Times New Roman" w:hAnsi="Times New Roman" w:cs="Times New Roman"/>
          <w:sz w:val="24"/>
          <w:szCs w:val="24"/>
        </w:rPr>
        <w:t xml:space="preserve"> (dalej jako dokumentacja projektowa)</w:t>
      </w:r>
      <w:r w:rsidRPr="006F3103">
        <w:rPr>
          <w:rFonts w:ascii="Times New Roman" w:hAnsi="Times New Roman" w:cs="Times New Roman"/>
          <w:sz w:val="24"/>
          <w:szCs w:val="24"/>
        </w:rPr>
        <w:t>, szczegółowa specyfikacja techniczna wykonania i</w:t>
      </w:r>
      <w:r>
        <w:rPr>
          <w:rFonts w:ascii="Times New Roman" w:hAnsi="Times New Roman" w:cs="Times New Roman"/>
          <w:sz w:val="24"/>
          <w:szCs w:val="24"/>
        </w:rPr>
        <w:t> </w:t>
      </w:r>
      <w:r w:rsidRPr="006F3103">
        <w:rPr>
          <w:rFonts w:ascii="Times New Roman" w:hAnsi="Times New Roman" w:cs="Times New Roman"/>
          <w:sz w:val="24"/>
          <w:szCs w:val="24"/>
        </w:rPr>
        <w:t>odbioru robót budowlanych</w:t>
      </w:r>
      <w:r>
        <w:rPr>
          <w:rFonts w:ascii="Times New Roman" w:hAnsi="Times New Roman" w:cs="Times New Roman"/>
          <w:sz w:val="24"/>
          <w:szCs w:val="24"/>
        </w:rPr>
        <w:t xml:space="preserve"> (dalej jako SST)</w:t>
      </w:r>
      <w:r w:rsidRPr="006F3103">
        <w:rPr>
          <w:rFonts w:ascii="Times New Roman" w:hAnsi="Times New Roman" w:cs="Times New Roman"/>
          <w:sz w:val="24"/>
          <w:szCs w:val="24"/>
        </w:rPr>
        <w:t>, przedmiar robót (</w:t>
      </w:r>
      <w:r w:rsidR="00157F27">
        <w:rPr>
          <w:rFonts w:ascii="Times New Roman" w:hAnsi="Times New Roman" w:cs="Times New Roman"/>
          <w:sz w:val="24"/>
          <w:szCs w:val="24"/>
        </w:rPr>
        <w:t xml:space="preserve">załączniki nr </w:t>
      </w:r>
      <w:r w:rsidRPr="006F3103">
        <w:rPr>
          <w:rFonts w:ascii="Times New Roman" w:hAnsi="Times New Roman" w:cs="Times New Roman"/>
          <w:sz w:val="24"/>
          <w:szCs w:val="24"/>
        </w:rPr>
        <w:t>10.1, 10.2, 10.3 i 10.4</w:t>
      </w:r>
      <w:r w:rsidR="008152BB">
        <w:rPr>
          <w:rFonts w:ascii="Times New Roman" w:hAnsi="Times New Roman" w:cs="Times New Roman"/>
          <w:sz w:val="24"/>
          <w:szCs w:val="24"/>
        </w:rPr>
        <w:t xml:space="preserve"> do SWZ</w:t>
      </w:r>
      <w:r w:rsidRPr="006F3103">
        <w:rPr>
          <w:rFonts w:ascii="Times New Roman" w:hAnsi="Times New Roman" w:cs="Times New Roman"/>
          <w:sz w:val="24"/>
          <w:szCs w:val="24"/>
        </w:rPr>
        <w:t xml:space="preserve">) – </w:t>
      </w:r>
      <w:r>
        <w:rPr>
          <w:rFonts w:ascii="Times New Roman" w:hAnsi="Times New Roman" w:cs="Times New Roman"/>
          <w:sz w:val="24"/>
          <w:szCs w:val="24"/>
        </w:rPr>
        <w:t xml:space="preserve">w zakresie przedmiotu zamówienia wskazanego w </w:t>
      </w:r>
      <w:r w:rsidRPr="006F3103">
        <w:rPr>
          <w:rFonts w:ascii="Times New Roman" w:hAnsi="Times New Roman" w:cs="Times New Roman"/>
          <w:sz w:val="24"/>
          <w:szCs w:val="24"/>
        </w:rPr>
        <w:t>rozdzia</w:t>
      </w:r>
      <w:r>
        <w:rPr>
          <w:rFonts w:ascii="Times New Roman" w:hAnsi="Times New Roman" w:cs="Times New Roman"/>
          <w:sz w:val="24"/>
          <w:szCs w:val="24"/>
        </w:rPr>
        <w:t>le</w:t>
      </w:r>
      <w:r w:rsidRPr="006F3103">
        <w:rPr>
          <w:rFonts w:ascii="Times New Roman" w:hAnsi="Times New Roman" w:cs="Times New Roman"/>
          <w:sz w:val="24"/>
          <w:szCs w:val="24"/>
        </w:rPr>
        <w:t xml:space="preserve"> III ust. 1 pkt 1</w:t>
      </w:r>
      <w:r w:rsidR="00DE19FE">
        <w:rPr>
          <w:rFonts w:ascii="Times New Roman" w:hAnsi="Times New Roman" w:cs="Times New Roman"/>
          <w:sz w:val="24"/>
          <w:szCs w:val="24"/>
        </w:rPr>
        <w:t xml:space="preserve"> SWZ</w:t>
      </w:r>
      <w:r>
        <w:rPr>
          <w:rFonts w:ascii="Times New Roman" w:hAnsi="Times New Roman" w:cs="Times New Roman"/>
          <w:sz w:val="24"/>
          <w:szCs w:val="24"/>
        </w:rPr>
        <w:t>;</w:t>
      </w:r>
    </w:p>
    <w:p w14:paraId="09968E37" w14:textId="492529A0" w:rsidR="006F3103" w:rsidRDefault="006F3103" w:rsidP="006F3103">
      <w:pPr>
        <w:pStyle w:val="Akapitzlist"/>
        <w:widowControl w:val="0"/>
        <w:numPr>
          <w:ilvl w:val="0"/>
          <w:numId w:val="63"/>
        </w:numPr>
        <w:autoSpaceDE w:val="0"/>
        <w:autoSpaceDN w:val="0"/>
        <w:adjustRightInd w:val="0"/>
        <w:spacing w:before="60" w:after="0" w:line="276" w:lineRule="auto"/>
        <w:jc w:val="both"/>
        <w:rPr>
          <w:rFonts w:ascii="Times New Roman" w:hAnsi="Times New Roman" w:cs="Times New Roman"/>
          <w:sz w:val="24"/>
          <w:szCs w:val="24"/>
        </w:rPr>
      </w:pPr>
      <w:r w:rsidRPr="006F3103">
        <w:rPr>
          <w:rFonts w:ascii="Times New Roman" w:hAnsi="Times New Roman" w:cs="Times New Roman"/>
          <w:sz w:val="24"/>
          <w:szCs w:val="24"/>
        </w:rPr>
        <w:t>Projekt techniczny</w:t>
      </w:r>
      <w:r>
        <w:rPr>
          <w:rFonts w:ascii="Times New Roman" w:hAnsi="Times New Roman" w:cs="Times New Roman"/>
          <w:sz w:val="24"/>
          <w:szCs w:val="24"/>
        </w:rPr>
        <w:t xml:space="preserve"> i </w:t>
      </w:r>
      <w:r w:rsidRPr="006F3103">
        <w:rPr>
          <w:rFonts w:ascii="Times New Roman" w:hAnsi="Times New Roman" w:cs="Times New Roman"/>
          <w:sz w:val="24"/>
          <w:szCs w:val="24"/>
        </w:rPr>
        <w:t>projekt budowlany</w:t>
      </w:r>
      <w:r>
        <w:rPr>
          <w:rFonts w:ascii="Times New Roman" w:hAnsi="Times New Roman" w:cs="Times New Roman"/>
          <w:sz w:val="24"/>
          <w:szCs w:val="24"/>
        </w:rPr>
        <w:t xml:space="preserve"> (dalej jako dokumentacja projektowa)</w:t>
      </w:r>
      <w:r w:rsidRPr="006F3103">
        <w:rPr>
          <w:rFonts w:ascii="Times New Roman" w:hAnsi="Times New Roman" w:cs="Times New Roman"/>
          <w:sz w:val="24"/>
          <w:szCs w:val="24"/>
        </w:rPr>
        <w:t>, szczegółowa specyfikacja techniczna wykonania i</w:t>
      </w:r>
      <w:r>
        <w:rPr>
          <w:rFonts w:ascii="Times New Roman" w:hAnsi="Times New Roman" w:cs="Times New Roman"/>
          <w:sz w:val="24"/>
          <w:szCs w:val="24"/>
        </w:rPr>
        <w:t> </w:t>
      </w:r>
      <w:r w:rsidRPr="006F3103">
        <w:rPr>
          <w:rFonts w:ascii="Times New Roman" w:hAnsi="Times New Roman" w:cs="Times New Roman"/>
          <w:sz w:val="24"/>
          <w:szCs w:val="24"/>
        </w:rPr>
        <w:t>odbioru robót budowlanych</w:t>
      </w:r>
      <w:r>
        <w:rPr>
          <w:rFonts w:ascii="Times New Roman" w:hAnsi="Times New Roman" w:cs="Times New Roman"/>
          <w:sz w:val="24"/>
          <w:szCs w:val="24"/>
        </w:rPr>
        <w:t xml:space="preserve"> (dalej jako SST)</w:t>
      </w:r>
      <w:r w:rsidRPr="006F3103">
        <w:rPr>
          <w:rFonts w:ascii="Times New Roman" w:hAnsi="Times New Roman" w:cs="Times New Roman"/>
          <w:sz w:val="24"/>
          <w:szCs w:val="24"/>
        </w:rPr>
        <w:t>, przedmiar robót, przedmiar robót (</w:t>
      </w:r>
      <w:r w:rsidR="00157F27">
        <w:rPr>
          <w:rFonts w:ascii="Times New Roman" w:hAnsi="Times New Roman" w:cs="Times New Roman"/>
          <w:sz w:val="24"/>
          <w:szCs w:val="24"/>
        </w:rPr>
        <w:t xml:space="preserve">załączniki nr </w:t>
      </w:r>
      <w:r w:rsidRPr="006F3103">
        <w:rPr>
          <w:rFonts w:ascii="Times New Roman" w:hAnsi="Times New Roman" w:cs="Times New Roman"/>
          <w:sz w:val="24"/>
          <w:szCs w:val="24"/>
        </w:rPr>
        <w:t>1</w:t>
      </w:r>
      <w:r>
        <w:rPr>
          <w:rFonts w:ascii="Times New Roman" w:hAnsi="Times New Roman" w:cs="Times New Roman"/>
          <w:sz w:val="24"/>
          <w:szCs w:val="24"/>
        </w:rPr>
        <w:t>1</w:t>
      </w:r>
      <w:r w:rsidRPr="006F3103">
        <w:rPr>
          <w:rFonts w:ascii="Times New Roman" w:hAnsi="Times New Roman" w:cs="Times New Roman"/>
          <w:sz w:val="24"/>
          <w:szCs w:val="24"/>
        </w:rPr>
        <w:t>.1, 1</w:t>
      </w:r>
      <w:r>
        <w:rPr>
          <w:rFonts w:ascii="Times New Roman" w:hAnsi="Times New Roman" w:cs="Times New Roman"/>
          <w:sz w:val="24"/>
          <w:szCs w:val="24"/>
        </w:rPr>
        <w:t>1</w:t>
      </w:r>
      <w:r w:rsidRPr="006F3103">
        <w:rPr>
          <w:rFonts w:ascii="Times New Roman" w:hAnsi="Times New Roman" w:cs="Times New Roman"/>
          <w:sz w:val="24"/>
          <w:szCs w:val="24"/>
        </w:rPr>
        <w:t>.2, 1</w:t>
      </w:r>
      <w:r>
        <w:rPr>
          <w:rFonts w:ascii="Times New Roman" w:hAnsi="Times New Roman" w:cs="Times New Roman"/>
          <w:sz w:val="24"/>
          <w:szCs w:val="24"/>
        </w:rPr>
        <w:t>1.</w:t>
      </w:r>
      <w:r w:rsidRPr="006F3103">
        <w:rPr>
          <w:rFonts w:ascii="Times New Roman" w:hAnsi="Times New Roman" w:cs="Times New Roman"/>
          <w:sz w:val="24"/>
          <w:szCs w:val="24"/>
        </w:rPr>
        <w:t>3 i 1</w:t>
      </w:r>
      <w:r>
        <w:rPr>
          <w:rFonts w:ascii="Times New Roman" w:hAnsi="Times New Roman" w:cs="Times New Roman"/>
          <w:sz w:val="24"/>
          <w:szCs w:val="24"/>
        </w:rPr>
        <w:t>1</w:t>
      </w:r>
      <w:r w:rsidRPr="006F3103">
        <w:rPr>
          <w:rFonts w:ascii="Times New Roman" w:hAnsi="Times New Roman" w:cs="Times New Roman"/>
          <w:sz w:val="24"/>
          <w:szCs w:val="24"/>
        </w:rPr>
        <w:t>.4</w:t>
      </w:r>
      <w:r w:rsidR="008152BB">
        <w:rPr>
          <w:rFonts w:ascii="Times New Roman" w:hAnsi="Times New Roman" w:cs="Times New Roman"/>
          <w:sz w:val="24"/>
          <w:szCs w:val="24"/>
        </w:rPr>
        <w:t xml:space="preserve"> do SWZ</w:t>
      </w:r>
      <w:r w:rsidRPr="006F3103">
        <w:rPr>
          <w:rFonts w:ascii="Times New Roman" w:hAnsi="Times New Roman" w:cs="Times New Roman"/>
          <w:sz w:val="24"/>
          <w:szCs w:val="24"/>
        </w:rPr>
        <w:t xml:space="preserve">) – </w:t>
      </w:r>
      <w:r>
        <w:rPr>
          <w:rFonts w:ascii="Times New Roman" w:hAnsi="Times New Roman" w:cs="Times New Roman"/>
          <w:sz w:val="24"/>
          <w:szCs w:val="24"/>
        </w:rPr>
        <w:t>w</w:t>
      </w:r>
      <w:r w:rsidR="00DE19FE">
        <w:rPr>
          <w:rFonts w:ascii="Times New Roman" w:hAnsi="Times New Roman" w:cs="Times New Roman"/>
          <w:sz w:val="24"/>
          <w:szCs w:val="24"/>
        </w:rPr>
        <w:t> </w:t>
      </w:r>
      <w:r>
        <w:rPr>
          <w:rFonts w:ascii="Times New Roman" w:hAnsi="Times New Roman" w:cs="Times New Roman"/>
          <w:sz w:val="24"/>
          <w:szCs w:val="24"/>
        </w:rPr>
        <w:t xml:space="preserve">zakresie przedmiotu zamówienia wskazanego w </w:t>
      </w:r>
      <w:r w:rsidRPr="006F3103">
        <w:rPr>
          <w:rFonts w:ascii="Times New Roman" w:hAnsi="Times New Roman" w:cs="Times New Roman"/>
          <w:sz w:val="24"/>
          <w:szCs w:val="24"/>
        </w:rPr>
        <w:t>rozdzia</w:t>
      </w:r>
      <w:r>
        <w:rPr>
          <w:rFonts w:ascii="Times New Roman" w:hAnsi="Times New Roman" w:cs="Times New Roman"/>
          <w:sz w:val="24"/>
          <w:szCs w:val="24"/>
        </w:rPr>
        <w:t>le</w:t>
      </w:r>
      <w:r w:rsidRPr="006F3103">
        <w:rPr>
          <w:rFonts w:ascii="Times New Roman" w:hAnsi="Times New Roman" w:cs="Times New Roman"/>
          <w:sz w:val="24"/>
          <w:szCs w:val="24"/>
        </w:rPr>
        <w:t xml:space="preserve"> III ust. 1 pkt 2</w:t>
      </w:r>
      <w:r w:rsidR="00DE19FE">
        <w:rPr>
          <w:rFonts w:ascii="Times New Roman" w:hAnsi="Times New Roman" w:cs="Times New Roman"/>
          <w:sz w:val="24"/>
          <w:szCs w:val="24"/>
        </w:rPr>
        <w:t xml:space="preserve"> SWZ</w:t>
      </w:r>
      <w:r>
        <w:rPr>
          <w:rFonts w:ascii="Times New Roman" w:hAnsi="Times New Roman" w:cs="Times New Roman"/>
          <w:sz w:val="24"/>
          <w:szCs w:val="24"/>
        </w:rPr>
        <w:t>;</w:t>
      </w:r>
    </w:p>
    <w:p w14:paraId="5C40701D" w14:textId="09622AD5" w:rsidR="006F3103" w:rsidRPr="006F3103" w:rsidRDefault="006F3103" w:rsidP="006F3103">
      <w:pPr>
        <w:pStyle w:val="Akapitzlist"/>
        <w:widowControl w:val="0"/>
        <w:numPr>
          <w:ilvl w:val="0"/>
          <w:numId w:val="63"/>
        </w:numPr>
        <w:autoSpaceDE w:val="0"/>
        <w:autoSpaceDN w:val="0"/>
        <w:adjustRightInd w:val="0"/>
        <w:spacing w:before="60" w:after="0" w:line="276" w:lineRule="auto"/>
        <w:jc w:val="both"/>
        <w:rPr>
          <w:rFonts w:ascii="Times New Roman" w:hAnsi="Times New Roman" w:cs="Times New Roman"/>
          <w:sz w:val="24"/>
          <w:szCs w:val="24"/>
        </w:rPr>
      </w:pPr>
      <w:r w:rsidRPr="006F3103">
        <w:rPr>
          <w:rFonts w:ascii="Times New Roman" w:hAnsi="Times New Roman" w:cs="Times New Roman"/>
          <w:sz w:val="24"/>
          <w:szCs w:val="24"/>
        </w:rPr>
        <w:t>Program funkcjonalno-użytkowy</w:t>
      </w:r>
      <w:r>
        <w:rPr>
          <w:rFonts w:ascii="Times New Roman" w:hAnsi="Times New Roman" w:cs="Times New Roman"/>
          <w:sz w:val="24"/>
          <w:szCs w:val="24"/>
        </w:rPr>
        <w:t xml:space="preserve"> (dalej jako PFU)</w:t>
      </w:r>
      <w:r w:rsidRPr="006F3103">
        <w:rPr>
          <w:rFonts w:ascii="Times New Roman" w:hAnsi="Times New Roman" w:cs="Times New Roman"/>
          <w:sz w:val="24"/>
          <w:szCs w:val="24"/>
        </w:rPr>
        <w:t>, szczegółowa specyfikacja techniczna wykonania i</w:t>
      </w:r>
      <w:r>
        <w:rPr>
          <w:rFonts w:ascii="Times New Roman" w:hAnsi="Times New Roman" w:cs="Times New Roman"/>
          <w:sz w:val="24"/>
          <w:szCs w:val="24"/>
        </w:rPr>
        <w:t> </w:t>
      </w:r>
      <w:r w:rsidRPr="006F3103">
        <w:rPr>
          <w:rFonts w:ascii="Times New Roman" w:hAnsi="Times New Roman" w:cs="Times New Roman"/>
          <w:sz w:val="24"/>
          <w:szCs w:val="24"/>
        </w:rPr>
        <w:t>odbioru robót budowlanych</w:t>
      </w:r>
      <w:r>
        <w:rPr>
          <w:rFonts w:ascii="Times New Roman" w:hAnsi="Times New Roman" w:cs="Times New Roman"/>
          <w:sz w:val="24"/>
          <w:szCs w:val="24"/>
        </w:rPr>
        <w:t xml:space="preserve"> (dalej jako SST)</w:t>
      </w:r>
      <w:r w:rsidRPr="006F3103">
        <w:rPr>
          <w:rFonts w:ascii="Times New Roman" w:hAnsi="Times New Roman" w:cs="Times New Roman"/>
          <w:sz w:val="24"/>
          <w:szCs w:val="24"/>
        </w:rPr>
        <w:t>, przedmiar robót (</w:t>
      </w:r>
      <w:r w:rsidR="00157F27">
        <w:rPr>
          <w:rFonts w:ascii="Times New Roman" w:hAnsi="Times New Roman" w:cs="Times New Roman"/>
          <w:sz w:val="24"/>
          <w:szCs w:val="24"/>
        </w:rPr>
        <w:t xml:space="preserve">załączniki nr </w:t>
      </w:r>
      <w:r w:rsidRPr="006F3103">
        <w:rPr>
          <w:rFonts w:ascii="Times New Roman" w:hAnsi="Times New Roman" w:cs="Times New Roman"/>
          <w:sz w:val="24"/>
          <w:szCs w:val="24"/>
        </w:rPr>
        <w:t>1</w:t>
      </w:r>
      <w:r>
        <w:rPr>
          <w:rFonts w:ascii="Times New Roman" w:hAnsi="Times New Roman" w:cs="Times New Roman"/>
          <w:sz w:val="24"/>
          <w:szCs w:val="24"/>
        </w:rPr>
        <w:t>2</w:t>
      </w:r>
      <w:r w:rsidRPr="006F3103">
        <w:rPr>
          <w:rFonts w:ascii="Times New Roman" w:hAnsi="Times New Roman" w:cs="Times New Roman"/>
          <w:sz w:val="24"/>
          <w:szCs w:val="24"/>
        </w:rPr>
        <w:t>.1, 1</w:t>
      </w:r>
      <w:r>
        <w:rPr>
          <w:rFonts w:ascii="Times New Roman" w:hAnsi="Times New Roman" w:cs="Times New Roman"/>
          <w:sz w:val="24"/>
          <w:szCs w:val="24"/>
        </w:rPr>
        <w:t>2</w:t>
      </w:r>
      <w:r w:rsidRPr="006F3103">
        <w:rPr>
          <w:rFonts w:ascii="Times New Roman" w:hAnsi="Times New Roman" w:cs="Times New Roman"/>
          <w:sz w:val="24"/>
          <w:szCs w:val="24"/>
        </w:rPr>
        <w:t>.2</w:t>
      </w:r>
      <w:r>
        <w:rPr>
          <w:rFonts w:ascii="Times New Roman" w:hAnsi="Times New Roman" w:cs="Times New Roman"/>
          <w:sz w:val="24"/>
          <w:szCs w:val="24"/>
        </w:rPr>
        <w:t xml:space="preserve"> i</w:t>
      </w:r>
      <w:r w:rsidRPr="006F3103">
        <w:rPr>
          <w:rFonts w:ascii="Times New Roman" w:hAnsi="Times New Roman" w:cs="Times New Roman"/>
          <w:sz w:val="24"/>
          <w:szCs w:val="24"/>
        </w:rPr>
        <w:t xml:space="preserve"> 1</w:t>
      </w:r>
      <w:r>
        <w:rPr>
          <w:rFonts w:ascii="Times New Roman" w:hAnsi="Times New Roman" w:cs="Times New Roman"/>
          <w:sz w:val="24"/>
          <w:szCs w:val="24"/>
        </w:rPr>
        <w:t>2</w:t>
      </w:r>
      <w:r w:rsidRPr="006F3103">
        <w:rPr>
          <w:rFonts w:ascii="Times New Roman" w:hAnsi="Times New Roman" w:cs="Times New Roman"/>
          <w:sz w:val="24"/>
          <w:szCs w:val="24"/>
        </w:rPr>
        <w:t>.</w:t>
      </w:r>
      <w:r>
        <w:rPr>
          <w:rFonts w:ascii="Times New Roman" w:hAnsi="Times New Roman" w:cs="Times New Roman"/>
          <w:sz w:val="24"/>
          <w:szCs w:val="24"/>
        </w:rPr>
        <w:t>3</w:t>
      </w:r>
      <w:r w:rsidR="008152BB">
        <w:rPr>
          <w:rFonts w:ascii="Times New Roman" w:hAnsi="Times New Roman" w:cs="Times New Roman"/>
          <w:sz w:val="24"/>
          <w:szCs w:val="24"/>
        </w:rPr>
        <w:t xml:space="preserve"> do SWZ</w:t>
      </w:r>
      <w:r w:rsidRPr="006F3103">
        <w:rPr>
          <w:rFonts w:ascii="Times New Roman" w:hAnsi="Times New Roman" w:cs="Times New Roman"/>
          <w:sz w:val="24"/>
          <w:szCs w:val="24"/>
        </w:rPr>
        <w:t xml:space="preserve">) – </w:t>
      </w:r>
      <w:r>
        <w:rPr>
          <w:rFonts w:ascii="Times New Roman" w:hAnsi="Times New Roman" w:cs="Times New Roman"/>
          <w:sz w:val="24"/>
          <w:szCs w:val="24"/>
        </w:rPr>
        <w:t xml:space="preserve">w zakresie przedmiotu zamówienia wskazanego w </w:t>
      </w:r>
      <w:r w:rsidRPr="006F3103">
        <w:rPr>
          <w:rFonts w:ascii="Times New Roman" w:hAnsi="Times New Roman" w:cs="Times New Roman"/>
          <w:sz w:val="24"/>
          <w:szCs w:val="24"/>
        </w:rPr>
        <w:t>rozdzia</w:t>
      </w:r>
      <w:r>
        <w:rPr>
          <w:rFonts w:ascii="Times New Roman" w:hAnsi="Times New Roman" w:cs="Times New Roman"/>
          <w:sz w:val="24"/>
          <w:szCs w:val="24"/>
        </w:rPr>
        <w:t>le</w:t>
      </w:r>
      <w:r w:rsidRPr="006F3103">
        <w:rPr>
          <w:rFonts w:ascii="Times New Roman" w:hAnsi="Times New Roman" w:cs="Times New Roman"/>
          <w:sz w:val="24"/>
          <w:szCs w:val="24"/>
        </w:rPr>
        <w:t xml:space="preserve"> III ust. 1 pkt 3-5</w:t>
      </w:r>
      <w:r w:rsidR="00DE19FE">
        <w:rPr>
          <w:rFonts w:ascii="Times New Roman" w:hAnsi="Times New Roman" w:cs="Times New Roman"/>
          <w:sz w:val="24"/>
          <w:szCs w:val="24"/>
        </w:rPr>
        <w:t xml:space="preserve"> SWZ</w:t>
      </w:r>
      <w:r w:rsidRPr="006F3103">
        <w:rPr>
          <w:rFonts w:ascii="Times New Roman" w:hAnsi="Times New Roman" w:cs="Times New Roman"/>
          <w:sz w:val="24"/>
          <w:szCs w:val="24"/>
        </w:rPr>
        <w:t>.</w:t>
      </w:r>
    </w:p>
    <w:p w14:paraId="6A2896BD" w14:textId="129F0CCD" w:rsidR="00CE2DBB" w:rsidRPr="00742F7E" w:rsidRDefault="00CE2DBB" w:rsidP="006F3103">
      <w:pPr>
        <w:pStyle w:val="Akapitzlist"/>
        <w:widowControl w:val="0"/>
        <w:numPr>
          <w:ilvl w:val="3"/>
          <w:numId w:val="26"/>
        </w:numPr>
        <w:autoSpaceDE w:val="0"/>
        <w:autoSpaceDN w:val="0"/>
        <w:adjustRightInd w:val="0"/>
        <w:spacing w:before="60" w:after="0" w:line="276" w:lineRule="auto"/>
        <w:ind w:left="77"/>
        <w:jc w:val="both"/>
        <w:rPr>
          <w:rFonts w:ascii="Times New Roman" w:hAnsi="Times New Roman" w:cs="Times New Roman"/>
          <w:sz w:val="24"/>
          <w:szCs w:val="24"/>
        </w:rPr>
      </w:pPr>
      <w:r w:rsidRPr="00742F7E">
        <w:rPr>
          <w:rFonts w:ascii="Times New Roman" w:eastAsia="Times New Roman" w:hAnsi="Times New Roman" w:cs="Times New Roman"/>
          <w:b/>
          <w:color w:val="000000"/>
          <w:sz w:val="24"/>
          <w:szCs w:val="24"/>
          <w:lang w:eastAsia="pl-PL"/>
        </w:rPr>
        <w:t>Przedmiary robót załączone do SWZ służą tylko jako pomoc w określeniu kwoty ryczałtowej na wykonanie przedmiotu zamówienia. Ilości podane w przedmiarach robót są orientacyjne i pomocnicze</w:t>
      </w:r>
      <w:r w:rsidRPr="00742F7E">
        <w:rPr>
          <w:rFonts w:ascii="Times New Roman" w:eastAsia="Times New Roman" w:hAnsi="Times New Roman" w:cs="Times New Roman"/>
          <w:color w:val="000000"/>
          <w:sz w:val="24"/>
          <w:szCs w:val="24"/>
          <w:lang w:eastAsia="pl-PL"/>
        </w:rPr>
        <w:t xml:space="preserve">. Wykonawca zobowiązuje się wykonać wszelkie roboty budowlane, które okażą się niezbędne do prawidłowej realizacji zadania. </w:t>
      </w:r>
    </w:p>
    <w:p w14:paraId="259A7CF1" w14:textId="77777777" w:rsidR="00CE2DBB" w:rsidRPr="00742F7E" w:rsidRDefault="00CE2DBB" w:rsidP="006F3103">
      <w:pPr>
        <w:pStyle w:val="Akapitzlist"/>
        <w:widowControl w:val="0"/>
        <w:numPr>
          <w:ilvl w:val="3"/>
          <w:numId w:val="26"/>
        </w:numPr>
        <w:autoSpaceDE w:val="0"/>
        <w:autoSpaceDN w:val="0"/>
        <w:adjustRightInd w:val="0"/>
        <w:spacing w:before="60" w:after="0" w:line="276" w:lineRule="auto"/>
        <w:ind w:left="77"/>
        <w:jc w:val="both"/>
        <w:rPr>
          <w:rFonts w:ascii="Times New Roman" w:hAnsi="Times New Roman" w:cs="Times New Roman"/>
          <w:sz w:val="24"/>
          <w:szCs w:val="24"/>
        </w:rPr>
      </w:pPr>
      <w:r w:rsidRPr="00742F7E">
        <w:rPr>
          <w:rFonts w:ascii="Times New Roman" w:hAnsi="Times New Roman" w:cs="Times New Roman"/>
          <w:sz w:val="24"/>
          <w:szCs w:val="24"/>
          <w:u w:val="single"/>
        </w:rPr>
        <w:t xml:space="preserve">Zamawiający żąda wskazania przez Wykonawcę w ofercie części zamówienia, której wykonanie powierzy podwykonawcom. </w:t>
      </w:r>
    </w:p>
    <w:p w14:paraId="0DE8DDA8" w14:textId="77777777" w:rsidR="00CF1748" w:rsidRPr="0095084C" w:rsidRDefault="00D53BA3" w:rsidP="006F3103">
      <w:pPr>
        <w:pStyle w:val="Akapitzlist"/>
        <w:widowControl w:val="0"/>
        <w:numPr>
          <w:ilvl w:val="3"/>
          <w:numId w:val="26"/>
        </w:numPr>
        <w:autoSpaceDE w:val="0"/>
        <w:autoSpaceDN w:val="0"/>
        <w:adjustRightInd w:val="0"/>
        <w:spacing w:before="60" w:after="0" w:line="276" w:lineRule="auto"/>
        <w:ind w:left="77"/>
        <w:jc w:val="both"/>
        <w:rPr>
          <w:rFonts w:ascii="Times New Roman" w:hAnsi="Times New Roman" w:cs="Times New Roman"/>
          <w:sz w:val="24"/>
          <w:szCs w:val="24"/>
        </w:rPr>
      </w:pPr>
      <w:r w:rsidRPr="00742F7E">
        <w:rPr>
          <w:rFonts w:ascii="Times New Roman" w:hAnsi="Times New Roman" w:cs="Times New Roman"/>
          <w:sz w:val="24"/>
          <w:szCs w:val="24"/>
        </w:rPr>
        <w:t xml:space="preserve">Zamawiający wskazuje, że zamówienie jest objęte dofinansowaniem z </w:t>
      </w:r>
      <w:r w:rsidR="009346FE" w:rsidRPr="00742F7E">
        <w:rPr>
          <w:rFonts w:ascii="Times New Roman" w:hAnsi="Times New Roman" w:cs="Times New Roman"/>
          <w:sz w:val="24"/>
          <w:szCs w:val="24"/>
        </w:rPr>
        <w:t>P</w:t>
      </w:r>
      <w:r w:rsidRPr="00742F7E">
        <w:rPr>
          <w:rFonts w:ascii="Times New Roman" w:hAnsi="Times New Roman" w:cs="Times New Roman"/>
          <w:sz w:val="24"/>
          <w:szCs w:val="24"/>
        </w:rPr>
        <w:t xml:space="preserve">rogramu Rządowego </w:t>
      </w:r>
      <w:r w:rsidRPr="0095084C">
        <w:rPr>
          <w:rFonts w:ascii="Times New Roman" w:hAnsi="Times New Roman" w:cs="Times New Roman"/>
          <w:sz w:val="24"/>
          <w:szCs w:val="24"/>
        </w:rPr>
        <w:t xml:space="preserve">Fundusz Polski Ład: Program Inwestycji Strategicznych. </w:t>
      </w:r>
    </w:p>
    <w:p w14:paraId="20853A8E" w14:textId="398C3725" w:rsidR="002A1674" w:rsidRPr="0095084C" w:rsidRDefault="002A1674" w:rsidP="006F3103">
      <w:pPr>
        <w:pStyle w:val="Akapitzlist"/>
        <w:widowControl w:val="0"/>
        <w:numPr>
          <w:ilvl w:val="3"/>
          <w:numId w:val="26"/>
        </w:numPr>
        <w:autoSpaceDE w:val="0"/>
        <w:autoSpaceDN w:val="0"/>
        <w:adjustRightInd w:val="0"/>
        <w:spacing w:before="60" w:after="0" w:line="276" w:lineRule="auto"/>
        <w:ind w:left="77"/>
        <w:jc w:val="both"/>
        <w:rPr>
          <w:rFonts w:ascii="Times New Roman" w:hAnsi="Times New Roman" w:cs="Times New Roman"/>
          <w:sz w:val="24"/>
          <w:szCs w:val="24"/>
        </w:rPr>
      </w:pPr>
      <w:r w:rsidRPr="0095084C">
        <w:rPr>
          <w:rFonts w:ascii="Times New Roman" w:hAnsi="Times New Roman" w:cs="Times New Roman"/>
          <w:sz w:val="24"/>
          <w:szCs w:val="24"/>
        </w:rPr>
        <w:t>Kody CPV:</w:t>
      </w:r>
    </w:p>
    <w:p w14:paraId="52665E7F" w14:textId="6FFF0C72" w:rsidR="00742F7E" w:rsidRPr="0095084C" w:rsidRDefault="00742F7E" w:rsidP="00742F7E">
      <w:pPr>
        <w:pStyle w:val="Akapitzlist"/>
        <w:widowControl w:val="0"/>
        <w:autoSpaceDE w:val="0"/>
        <w:autoSpaceDN w:val="0"/>
        <w:adjustRightInd w:val="0"/>
        <w:spacing w:after="0" w:line="276" w:lineRule="auto"/>
        <w:ind w:left="77"/>
        <w:jc w:val="both"/>
        <w:rPr>
          <w:rFonts w:ascii="Times New Roman" w:hAnsi="Times New Roman" w:cs="Times New Roman"/>
          <w:sz w:val="24"/>
          <w:szCs w:val="24"/>
        </w:rPr>
      </w:pPr>
      <w:r w:rsidRPr="0095084C">
        <w:rPr>
          <w:rFonts w:ascii="Times New Roman" w:hAnsi="Times New Roman" w:cs="Times New Roman"/>
          <w:sz w:val="24"/>
          <w:szCs w:val="24"/>
        </w:rPr>
        <w:t>71320000-7 Usługi inżynieryjne w zakresie projektowania</w:t>
      </w:r>
    </w:p>
    <w:p w14:paraId="5E6BFE13" w14:textId="3B8E4191" w:rsidR="00742F7E" w:rsidRPr="0095084C" w:rsidRDefault="00742F7E" w:rsidP="00742F7E">
      <w:pPr>
        <w:pStyle w:val="Akapitzlist"/>
        <w:widowControl w:val="0"/>
        <w:autoSpaceDE w:val="0"/>
        <w:autoSpaceDN w:val="0"/>
        <w:adjustRightInd w:val="0"/>
        <w:spacing w:after="0" w:line="276" w:lineRule="auto"/>
        <w:ind w:left="77"/>
        <w:jc w:val="both"/>
        <w:rPr>
          <w:rFonts w:ascii="Times New Roman" w:hAnsi="Times New Roman" w:cs="Times New Roman"/>
          <w:sz w:val="24"/>
          <w:szCs w:val="24"/>
        </w:rPr>
      </w:pPr>
      <w:r w:rsidRPr="0095084C">
        <w:rPr>
          <w:rFonts w:ascii="Times New Roman" w:hAnsi="Times New Roman" w:cs="Times New Roman"/>
          <w:sz w:val="24"/>
          <w:szCs w:val="24"/>
        </w:rPr>
        <w:t>45316110-9 Instalowanie urządzeń oświetlenia drogowego</w:t>
      </w:r>
    </w:p>
    <w:p w14:paraId="289F1DE4" w14:textId="5DFDA1A7" w:rsidR="00742F7E" w:rsidRPr="0095084C" w:rsidRDefault="00742F7E" w:rsidP="00742F7E">
      <w:pPr>
        <w:pStyle w:val="Akapitzlist"/>
        <w:widowControl w:val="0"/>
        <w:autoSpaceDE w:val="0"/>
        <w:autoSpaceDN w:val="0"/>
        <w:adjustRightInd w:val="0"/>
        <w:spacing w:after="0" w:line="276" w:lineRule="auto"/>
        <w:ind w:left="77"/>
        <w:jc w:val="both"/>
        <w:rPr>
          <w:rFonts w:ascii="Times New Roman" w:hAnsi="Times New Roman" w:cs="Times New Roman"/>
          <w:sz w:val="24"/>
          <w:szCs w:val="24"/>
        </w:rPr>
      </w:pPr>
      <w:r w:rsidRPr="0095084C">
        <w:rPr>
          <w:rFonts w:ascii="Times New Roman" w:hAnsi="Times New Roman" w:cs="Times New Roman"/>
          <w:sz w:val="24"/>
          <w:szCs w:val="24"/>
        </w:rPr>
        <w:t>45316100-6 Instalowanie urządzeń oświetlenia zewnętrznego</w:t>
      </w:r>
    </w:p>
    <w:p w14:paraId="7181CADF" w14:textId="6AD6BE48" w:rsidR="00742F7E" w:rsidRPr="0095084C" w:rsidRDefault="00742F7E" w:rsidP="00742F7E">
      <w:pPr>
        <w:pStyle w:val="Akapitzlist"/>
        <w:widowControl w:val="0"/>
        <w:autoSpaceDE w:val="0"/>
        <w:autoSpaceDN w:val="0"/>
        <w:adjustRightInd w:val="0"/>
        <w:spacing w:after="0" w:line="276" w:lineRule="auto"/>
        <w:ind w:left="77"/>
        <w:jc w:val="both"/>
        <w:rPr>
          <w:rFonts w:ascii="Times New Roman" w:hAnsi="Times New Roman" w:cs="Times New Roman"/>
          <w:sz w:val="24"/>
          <w:szCs w:val="24"/>
        </w:rPr>
      </w:pPr>
      <w:r w:rsidRPr="0095084C">
        <w:rPr>
          <w:rFonts w:ascii="Times New Roman" w:hAnsi="Times New Roman" w:cs="Times New Roman"/>
          <w:sz w:val="24"/>
          <w:szCs w:val="24"/>
        </w:rPr>
        <w:t>31520000-7 Lampy i oprawy oświetleniowe</w:t>
      </w:r>
    </w:p>
    <w:p w14:paraId="7BA3E2AC" w14:textId="0654D217" w:rsidR="00742F7E" w:rsidRPr="0095084C" w:rsidRDefault="00742F7E" w:rsidP="00742F7E">
      <w:pPr>
        <w:pStyle w:val="Akapitzlist"/>
        <w:widowControl w:val="0"/>
        <w:autoSpaceDE w:val="0"/>
        <w:autoSpaceDN w:val="0"/>
        <w:adjustRightInd w:val="0"/>
        <w:spacing w:after="0" w:line="276" w:lineRule="auto"/>
        <w:ind w:left="77"/>
        <w:jc w:val="both"/>
        <w:rPr>
          <w:rFonts w:ascii="Times New Roman" w:hAnsi="Times New Roman" w:cs="Times New Roman"/>
          <w:sz w:val="24"/>
          <w:szCs w:val="24"/>
        </w:rPr>
      </w:pPr>
      <w:r w:rsidRPr="0095084C">
        <w:rPr>
          <w:rFonts w:ascii="Times New Roman" w:hAnsi="Times New Roman" w:cs="Times New Roman"/>
          <w:sz w:val="24"/>
          <w:szCs w:val="24"/>
        </w:rPr>
        <w:t>45310000-3 Roboty instalacyjne elektryczne</w:t>
      </w:r>
    </w:p>
    <w:p w14:paraId="065862B0" w14:textId="2F7C661E" w:rsidR="00421413" w:rsidRPr="0095084C" w:rsidRDefault="00006101" w:rsidP="006F3103">
      <w:pPr>
        <w:pStyle w:val="Akapitzlist"/>
        <w:widowControl w:val="0"/>
        <w:numPr>
          <w:ilvl w:val="3"/>
          <w:numId w:val="26"/>
        </w:numPr>
        <w:autoSpaceDE w:val="0"/>
        <w:autoSpaceDN w:val="0"/>
        <w:adjustRightInd w:val="0"/>
        <w:spacing w:after="0" w:line="276" w:lineRule="auto"/>
        <w:ind w:left="77"/>
        <w:jc w:val="both"/>
        <w:rPr>
          <w:rFonts w:ascii="Times New Roman" w:hAnsi="Times New Roman" w:cs="Times New Roman"/>
          <w:sz w:val="24"/>
          <w:szCs w:val="24"/>
        </w:rPr>
      </w:pPr>
      <w:r w:rsidRPr="0095084C">
        <w:rPr>
          <w:rFonts w:ascii="Times New Roman" w:hAnsi="Times New Roman" w:cs="Times New Roman"/>
          <w:sz w:val="24"/>
          <w:szCs w:val="24"/>
        </w:rPr>
        <w:t xml:space="preserve">Do </w:t>
      </w:r>
      <w:r w:rsidR="00CA09A4" w:rsidRPr="0095084C">
        <w:rPr>
          <w:rFonts w:ascii="Times New Roman" w:hAnsi="Times New Roman" w:cs="Times New Roman"/>
          <w:sz w:val="24"/>
          <w:szCs w:val="24"/>
        </w:rPr>
        <w:t>Wykonawcy</w:t>
      </w:r>
      <w:r w:rsidRPr="0095084C">
        <w:rPr>
          <w:rFonts w:ascii="Times New Roman" w:hAnsi="Times New Roman" w:cs="Times New Roman"/>
          <w:sz w:val="24"/>
          <w:szCs w:val="24"/>
        </w:rPr>
        <w:t xml:space="preserve"> należy obowiązek zawiadomienia właściwy</w:t>
      </w:r>
      <w:r w:rsidR="00983A63" w:rsidRPr="0095084C">
        <w:rPr>
          <w:rFonts w:ascii="Times New Roman" w:hAnsi="Times New Roman" w:cs="Times New Roman"/>
          <w:sz w:val="24"/>
          <w:szCs w:val="24"/>
        </w:rPr>
        <w:t>ch organów o prowadzeniu prac</w:t>
      </w:r>
      <w:r w:rsidR="00F42DDB" w:rsidRPr="0095084C">
        <w:rPr>
          <w:rFonts w:ascii="Times New Roman" w:hAnsi="Times New Roman" w:cs="Times New Roman"/>
          <w:sz w:val="24"/>
          <w:szCs w:val="24"/>
        </w:rPr>
        <w:t xml:space="preserve"> </w:t>
      </w:r>
      <w:r w:rsidR="00F42DDB" w:rsidRPr="0095084C">
        <w:rPr>
          <w:rFonts w:ascii="Times New Roman" w:hAnsi="Times New Roman" w:cs="Times New Roman"/>
          <w:sz w:val="24"/>
          <w:szCs w:val="24"/>
        </w:rPr>
        <w:lastRenderedPageBreak/>
        <w:t>(jeżeli taki obowiązek będzie wynikać z przepisów prawa)</w:t>
      </w:r>
      <w:r w:rsidRPr="0095084C">
        <w:rPr>
          <w:rFonts w:ascii="Times New Roman" w:hAnsi="Times New Roman" w:cs="Times New Roman"/>
          <w:sz w:val="24"/>
          <w:szCs w:val="24"/>
        </w:rPr>
        <w:t>.</w:t>
      </w:r>
    </w:p>
    <w:p w14:paraId="348FC8FF" w14:textId="27AEE927" w:rsidR="00421413" w:rsidRPr="006254FA" w:rsidRDefault="00006101" w:rsidP="006F3103">
      <w:pPr>
        <w:pStyle w:val="Akapitzlist"/>
        <w:widowControl w:val="0"/>
        <w:numPr>
          <w:ilvl w:val="3"/>
          <w:numId w:val="26"/>
        </w:numPr>
        <w:autoSpaceDE w:val="0"/>
        <w:autoSpaceDN w:val="0"/>
        <w:adjustRightInd w:val="0"/>
        <w:spacing w:after="0" w:line="276" w:lineRule="auto"/>
        <w:ind w:left="77"/>
        <w:jc w:val="both"/>
        <w:rPr>
          <w:rFonts w:ascii="Times New Roman" w:eastAsia="Times New Roman" w:hAnsi="Times New Roman" w:cs="Times New Roman"/>
          <w:color w:val="000000"/>
          <w:sz w:val="24"/>
          <w:szCs w:val="24"/>
          <w:lang w:eastAsia="pl-PL"/>
        </w:rPr>
      </w:pPr>
      <w:r w:rsidRPr="004F588B">
        <w:rPr>
          <w:rFonts w:ascii="Times New Roman" w:eastAsia="Times New Roman" w:hAnsi="Times New Roman" w:cs="Times New Roman"/>
          <w:color w:val="000000"/>
          <w:sz w:val="24"/>
          <w:szCs w:val="24"/>
          <w:lang w:eastAsia="pl-PL"/>
        </w:rPr>
        <w:t xml:space="preserve">Do realizacji zamówienia </w:t>
      </w:r>
      <w:r w:rsidR="00CE314F" w:rsidRPr="004F588B">
        <w:rPr>
          <w:rFonts w:ascii="Times New Roman" w:eastAsia="Times New Roman" w:hAnsi="Times New Roman" w:cs="Times New Roman"/>
          <w:color w:val="000000"/>
          <w:sz w:val="24"/>
          <w:szCs w:val="24"/>
          <w:lang w:eastAsia="pl-PL"/>
        </w:rPr>
        <w:t>Wykonawca</w:t>
      </w:r>
      <w:r w:rsidRPr="004F588B">
        <w:rPr>
          <w:rFonts w:ascii="Times New Roman" w:eastAsia="Times New Roman" w:hAnsi="Times New Roman" w:cs="Times New Roman"/>
          <w:color w:val="000000"/>
          <w:sz w:val="24"/>
          <w:szCs w:val="24"/>
          <w:lang w:eastAsia="pl-PL"/>
        </w:rPr>
        <w:t xml:space="preserve"> użyje materiałów o parametrach nie gorszych niż przewidziane w dokumentacji projektowej</w:t>
      </w:r>
      <w:r w:rsidR="004F588B" w:rsidRPr="004F588B">
        <w:rPr>
          <w:rFonts w:ascii="Times New Roman" w:eastAsia="Times New Roman" w:hAnsi="Times New Roman" w:cs="Times New Roman"/>
          <w:color w:val="000000"/>
          <w:sz w:val="24"/>
          <w:szCs w:val="24"/>
          <w:lang w:eastAsia="pl-PL"/>
        </w:rPr>
        <w:t xml:space="preserve"> </w:t>
      </w:r>
      <w:r w:rsidR="009A13D0" w:rsidRPr="004F588B">
        <w:rPr>
          <w:rFonts w:ascii="Times New Roman" w:eastAsia="Times New Roman" w:hAnsi="Times New Roman" w:cs="Times New Roman"/>
          <w:color w:val="000000"/>
          <w:sz w:val="24"/>
          <w:szCs w:val="24"/>
          <w:lang w:eastAsia="pl-PL"/>
        </w:rPr>
        <w:t>/ PFU</w:t>
      </w:r>
      <w:r w:rsidRPr="004F588B">
        <w:rPr>
          <w:rFonts w:ascii="Times New Roman" w:eastAsia="Times New Roman" w:hAnsi="Times New Roman" w:cs="Times New Roman"/>
          <w:color w:val="000000"/>
          <w:sz w:val="24"/>
          <w:szCs w:val="24"/>
          <w:lang w:eastAsia="pl-PL"/>
        </w:rPr>
        <w:t xml:space="preserve"> i </w:t>
      </w:r>
      <w:r w:rsidR="004F588B" w:rsidRPr="004F588B">
        <w:rPr>
          <w:rFonts w:ascii="Times New Roman" w:eastAsia="Times New Roman" w:hAnsi="Times New Roman" w:cs="Times New Roman"/>
          <w:color w:val="000000"/>
          <w:sz w:val="24"/>
          <w:szCs w:val="24"/>
          <w:lang w:eastAsia="pl-PL"/>
        </w:rPr>
        <w:t>SST</w:t>
      </w:r>
      <w:r w:rsidRPr="004F588B">
        <w:rPr>
          <w:rFonts w:ascii="Times New Roman" w:eastAsia="Times New Roman" w:hAnsi="Times New Roman" w:cs="Times New Roman"/>
          <w:color w:val="000000"/>
          <w:sz w:val="24"/>
          <w:szCs w:val="24"/>
          <w:lang w:eastAsia="pl-PL"/>
        </w:rPr>
        <w:t xml:space="preserve"> stanowiących załączniki do SWZ.</w:t>
      </w:r>
      <w:r w:rsidR="006254FA" w:rsidRPr="004F588B">
        <w:rPr>
          <w:rFonts w:ascii="Times New Roman" w:eastAsia="Times New Roman" w:hAnsi="Times New Roman" w:cs="Times New Roman"/>
          <w:color w:val="000000"/>
          <w:sz w:val="24"/>
          <w:szCs w:val="24"/>
          <w:lang w:eastAsia="pl-PL"/>
        </w:rPr>
        <w:t xml:space="preserve"> Jako</w:t>
      </w:r>
      <w:r w:rsidR="006254FA" w:rsidRPr="006254FA">
        <w:rPr>
          <w:rFonts w:ascii="Times New Roman" w:eastAsia="Times New Roman" w:hAnsi="Times New Roman" w:cs="Times New Roman"/>
          <w:color w:val="000000"/>
          <w:sz w:val="24"/>
          <w:szCs w:val="24"/>
          <w:lang w:eastAsia="pl-PL"/>
        </w:rPr>
        <w:t xml:space="preserve"> produkt równoważny można uznać każdy inny niż wymieniony, który spełnia założenia projektowe i nie jest pod względem parametrów technicznych gorszy od przywołanego w</w:t>
      </w:r>
      <w:r w:rsidR="004F588B">
        <w:rPr>
          <w:rFonts w:ascii="Times New Roman" w:eastAsia="Times New Roman" w:hAnsi="Times New Roman" w:cs="Times New Roman"/>
          <w:color w:val="000000"/>
          <w:sz w:val="24"/>
          <w:szCs w:val="24"/>
          <w:lang w:eastAsia="pl-PL"/>
        </w:rPr>
        <w:t> </w:t>
      </w:r>
      <w:r w:rsidR="006254FA" w:rsidRPr="006254FA">
        <w:rPr>
          <w:rFonts w:ascii="Times New Roman" w:eastAsia="Times New Roman" w:hAnsi="Times New Roman" w:cs="Times New Roman"/>
          <w:color w:val="000000"/>
          <w:sz w:val="24"/>
          <w:szCs w:val="24"/>
          <w:lang w:eastAsia="pl-PL"/>
        </w:rPr>
        <w:t>dokumentacji projektowej.</w:t>
      </w:r>
      <w:r w:rsidR="006254FA">
        <w:rPr>
          <w:rFonts w:ascii="Times New Roman" w:eastAsia="Times New Roman" w:hAnsi="Times New Roman" w:cs="Times New Roman"/>
          <w:color w:val="000000"/>
          <w:sz w:val="24"/>
          <w:szCs w:val="24"/>
          <w:lang w:eastAsia="pl-PL"/>
        </w:rPr>
        <w:t xml:space="preserve"> </w:t>
      </w:r>
      <w:r w:rsidR="006254FA" w:rsidRPr="006254FA">
        <w:rPr>
          <w:rFonts w:ascii="Times New Roman" w:eastAsia="Times New Roman" w:hAnsi="Times New Roman" w:cs="Times New Roman"/>
          <w:color w:val="000000"/>
          <w:sz w:val="24"/>
          <w:szCs w:val="24"/>
          <w:lang w:eastAsia="pl-PL"/>
        </w:rPr>
        <w:t>Przed zamówieniem materiału Wykonawca obowiązany jest każdorazowo przedłożyć do zatwierdzenia Karty Materiałowe dla materiałów, wyrobów i</w:t>
      </w:r>
      <w:r w:rsidR="004F588B">
        <w:rPr>
          <w:rFonts w:ascii="Times New Roman" w:eastAsia="Times New Roman" w:hAnsi="Times New Roman" w:cs="Times New Roman"/>
          <w:color w:val="000000"/>
          <w:sz w:val="24"/>
          <w:szCs w:val="24"/>
          <w:lang w:eastAsia="pl-PL"/>
        </w:rPr>
        <w:t> </w:t>
      </w:r>
      <w:r w:rsidR="006254FA" w:rsidRPr="006254FA">
        <w:rPr>
          <w:rFonts w:ascii="Times New Roman" w:eastAsia="Times New Roman" w:hAnsi="Times New Roman" w:cs="Times New Roman"/>
          <w:color w:val="000000"/>
          <w:sz w:val="24"/>
          <w:szCs w:val="24"/>
          <w:lang w:eastAsia="pl-PL"/>
        </w:rPr>
        <w:t>urządzeń przeznaczonych do wbudowania, zawierające wymagane aprobaty techniczne, certyfikaty, atesty, świadectwa jakości, wyniki badań laboratoryjnych lub jednostkowe dopuszczenia do stosowania.</w:t>
      </w:r>
    </w:p>
    <w:p w14:paraId="738BAA16" w14:textId="0B1EB089" w:rsidR="0054743E" w:rsidRPr="0095084C" w:rsidRDefault="0054743E" w:rsidP="006F3103">
      <w:pPr>
        <w:pStyle w:val="Akapitzlist"/>
        <w:widowControl w:val="0"/>
        <w:numPr>
          <w:ilvl w:val="3"/>
          <w:numId w:val="26"/>
        </w:numPr>
        <w:autoSpaceDE w:val="0"/>
        <w:autoSpaceDN w:val="0"/>
        <w:adjustRightInd w:val="0"/>
        <w:spacing w:after="0" w:line="276" w:lineRule="auto"/>
        <w:ind w:left="77"/>
        <w:jc w:val="both"/>
        <w:rPr>
          <w:rFonts w:ascii="Times New Roman" w:hAnsi="Times New Roman" w:cs="Times New Roman"/>
          <w:sz w:val="24"/>
          <w:szCs w:val="24"/>
        </w:rPr>
      </w:pPr>
      <w:r w:rsidRPr="0095084C">
        <w:rPr>
          <w:rFonts w:ascii="Times New Roman" w:hAnsi="Times New Roman" w:cs="Times New Roman"/>
          <w:sz w:val="24"/>
          <w:szCs w:val="24"/>
        </w:rPr>
        <w:t xml:space="preserve">Jeżeli w SWZ bądź w załącznikach do SWZ zostały wskazane jakiekolwiek nazwy producenta, nazwy własne, znaki towarowe, patenty, normy czy pochodzenie (materiałów lub urządzeń), należy przyjąć, że Zamawiający zawsze dopuszcza rozwiązania równoważne.  </w:t>
      </w:r>
    </w:p>
    <w:p w14:paraId="74DAF07D" w14:textId="383AA87B" w:rsidR="00421413" w:rsidRPr="0095084C" w:rsidRDefault="0054743E" w:rsidP="00CE2DBB">
      <w:pPr>
        <w:spacing w:after="0" w:line="276" w:lineRule="auto"/>
        <w:jc w:val="both"/>
        <w:rPr>
          <w:rFonts w:ascii="Times New Roman" w:hAnsi="Times New Roman" w:cs="Times New Roman"/>
          <w:sz w:val="24"/>
          <w:szCs w:val="24"/>
        </w:rPr>
      </w:pPr>
      <w:r w:rsidRPr="0095084C">
        <w:rPr>
          <w:rFonts w:ascii="Times New Roman" w:hAnsi="Times New Roman" w:cs="Times New Roman"/>
          <w:sz w:val="24"/>
          <w:szCs w:val="24"/>
        </w:rPr>
        <w:t>Celem niniejszego postępowania jest osiągnięcie określonej w S</w:t>
      </w:r>
      <w:r w:rsidR="009E1F0A" w:rsidRPr="0095084C">
        <w:rPr>
          <w:rFonts w:ascii="Times New Roman" w:hAnsi="Times New Roman" w:cs="Times New Roman"/>
          <w:sz w:val="24"/>
          <w:szCs w:val="24"/>
        </w:rPr>
        <w:t>WZ jakości i funkcjonalności, a </w:t>
      </w:r>
      <w:r w:rsidRPr="0095084C">
        <w:rPr>
          <w:rFonts w:ascii="Times New Roman" w:hAnsi="Times New Roman" w:cs="Times New Roman"/>
          <w:sz w:val="24"/>
          <w:szCs w:val="24"/>
        </w:rPr>
        <w:t xml:space="preserve">nie nabycie materiałów lub urządzeń konkretnej marki lub producenta. Z tych względów Zamawiający dołożył należytej staranności, aby przedmiot zamówienia nie został opisany przez wskazanie znaków towarowych, patentów lub pochodzenia, źródła lub szczególnego procesu, które mogłyby doprowadzić do uprzywilejowania lub wyeliminowania niektórych </w:t>
      </w:r>
      <w:r w:rsidR="00CA09A4" w:rsidRPr="0095084C">
        <w:rPr>
          <w:rFonts w:ascii="Times New Roman" w:hAnsi="Times New Roman" w:cs="Times New Roman"/>
          <w:sz w:val="24"/>
          <w:szCs w:val="24"/>
        </w:rPr>
        <w:t>Wykonawców</w:t>
      </w:r>
      <w:r w:rsidR="00B47798" w:rsidRPr="0095084C">
        <w:rPr>
          <w:rFonts w:ascii="Times New Roman" w:hAnsi="Times New Roman" w:cs="Times New Roman"/>
          <w:sz w:val="24"/>
          <w:szCs w:val="24"/>
        </w:rPr>
        <w:t xml:space="preserve"> lub produktów. Jeżeli</w:t>
      </w:r>
      <w:r w:rsidRPr="0095084C">
        <w:rPr>
          <w:rFonts w:ascii="Times New Roman" w:hAnsi="Times New Roman" w:cs="Times New Roman"/>
          <w:sz w:val="24"/>
          <w:szCs w:val="24"/>
        </w:rPr>
        <w:t xml:space="preserve"> pomimo tego, okaże się w jakimkolwiek miejscu SWZ oraz w</w:t>
      </w:r>
      <w:r w:rsidR="00B47798" w:rsidRPr="0095084C">
        <w:rPr>
          <w:rFonts w:ascii="Times New Roman" w:hAnsi="Times New Roman" w:cs="Times New Roman"/>
          <w:sz w:val="24"/>
          <w:szCs w:val="24"/>
        </w:rPr>
        <w:t xml:space="preserve"> </w:t>
      </w:r>
      <w:r w:rsidRPr="0095084C">
        <w:rPr>
          <w:rFonts w:ascii="Times New Roman" w:hAnsi="Times New Roman" w:cs="Times New Roman"/>
          <w:sz w:val="24"/>
          <w:szCs w:val="24"/>
        </w:rPr>
        <w:t>załącznikach do SWZ występują takie wskazania, nie należy ich traktować jako wymagań odnoszących się do przedmiotu zamówienia, a należy je rozpatrywać wyłącznie w</w:t>
      </w:r>
      <w:r w:rsidR="00B47798" w:rsidRPr="0095084C">
        <w:rPr>
          <w:rFonts w:ascii="Times New Roman" w:hAnsi="Times New Roman" w:cs="Times New Roman"/>
          <w:sz w:val="24"/>
          <w:szCs w:val="24"/>
        </w:rPr>
        <w:t> </w:t>
      </w:r>
      <w:r w:rsidRPr="0095084C">
        <w:rPr>
          <w:rFonts w:ascii="Times New Roman" w:hAnsi="Times New Roman" w:cs="Times New Roman"/>
          <w:sz w:val="24"/>
          <w:szCs w:val="24"/>
        </w:rPr>
        <w:t xml:space="preserve">kategoriach wskazań o charakterze informacyjnym (nie wiążących dla </w:t>
      </w:r>
      <w:r w:rsidR="00CA09A4" w:rsidRPr="0095084C">
        <w:rPr>
          <w:rFonts w:ascii="Times New Roman" w:hAnsi="Times New Roman" w:cs="Times New Roman"/>
          <w:sz w:val="24"/>
          <w:szCs w:val="24"/>
        </w:rPr>
        <w:t>Wykonawców</w:t>
      </w:r>
      <w:r w:rsidR="00B47798" w:rsidRPr="0095084C">
        <w:rPr>
          <w:rFonts w:ascii="Times New Roman" w:hAnsi="Times New Roman" w:cs="Times New Roman"/>
          <w:sz w:val="24"/>
          <w:szCs w:val="24"/>
        </w:rPr>
        <w:t>). Z </w:t>
      </w:r>
      <w:r w:rsidRPr="0095084C">
        <w:rPr>
          <w:rFonts w:ascii="Times New Roman" w:hAnsi="Times New Roman" w:cs="Times New Roman"/>
          <w:sz w:val="24"/>
          <w:szCs w:val="24"/>
        </w:rPr>
        <w:t>tych względów, oferta, która nie będzie odpowiadała tym wskazaniom nie będzie uznawana za niezgodn</w:t>
      </w:r>
      <w:r w:rsidR="002C321C" w:rsidRPr="0095084C">
        <w:rPr>
          <w:rFonts w:ascii="Times New Roman" w:hAnsi="Times New Roman" w:cs="Times New Roman"/>
          <w:sz w:val="24"/>
          <w:szCs w:val="24"/>
        </w:rPr>
        <w:t>ą</w:t>
      </w:r>
      <w:r w:rsidRPr="0095084C">
        <w:rPr>
          <w:rFonts w:ascii="Times New Roman" w:hAnsi="Times New Roman" w:cs="Times New Roman"/>
          <w:sz w:val="24"/>
          <w:szCs w:val="24"/>
        </w:rPr>
        <w:t xml:space="preserve"> z treścią SWZ i nie zost</w:t>
      </w:r>
      <w:r w:rsidR="009E1F0A" w:rsidRPr="0095084C">
        <w:rPr>
          <w:rFonts w:ascii="Times New Roman" w:hAnsi="Times New Roman" w:cs="Times New Roman"/>
          <w:sz w:val="24"/>
          <w:szCs w:val="24"/>
        </w:rPr>
        <w:t>anie z </w:t>
      </w:r>
      <w:r w:rsidR="00421413" w:rsidRPr="0095084C">
        <w:rPr>
          <w:rFonts w:ascii="Times New Roman" w:hAnsi="Times New Roman" w:cs="Times New Roman"/>
          <w:sz w:val="24"/>
          <w:szCs w:val="24"/>
        </w:rPr>
        <w:t xml:space="preserve">tych powodów odrzucona. </w:t>
      </w:r>
    </w:p>
    <w:p w14:paraId="5F3F7F82" w14:textId="77777777" w:rsidR="00421413" w:rsidRPr="0095084C" w:rsidRDefault="000E0C19" w:rsidP="00CE2DBB">
      <w:pPr>
        <w:spacing w:after="0" w:line="276" w:lineRule="auto"/>
        <w:jc w:val="both"/>
        <w:rPr>
          <w:rFonts w:ascii="Times New Roman" w:hAnsi="Times New Roman" w:cs="Times New Roman"/>
          <w:sz w:val="24"/>
          <w:szCs w:val="24"/>
        </w:rPr>
      </w:pPr>
      <w:r w:rsidRPr="0095084C">
        <w:rPr>
          <w:rFonts w:ascii="Times New Roman" w:hAnsi="Times New Roman" w:cs="Times New Roman"/>
          <w:sz w:val="24"/>
          <w:szCs w:val="24"/>
        </w:rPr>
        <w:t xml:space="preserve">Wszędzie tam, gdzie w opisie przedmiotu zamówienia występują nazwy własne, dopuszcza się odpowiednio: rozwiązania, elementy, materiały, urządzenia równoważne. </w:t>
      </w:r>
    </w:p>
    <w:p w14:paraId="01F9D584" w14:textId="77777777" w:rsidR="009E1F0A" w:rsidRPr="0095084C" w:rsidRDefault="0054743E" w:rsidP="006F3103">
      <w:pPr>
        <w:pStyle w:val="Akapitzlist"/>
        <w:numPr>
          <w:ilvl w:val="3"/>
          <w:numId w:val="26"/>
        </w:numPr>
        <w:spacing w:after="0" w:line="276" w:lineRule="auto"/>
        <w:ind w:left="20"/>
        <w:jc w:val="both"/>
        <w:rPr>
          <w:rFonts w:ascii="Times New Roman" w:hAnsi="Times New Roman" w:cs="Times New Roman"/>
          <w:sz w:val="24"/>
          <w:szCs w:val="24"/>
        </w:rPr>
      </w:pPr>
      <w:r w:rsidRPr="0095084C">
        <w:rPr>
          <w:rFonts w:ascii="Times New Roman" w:hAnsi="Times New Roman" w:cs="Times New Roman"/>
          <w:sz w:val="24"/>
          <w:szCs w:val="24"/>
        </w:rPr>
        <w:t>Zgodnie z wyrokiem Krajowej Izby Odwoławczej sygn. akt KIO/UZP 1400/08 „Uznaje się, że oferta równoważna to taka, która przedstawia przedmiot zamówienia o</w:t>
      </w:r>
      <w:r w:rsidR="00B47798" w:rsidRPr="0095084C">
        <w:rPr>
          <w:rFonts w:ascii="Times New Roman" w:hAnsi="Times New Roman" w:cs="Times New Roman"/>
          <w:sz w:val="24"/>
          <w:szCs w:val="24"/>
        </w:rPr>
        <w:t xml:space="preserve"> </w:t>
      </w:r>
      <w:r w:rsidRPr="0095084C">
        <w:rPr>
          <w:rFonts w:ascii="Times New Roman" w:hAnsi="Times New Roman" w:cs="Times New Roman"/>
          <w:sz w:val="24"/>
          <w:szCs w:val="24"/>
        </w:rPr>
        <w:t>właściwościach funkcjonalnych i jakościowych takich samych lub zbliżonych do tych, które zostały zakreślone w SIWZ, lecz oznaczonych innym znakiem towarowym, patentem lub pochodzeniem. Przy czym istotne jest to, że produkt równoważny to produkt, który</w:t>
      </w:r>
      <w:r w:rsidR="00983A63" w:rsidRPr="0095084C">
        <w:rPr>
          <w:rFonts w:ascii="Times New Roman" w:hAnsi="Times New Roman" w:cs="Times New Roman"/>
          <w:sz w:val="24"/>
          <w:szCs w:val="24"/>
        </w:rPr>
        <w:t xml:space="preserve"> nie jest identyczny, tożsamy z </w:t>
      </w:r>
      <w:r w:rsidRPr="0095084C">
        <w:rPr>
          <w:rFonts w:ascii="Times New Roman" w:hAnsi="Times New Roman" w:cs="Times New Roman"/>
          <w:sz w:val="24"/>
          <w:szCs w:val="24"/>
        </w:rPr>
        <w:t xml:space="preserve">produktem referencyjnym, ale posiada pewne, istotne dla Zamawiającego, zbliżone do produktu referencyjnego cechy i parametry”.  </w:t>
      </w:r>
    </w:p>
    <w:p w14:paraId="7625CE28" w14:textId="6880CDE4" w:rsidR="000E0C19" w:rsidRPr="0095084C" w:rsidRDefault="000E0C19" w:rsidP="006F3103">
      <w:pPr>
        <w:pStyle w:val="Akapitzlist"/>
        <w:numPr>
          <w:ilvl w:val="3"/>
          <w:numId w:val="26"/>
        </w:numPr>
        <w:spacing w:after="0" w:line="276" w:lineRule="auto"/>
        <w:ind w:left="20"/>
        <w:jc w:val="both"/>
        <w:rPr>
          <w:rFonts w:ascii="Times New Roman" w:hAnsi="Times New Roman" w:cs="Times New Roman"/>
          <w:sz w:val="24"/>
          <w:szCs w:val="24"/>
        </w:rPr>
      </w:pPr>
      <w:r w:rsidRPr="0095084C">
        <w:rPr>
          <w:rFonts w:ascii="Times New Roman" w:hAnsi="Times New Roman" w:cs="Times New Roman"/>
          <w:sz w:val="24"/>
          <w:szCs w:val="24"/>
        </w:rPr>
        <w:t xml:space="preserve">Istotne dla Zamawiającego cechy i parametry, to takie, które pozwolą zachować wszystkim projektowanym:  </w:t>
      </w:r>
    </w:p>
    <w:p w14:paraId="2362D1D0" w14:textId="77777777" w:rsidR="000E0C19" w:rsidRPr="0095084C" w:rsidRDefault="000E0C19">
      <w:pPr>
        <w:pStyle w:val="Akapitzlist"/>
        <w:numPr>
          <w:ilvl w:val="0"/>
          <w:numId w:val="25"/>
        </w:numPr>
        <w:spacing w:after="0" w:line="276" w:lineRule="auto"/>
        <w:ind w:left="360"/>
        <w:jc w:val="both"/>
        <w:rPr>
          <w:rFonts w:ascii="Times New Roman" w:hAnsi="Times New Roman" w:cs="Times New Roman"/>
          <w:sz w:val="24"/>
          <w:szCs w:val="24"/>
        </w:rPr>
      </w:pPr>
      <w:r w:rsidRPr="0095084C">
        <w:rPr>
          <w:rFonts w:ascii="Times New Roman" w:hAnsi="Times New Roman" w:cs="Times New Roman"/>
          <w:sz w:val="24"/>
          <w:szCs w:val="24"/>
        </w:rPr>
        <w:t xml:space="preserve">instalacjom,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  </w:t>
      </w:r>
    </w:p>
    <w:p w14:paraId="2D063EC0" w14:textId="2462F405" w:rsidR="000E0C19" w:rsidRPr="0095084C" w:rsidRDefault="000E0C19">
      <w:pPr>
        <w:pStyle w:val="Akapitzlist"/>
        <w:numPr>
          <w:ilvl w:val="0"/>
          <w:numId w:val="25"/>
        </w:numPr>
        <w:spacing w:after="0" w:line="276" w:lineRule="auto"/>
        <w:ind w:left="360"/>
        <w:jc w:val="both"/>
        <w:rPr>
          <w:rFonts w:ascii="Times New Roman" w:hAnsi="Times New Roman" w:cs="Times New Roman"/>
          <w:sz w:val="24"/>
          <w:szCs w:val="24"/>
        </w:rPr>
      </w:pPr>
      <w:r w:rsidRPr="0095084C">
        <w:rPr>
          <w:rFonts w:ascii="Times New Roman" w:hAnsi="Times New Roman" w:cs="Times New Roman"/>
          <w:sz w:val="24"/>
          <w:szCs w:val="24"/>
        </w:rPr>
        <w:t xml:space="preserve">elementom konstrukcyjnym i konstrukcjom: wszystkie parametry nie gorsze, niż zakładane.  </w:t>
      </w:r>
    </w:p>
    <w:p w14:paraId="7F62D3B4" w14:textId="4F79BD51" w:rsidR="00795066" w:rsidRPr="0095084C" w:rsidRDefault="00006101" w:rsidP="006F3103">
      <w:pPr>
        <w:pStyle w:val="Akapitzlist"/>
        <w:numPr>
          <w:ilvl w:val="3"/>
          <w:numId w:val="26"/>
        </w:numPr>
        <w:spacing w:after="0" w:line="276" w:lineRule="auto"/>
        <w:ind w:left="20"/>
        <w:jc w:val="both"/>
        <w:rPr>
          <w:rFonts w:ascii="Times New Roman" w:hAnsi="Times New Roman" w:cs="Times New Roman"/>
          <w:sz w:val="24"/>
          <w:szCs w:val="24"/>
        </w:rPr>
      </w:pPr>
      <w:r w:rsidRPr="0095084C">
        <w:rPr>
          <w:rFonts w:ascii="Times New Roman" w:hAnsi="Times New Roman" w:cs="Times New Roman"/>
          <w:sz w:val="24"/>
          <w:szCs w:val="24"/>
        </w:rPr>
        <w:lastRenderedPageBreak/>
        <w:t xml:space="preserve">Zgodnie z art. 101 ust. 5 PZP, </w:t>
      </w:r>
      <w:r w:rsidR="00CE314F" w:rsidRPr="0095084C">
        <w:rPr>
          <w:rFonts w:ascii="Times New Roman" w:hAnsi="Times New Roman" w:cs="Times New Roman"/>
          <w:sz w:val="24"/>
          <w:szCs w:val="24"/>
        </w:rPr>
        <w:t>Wykonawca</w:t>
      </w:r>
      <w:r w:rsidRPr="0095084C">
        <w:rPr>
          <w:rFonts w:ascii="Times New Roman" w:hAnsi="Times New Roman" w:cs="Times New Roman"/>
          <w:sz w:val="24"/>
          <w:szCs w:val="24"/>
        </w:rPr>
        <w:t>, który powołuje się</w:t>
      </w:r>
      <w:r w:rsidR="00983A63" w:rsidRPr="0095084C">
        <w:rPr>
          <w:rFonts w:ascii="Times New Roman" w:hAnsi="Times New Roman" w:cs="Times New Roman"/>
          <w:sz w:val="24"/>
          <w:szCs w:val="24"/>
        </w:rPr>
        <w:t xml:space="preserve"> na rozwiązania równoważne w </w:t>
      </w:r>
      <w:r w:rsidRPr="0095084C">
        <w:rPr>
          <w:rFonts w:ascii="Times New Roman" w:hAnsi="Times New Roman" w:cs="Times New Roman"/>
          <w:sz w:val="24"/>
          <w:szCs w:val="24"/>
        </w:rPr>
        <w:t>zakresie opisywanym przez Zamawiającego, jest obowiązany wykazać, że oferowane przez niego dostawy lub roboty budowlane spełniają wymagania określone przez Zamawiającego</w:t>
      </w:r>
      <w:r w:rsidR="000E0C19" w:rsidRPr="0095084C">
        <w:rPr>
          <w:rFonts w:ascii="Times New Roman" w:hAnsi="Times New Roman" w:cs="Times New Roman"/>
          <w:sz w:val="24"/>
          <w:szCs w:val="24"/>
        </w:rPr>
        <w:t>.</w:t>
      </w:r>
    </w:p>
    <w:p w14:paraId="499890CF" w14:textId="3BE7A386" w:rsidR="0032583E" w:rsidRPr="004F588B" w:rsidRDefault="0032583E" w:rsidP="002A784C">
      <w:pPr>
        <w:pStyle w:val="Nagwek1"/>
        <w:spacing w:line="276" w:lineRule="auto"/>
        <w:rPr>
          <w:rFonts w:eastAsia="Times New Roman"/>
          <w:lang w:eastAsia="pl-PL"/>
        </w:rPr>
      </w:pPr>
      <w:r w:rsidRPr="004F588B">
        <w:rPr>
          <w:rFonts w:eastAsia="Times New Roman"/>
          <w:lang w:eastAsia="pl-PL"/>
        </w:rPr>
        <w:t xml:space="preserve">Termin wykonania zamówienia </w:t>
      </w:r>
    </w:p>
    <w:p w14:paraId="0A2731D9" w14:textId="77777777" w:rsidR="005A37AD" w:rsidRPr="004F588B" w:rsidRDefault="007C40E8" w:rsidP="006F3103">
      <w:pPr>
        <w:pStyle w:val="Akapitzlist"/>
        <w:widowControl w:val="0"/>
        <w:numPr>
          <w:ilvl w:val="6"/>
          <w:numId w:val="26"/>
        </w:numPr>
        <w:autoSpaceDE w:val="0"/>
        <w:autoSpaceDN w:val="0"/>
        <w:adjustRightInd w:val="0"/>
        <w:spacing w:after="0" w:line="276" w:lineRule="auto"/>
        <w:ind w:left="360"/>
        <w:jc w:val="both"/>
        <w:rPr>
          <w:rFonts w:ascii="Times New Roman" w:eastAsia="Times New Roman" w:hAnsi="Times New Roman" w:cs="Times New Roman"/>
          <w:b/>
          <w:color w:val="000000" w:themeColor="text1"/>
          <w:sz w:val="24"/>
          <w:szCs w:val="24"/>
          <w:lang w:eastAsia="pl-PL"/>
        </w:rPr>
      </w:pPr>
      <w:bookmarkStart w:id="3" w:name="_Hlk123836198"/>
      <w:r w:rsidRPr="004F588B">
        <w:rPr>
          <w:rFonts w:ascii="Times New Roman" w:eastAsia="Times New Roman" w:hAnsi="Times New Roman" w:cs="Times New Roman"/>
          <w:color w:val="000000" w:themeColor="text1"/>
          <w:sz w:val="24"/>
          <w:szCs w:val="24"/>
          <w:lang w:eastAsia="pl-PL"/>
        </w:rPr>
        <w:t xml:space="preserve">Termin wykonania zamówienia: </w:t>
      </w:r>
      <w:r w:rsidR="002C321C" w:rsidRPr="004F588B">
        <w:rPr>
          <w:rFonts w:ascii="Times New Roman" w:eastAsia="Times New Roman" w:hAnsi="Times New Roman" w:cs="Times New Roman"/>
          <w:color w:val="000000" w:themeColor="text1"/>
          <w:sz w:val="24"/>
          <w:szCs w:val="24"/>
          <w:lang w:eastAsia="pl-PL"/>
        </w:rPr>
        <w:t xml:space="preserve">przedmiot zamówienia zostanie wykonany w terminie </w:t>
      </w:r>
      <w:r w:rsidR="00322258" w:rsidRPr="004F588B">
        <w:rPr>
          <w:rFonts w:ascii="Times New Roman" w:eastAsia="Times New Roman" w:hAnsi="Times New Roman" w:cs="Times New Roman"/>
          <w:color w:val="000000" w:themeColor="text1"/>
          <w:sz w:val="24"/>
          <w:szCs w:val="24"/>
          <w:lang w:eastAsia="pl-PL"/>
        </w:rPr>
        <w:t>8</w:t>
      </w:r>
      <w:r w:rsidR="00810A98" w:rsidRPr="004F588B">
        <w:rPr>
          <w:rFonts w:ascii="Times New Roman" w:eastAsia="Times New Roman" w:hAnsi="Times New Roman" w:cs="Times New Roman"/>
          <w:color w:val="000000" w:themeColor="text1"/>
          <w:sz w:val="24"/>
          <w:szCs w:val="24"/>
          <w:lang w:eastAsia="pl-PL"/>
        </w:rPr>
        <w:t> </w:t>
      </w:r>
      <w:r w:rsidR="002C321C" w:rsidRPr="004F588B">
        <w:rPr>
          <w:rFonts w:ascii="Times New Roman" w:eastAsia="Times New Roman" w:hAnsi="Times New Roman" w:cs="Times New Roman"/>
          <w:color w:val="000000" w:themeColor="text1"/>
          <w:sz w:val="24"/>
          <w:szCs w:val="24"/>
          <w:lang w:eastAsia="pl-PL"/>
        </w:rPr>
        <w:t>miesięcy od zawarcia umowy.</w:t>
      </w:r>
      <w:r w:rsidR="00706E23" w:rsidRPr="004F588B">
        <w:rPr>
          <w:rFonts w:ascii="Times New Roman" w:eastAsia="Times New Roman" w:hAnsi="Times New Roman" w:cs="Times New Roman"/>
          <w:color w:val="000000" w:themeColor="text1"/>
          <w:sz w:val="24"/>
          <w:szCs w:val="24"/>
          <w:lang w:eastAsia="pl-PL"/>
        </w:rPr>
        <w:t xml:space="preserve"> </w:t>
      </w:r>
    </w:p>
    <w:p w14:paraId="3AA18002" w14:textId="0EAC8799" w:rsidR="005A37AD" w:rsidRPr="004F588B" w:rsidRDefault="005A37AD" w:rsidP="006F3103">
      <w:pPr>
        <w:pStyle w:val="Akapitzlist"/>
        <w:widowControl w:val="0"/>
        <w:numPr>
          <w:ilvl w:val="6"/>
          <w:numId w:val="26"/>
        </w:numPr>
        <w:autoSpaceDE w:val="0"/>
        <w:autoSpaceDN w:val="0"/>
        <w:adjustRightInd w:val="0"/>
        <w:spacing w:after="0" w:line="276" w:lineRule="auto"/>
        <w:ind w:left="360"/>
        <w:jc w:val="both"/>
        <w:rPr>
          <w:rFonts w:ascii="Times New Roman" w:eastAsia="Times New Roman" w:hAnsi="Times New Roman" w:cs="Times New Roman"/>
          <w:b/>
          <w:color w:val="000000" w:themeColor="text1"/>
          <w:sz w:val="24"/>
          <w:szCs w:val="24"/>
          <w:lang w:eastAsia="pl-PL"/>
        </w:rPr>
      </w:pPr>
      <w:r w:rsidRPr="004F588B">
        <w:rPr>
          <w:rFonts w:ascii="Times New Roman" w:hAnsi="Times New Roman" w:cs="Times New Roman"/>
          <w:b/>
          <w:sz w:val="24"/>
          <w:szCs w:val="24"/>
        </w:rPr>
        <w:t xml:space="preserve">Wykonawca w terminie </w:t>
      </w:r>
      <w:r w:rsidR="006254FA" w:rsidRPr="004F588B">
        <w:rPr>
          <w:rFonts w:ascii="Times New Roman" w:hAnsi="Times New Roman" w:cs="Times New Roman"/>
          <w:b/>
          <w:sz w:val="24"/>
          <w:szCs w:val="24"/>
        </w:rPr>
        <w:t>30</w:t>
      </w:r>
      <w:r w:rsidRPr="004F588B">
        <w:rPr>
          <w:rFonts w:ascii="Times New Roman" w:hAnsi="Times New Roman" w:cs="Times New Roman"/>
          <w:b/>
          <w:sz w:val="24"/>
          <w:szCs w:val="24"/>
        </w:rPr>
        <w:t xml:space="preserve"> dni od dnia zawarcia umowy</w:t>
      </w:r>
      <w:r w:rsidR="00614BF5">
        <w:rPr>
          <w:rFonts w:ascii="Times New Roman" w:hAnsi="Times New Roman" w:cs="Times New Roman"/>
          <w:b/>
          <w:sz w:val="24"/>
          <w:szCs w:val="24"/>
        </w:rPr>
        <w:t xml:space="preserve"> </w:t>
      </w:r>
      <w:r w:rsidRPr="004F588B">
        <w:rPr>
          <w:rFonts w:ascii="Times New Roman" w:hAnsi="Times New Roman" w:cs="Times New Roman"/>
          <w:b/>
          <w:sz w:val="24"/>
          <w:szCs w:val="24"/>
        </w:rPr>
        <w:t xml:space="preserve">opracuje i przedstawi Zamawiającemu wnioski wraz z załącznikami dotyczące warunków przyłączenia / zwiększenia mocy / montażu przewodów i opraw na istniejących sieciach, które Zamawiający będzie mógł złożyć do PGE Dystrybucja S.A. Rejon Energetyczny Siedlce. </w:t>
      </w:r>
    </w:p>
    <w:p w14:paraId="7B5A98AA" w14:textId="2BAE21E4" w:rsidR="006254FA" w:rsidRPr="004F588B" w:rsidRDefault="003341A3" w:rsidP="006F3103">
      <w:pPr>
        <w:pStyle w:val="Akapitzlist"/>
        <w:widowControl w:val="0"/>
        <w:numPr>
          <w:ilvl w:val="6"/>
          <w:numId w:val="26"/>
        </w:numPr>
        <w:autoSpaceDE w:val="0"/>
        <w:autoSpaceDN w:val="0"/>
        <w:adjustRightInd w:val="0"/>
        <w:spacing w:after="0" w:line="276" w:lineRule="auto"/>
        <w:ind w:left="360"/>
        <w:jc w:val="both"/>
        <w:rPr>
          <w:rFonts w:ascii="Times New Roman" w:eastAsia="Times New Roman" w:hAnsi="Times New Roman" w:cs="Times New Roman"/>
          <w:color w:val="000000" w:themeColor="text1"/>
          <w:sz w:val="24"/>
          <w:szCs w:val="24"/>
          <w:lang w:eastAsia="pl-PL"/>
        </w:rPr>
      </w:pPr>
      <w:r w:rsidRPr="004F588B">
        <w:rPr>
          <w:rFonts w:ascii="Times New Roman" w:eastAsia="Times New Roman" w:hAnsi="Times New Roman" w:cs="Times New Roman"/>
          <w:color w:val="000000" w:themeColor="text1"/>
          <w:sz w:val="24"/>
          <w:szCs w:val="24"/>
          <w:lang w:eastAsia="pl-PL"/>
        </w:rPr>
        <w:t>Harmonogram realizacji poszczególnych etapów robót będzie wynikał z zatwierdzonego przez Zamawiającego harmonogramu rzeczowo – finansowego</w:t>
      </w:r>
      <w:r w:rsidR="00FB249E" w:rsidRPr="004F588B">
        <w:rPr>
          <w:rFonts w:ascii="Times New Roman" w:eastAsia="Times New Roman" w:hAnsi="Times New Roman" w:cs="Times New Roman"/>
          <w:color w:val="000000" w:themeColor="text1"/>
          <w:sz w:val="24"/>
          <w:szCs w:val="24"/>
          <w:lang w:eastAsia="pl-PL"/>
        </w:rPr>
        <w:t xml:space="preserve"> (harmonogramu realizacji inwestycji)</w:t>
      </w:r>
      <w:r w:rsidRPr="004F588B">
        <w:rPr>
          <w:rFonts w:ascii="Times New Roman" w:eastAsia="Times New Roman" w:hAnsi="Times New Roman" w:cs="Times New Roman"/>
          <w:color w:val="000000" w:themeColor="text1"/>
          <w:sz w:val="24"/>
          <w:szCs w:val="24"/>
          <w:lang w:eastAsia="pl-PL"/>
        </w:rPr>
        <w:t>, który przygotuje Wykonawca</w:t>
      </w:r>
      <w:bookmarkEnd w:id="3"/>
      <w:r w:rsidR="00E24C76" w:rsidRPr="004F588B">
        <w:rPr>
          <w:rFonts w:ascii="Times New Roman" w:eastAsia="Times New Roman" w:hAnsi="Times New Roman" w:cs="Times New Roman"/>
          <w:color w:val="000000" w:themeColor="text1"/>
          <w:sz w:val="24"/>
          <w:szCs w:val="24"/>
          <w:lang w:eastAsia="pl-PL"/>
        </w:rPr>
        <w:t>.</w:t>
      </w:r>
      <w:r w:rsidR="006254FA" w:rsidRPr="004F588B">
        <w:rPr>
          <w:rFonts w:ascii="Times New Roman" w:eastAsia="Times New Roman" w:hAnsi="Times New Roman" w:cs="Times New Roman"/>
          <w:color w:val="000000" w:themeColor="text1"/>
          <w:sz w:val="24"/>
          <w:szCs w:val="24"/>
          <w:lang w:eastAsia="pl-PL"/>
        </w:rPr>
        <w:t xml:space="preserve"> Harmonogram rzeczowo – finansowy powinien być rozbity na część projektową i roboty budowlane. Część projektowa powinna uwzględniać etapy (daty) uzyskiwania decyzji, opinii, uzgodnień; część budowlana powinna uwzględniać etapy (daty) rozpoczęcia robót budowlanych i montażowych oraz zgłoszenia do odbioru w </w:t>
      </w:r>
      <w:r w:rsidR="000D4E4A" w:rsidRPr="004F588B">
        <w:rPr>
          <w:rFonts w:ascii="Times New Roman" w:eastAsia="Times New Roman" w:hAnsi="Times New Roman" w:cs="Times New Roman"/>
          <w:color w:val="000000" w:themeColor="text1"/>
          <w:sz w:val="24"/>
          <w:szCs w:val="24"/>
          <w:lang w:eastAsia="pl-PL"/>
        </w:rPr>
        <w:t>PGE Dystrybucja S.A. Rejon Energetyczny Siedlce</w:t>
      </w:r>
      <w:r w:rsidR="006254FA" w:rsidRPr="004F588B">
        <w:rPr>
          <w:rFonts w:ascii="Times New Roman" w:eastAsia="Times New Roman" w:hAnsi="Times New Roman" w:cs="Times New Roman"/>
          <w:color w:val="000000" w:themeColor="text1"/>
          <w:sz w:val="24"/>
          <w:szCs w:val="24"/>
          <w:lang w:eastAsia="pl-PL"/>
        </w:rPr>
        <w:t xml:space="preserve"> i Inwestora.</w:t>
      </w:r>
    </w:p>
    <w:p w14:paraId="407929CA" w14:textId="58F88174" w:rsidR="00983A63" w:rsidRPr="0095084C" w:rsidRDefault="00983A63" w:rsidP="002A784C">
      <w:pPr>
        <w:pStyle w:val="Nagwek1"/>
        <w:spacing w:line="276" w:lineRule="auto"/>
        <w:ind w:left="0" w:firstLine="0"/>
        <w:rPr>
          <w:rFonts w:eastAsia="Times New Roman"/>
          <w:lang w:eastAsia="pl-PL"/>
        </w:rPr>
      </w:pPr>
      <w:r w:rsidRPr="0095084C">
        <w:rPr>
          <w:rFonts w:eastAsia="Times New Roman"/>
          <w:lang w:eastAsia="pl-PL"/>
        </w:rPr>
        <w:t>Projektowane postanowienia umowy w sprawie zamówienia publicznego, które zostaną wprowadzone do treści tej umowy</w:t>
      </w:r>
    </w:p>
    <w:p w14:paraId="4494285D" w14:textId="38165A78" w:rsidR="00983A63" w:rsidRPr="0095084C" w:rsidRDefault="00983A63">
      <w:pPr>
        <w:pStyle w:val="Akapitzlist"/>
        <w:numPr>
          <w:ilvl w:val="3"/>
          <w:numId w:val="45"/>
        </w:numPr>
        <w:spacing w:line="276" w:lineRule="auto"/>
        <w:ind w:left="360"/>
        <w:jc w:val="both"/>
        <w:rPr>
          <w:rFonts w:ascii="Times New Roman" w:hAnsi="Times New Roman" w:cs="Times New Roman"/>
          <w:sz w:val="24"/>
          <w:szCs w:val="24"/>
          <w:lang w:eastAsia="pl-PL"/>
        </w:rPr>
      </w:pPr>
      <w:r w:rsidRPr="0095084C">
        <w:rPr>
          <w:rFonts w:ascii="Times New Roman" w:hAnsi="Times New Roman" w:cs="Times New Roman"/>
          <w:sz w:val="24"/>
          <w:szCs w:val="24"/>
          <w:lang w:eastAsia="pl-PL"/>
        </w:rPr>
        <w:t xml:space="preserve">Wzór umowy stanowi załącznik nr </w:t>
      </w:r>
      <w:r w:rsidR="00E05FB3" w:rsidRPr="0095084C">
        <w:rPr>
          <w:rFonts w:ascii="Times New Roman" w:hAnsi="Times New Roman" w:cs="Times New Roman"/>
          <w:sz w:val="24"/>
          <w:szCs w:val="24"/>
          <w:lang w:eastAsia="pl-PL"/>
        </w:rPr>
        <w:t>3</w:t>
      </w:r>
      <w:r w:rsidRPr="0095084C">
        <w:rPr>
          <w:rFonts w:ascii="Times New Roman" w:hAnsi="Times New Roman" w:cs="Times New Roman"/>
          <w:sz w:val="24"/>
          <w:szCs w:val="24"/>
          <w:lang w:eastAsia="pl-PL"/>
        </w:rPr>
        <w:t xml:space="preserve"> do SWZ.</w:t>
      </w:r>
      <w:r w:rsidR="00F256A1" w:rsidRPr="0095084C">
        <w:rPr>
          <w:rFonts w:ascii="Times New Roman" w:hAnsi="Times New Roman" w:cs="Times New Roman"/>
          <w:sz w:val="24"/>
          <w:szCs w:val="24"/>
          <w:lang w:eastAsia="pl-PL"/>
        </w:rPr>
        <w:t xml:space="preserve"> </w:t>
      </w:r>
    </w:p>
    <w:p w14:paraId="6982DC7E" w14:textId="3640388A" w:rsidR="00983A63" w:rsidRPr="0095084C" w:rsidRDefault="00983A63">
      <w:pPr>
        <w:pStyle w:val="Akapitzlist"/>
        <w:numPr>
          <w:ilvl w:val="3"/>
          <w:numId w:val="45"/>
        </w:numPr>
        <w:spacing w:after="0" w:line="276" w:lineRule="auto"/>
        <w:ind w:left="360"/>
        <w:rPr>
          <w:rFonts w:ascii="Times New Roman" w:hAnsi="Times New Roman" w:cs="Times New Roman"/>
          <w:sz w:val="24"/>
          <w:szCs w:val="24"/>
          <w:lang w:eastAsia="pl-PL"/>
        </w:rPr>
      </w:pPr>
      <w:r w:rsidRPr="0095084C">
        <w:rPr>
          <w:rFonts w:ascii="Times New Roman" w:hAnsi="Times New Roman" w:cs="Times New Roman"/>
          <w:sz w:val="24"/>
          <w:szCs w:val="24"/>
          <w:lang w:eastAsia="pl-PL"/>
        </w:rPr>
        <w:t xml:space="preserve">Po wyborze oferty najkorzystniejszej Zamawiający uzupełni wzór Umowy </w:t>
      </w:r>
      <w:r w:rsidR="00CB360C" w:rsidRPr="0095084C">
        <w:rPr>
          <w:rFonts w:ascii="Times New Roman" w:hAnsi="Times New Roman" w:cs="Times New Roman"/>
          <w:sz w:val="24"/>
          <w:szCs w:val="24"/>
          <w:lang w:eastAsia="pl-PL"/>
        </w:rPr>
        <w:t xml:space="preserve">o dane wynikające ze złożonej oferty. </w:t>
      </w:r>
    </w:p>
    <w:p w14:paraId="02A7A8CD" w14:textId="6C48A965" w:rsidR="00FC5C9C" w:rsidRPr="001D5B95" w:rsidRDefault="00FC5C9C" w:rsidP="002A784C">
      <w:pPr>
        <w:pStyle w:val="Nagwek1"/>
        <w:spacing w:line="276" w:lineRule="auto"/>
        <w:rPr>
          <w:rFonts w:eastAsia="Times New Roman"/>
          <w:lang w:eastAsia="pl-PL"/>
        </w:rPr>
      </w:pPr>
      <w:r w:rsidRPr="001D5B95">
        <w:rPr>
          <w:rFonts w:eastAsia="Times New Roman"/>
          <w:lang w:eastAsia="pl-PL"/>
        </w:rPr>
        <w:t>Warunki udziału w postępowaniu</w:t>
      </w:r>
    </w:p>
    <w:p w14:paraId="750364BC" w14:textId="77777777" w:rsidR="00FC5C9C" w:rsidRPr="001D5B95" w:rsidRDefault="00FC5C9C">
      <w:pPr>
        <w:pStyle w:val="Akapitzlist"/>
        <w:widowControl w:val="0"/>
        <w:numPr>
          <w:ilvl w:val="1"/>
          <w:numId w:val="8"/>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1D5B95">
        <w:rPr>
          <w:rFonts w:ascii="Times New Roman" w:eastAsia="Times New Roman" w:hAnsi="Times New Roman" w:cs="Times New Roman"/>
          <w:color w:val="000000"/>
          <w:sz w:val="24"/>
          <w:szCs w:val="24"/>
          <w:lang w:eastAsia="pl-PL"/>
        </w:rPr>
        <w:t>O udzielenie niniejszego zamówienia mogą ubiegać się Wykonawcy, którzy:</w:t>
      </w:r>
    </w:p>
    <w:p w14:paraId="1E3C7D35" w14:textId="77777777" w:rsidR="00FC5C9C" w:rsidRPr="001D5B95" w:rsidRDefault="00FC5C9C">
      <w:pPr>
        <w:pStyle w:val="Akapitzlist"/>
        <w:widowControl w:val="0"/>
        <w:numPr>
          <w:ilvl w:val="2"/>
          <w:numId w:val="9"/>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1D5B95">
        <w:rPr>
          <w:rFonts w:ascii="Times New Roman" w:eastAsia="Times New Roman" w:hAnsi="Times New Roman" w:cs="Times New Roman"/>
          <w:color w:val="000000"/>
          <w:sz w:val="24"/>
          <w:szCs w:val="24"/>
          <w:lang w:eastAsia="pl-PL"/>
        </w:rPr>
        <w:t xml:space="preserve">nie podlegają wykluczeniu; </w:t>
      </w:r>
    </w:p>
    <w:p w14:paraId="119C1CDE" w14:textId="77777777" w:rsidR="00FC5C9C" w:rsidRPr="001D5B95" w:rsidRDefault="00FC5C9C">
      <w:pPr>
        <w:pStyle w:val="Akapitzlist"/>
        <w:widowControl w:val="0"/>
        <w:numPr>
          <w:ilvl w:val="2"/>
          <w:numId w:val="9"/>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1D5B95">
        <w:rPr>
          <w:rFonts w:ascii="Times New Roman" w:eastAsia="Times New Roman" w:hAnsi="Times New Roman" w:cs="Times New Roman"/>
          <w:color w:val="000000"/>
          <w:sz w:val="24"/>
          <w:szCs w:val="24"/>
          <w:lang w:eastAsia="pl-PL"/>
        </w:rPr>
        <w:t>spełniają warunki udziału w postępowaniu, określone w ogłoszeniu o zamówieniu oraz niniejszej specyfikacji warunków zamówienia.</w:t>
      </w:r>
    </w:p>
    <w:p w14:paraId="2D0C367C" w14:textId="77777777" w:rsidR="00FC5C9C" w:rsidRPr="00322258" w:rsidRDefault="00FC5C9C">
      <w:pPr>
        <w:pStyle w:val="Akapitzlist"/>
        <w:widowControl w:val="0"/>
        <w:numPr>
          <w:ilvl w:val="1"/>
          <w:numId w:val="8"/>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322258">
        <w:rPr>
          <w:rFonts w:ascii="Times New Roman" w:eastAsia="Times New Roman" w:hAnsi="Times New Roman" w:cs="Times New Roman"/>
          <w:color w:val="000000"/>
          <w:sz w:val="24"/>
          <w:szCs w:val="24"/>
          <w:lang w:eastAsia="pl-PL"/>
        </w:rPr>
        <w:t>Warunki udziału w postępowaniu dotyczą:</w:t>
      </w:r>
    </w:p>
    <w:p w14:paraId="4892F19D" w14:textId="62DB451A" w:rsidR="00FC5C9C" w:rsidRPr="00322258" w:rsidRDefault="00FC5C9C">
      <w:pPr>
        <w:pStyle w:val="Akapitzlist"/>
        <w:widowControl w:val="0"/>
        <w:numPr>
          <w:ilvl w:val="1"/>
          <w:numId w:val="10"/>
        </w:numPr>
        <w:tabs>
          <w:tab w:val="left" w:pos="3969"/>
        </w:tabs>
        <w:autoSpaceDE w:val="0"/>
        <w:autoSpaceDN w:val="0"/>
        <w:adjustRightInd w:val="0"/>
        <w:spacing w:after="0" w:line="276" w:lineRule="auto"/>
        <w:ind w:left="870"/>
        <w:jc w:val="both"/>
        <w:rPr>
          <w:rFonts w:ascii="Times New Roman" w:eastAsia="Times New Roman" w:hAnsi="Times New Roman" w:cs="Times New Roman"/>
          <w:color w:val="000000"/>
          <w:sz w:val="24"/>
          <w:szCs w:val="24"/>
          <w:lang w:eastAsia="pl-PL"/>
        </w:rPr>
      </w:pPr>
      <w:r w:rsidRPr="00322258">
        <w:rPr>
          <w:rFonts w:ascii="Times New Roman" w:eastAsia="Times New Roman" w:hAnsi="Times New Roman" w:cs="Times New Roman"/>
          <w:color w:val="000000"/>
          <w:sz w:val="24"/>
          <w:szCs w:val="24"/>
          <w:lang w:eastAsia="pl-PL"/>
        </w:rPr>
        <w:t xml:space="preserve">zdolności do występowania w obrocie gospodarczym - </w:t>
      </w:r>
      <w:r w:rsidR="00F95E1A" w:rsidRPr="00322258">
        <w:rPr>
          <w:rFonts w:ascii="Times New Roman" w:hAnsi="Times New Roman" w:cs="Times New Roman"/>
          <w:sz w:val="24"/>
          <w:szCs w:val="24"/>
        </w:rPr>
        <w:t>Zamawiający nie wyznacza szczegółowego warunku w tym zakresie</w:t>
      </w:r>
      <w:r w:rsidRPr="00322258">
        <w:rPr>
          <w:rFonts w:ascii="Times New Roman" w:eastAsia="Times New Roman" w:hAnsi="Times New Roman" w:cs="Times New Roman"/>
          <w:color w:val="000000"/>
          <w:sz w:val="24"/>
          <w:szCs w:val="24"/>
          <w:lang w:eastAsia="pl-PL"/>
        </w:rPr>
        <w:t>;</w:t>
      </w:r>
    </w:p>
    <w:p w14:paraId="484BE136" w14:textId="14B9E8CF" w:rsidR="00FC5C9C" w:rsidRPr="006254FA" w:rsidRDefault="00FC5C9C">
      <w:pPr>
        <w:pStyle w:val="Akapitzlist"/>
        <w:widowControl w:val="0"/>
        <w:numPr>
          <w:ilvl w:val="1"/>
          <w:numId w:val="10"/>
        </w:numPr>
        <w:tabs>
          <w:tab w:val="left" w:pos="3969"/>
        </w:tab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322258">
        <w:rPr>
          <w:rFonts w:ascii="Times New Roman" w:eastAsia="Times New Roman" w:hAnsi="Times New Roman" w:cs="Times New Roman"/>
          <w:color w:val="000000"/>
          <w:sz w:val="24"/>
          <w:szCs w:val="24"/>
          <w:lang w:eastAsia="pl-PL"/>
        </w:rPr>
        <w:t xml:space="preserve">uprawnień do prowadzenia określonej działalności gospodarczej lub zawodowej - </w:t>
      </w:r>
      <w:r w:rsidRPr="006254FA">
        <w:rPr>
          <w:rFonts w:ascii="Times New Roman" w:eastAsia="Times New Roman" w:hAnsi="Times New Roman" w:cs="Times New Roman"/>
          <w:color w:val="000000"/>
          <w:sz w:val="24"/>
          <w:szCs w:val="24"/>
          <w:lang w:eastAsia="pl-PL"/>
        </w:rPr>
        <w:t>Zamawiający nie wyznacza szcze</w:t>
      </w:r>
      <w:r w:rsidR="00006D6A" w:rsidRPr="006254FA">
        <w:rPr>
          <w:rFonts w:ascii="Times New Roman" w:eastAsia="Times New Roman" w:hAnsi="Times New Roman" w:cs="Times New Roman"/>
          <w:color w:val="000000"/>
          <w:sz w:val="24"/>
          <w:szCs w:val="24"/>
          <w:lang w:eastAsia="pl-PL"/>
        </w:rPr>
        <w:t>gółowego warunku w tym zakresie;</w:t>
      </w:r>
    </w:p>
    <w:p w14:paraId="121E5C1E" w14:textId="77777777" w:rsidR="00AF2689" w:rsidRPr="006254FA" w:rsidRDefault="00FC5C9C">
      <w:pPr>
        <w:pStyle w:val="Akapitzlist"/>
        <w:widowControl w:val="0"/>
        <w:numPr>
          <w:ilvl w:val="1"/>
          <w:numId w:val="10"/>
        </w:numPr>
        <w:tabs>
          <w:tab w:val="left" w:pos="360"/>
          <w:tab w:val="left" w:pos="3969"/>
        </w:tab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6254FA">
        <w:rPr>
          <w:rFonts w:ascii="Times New Roman" w:eastAsia="Times New Roman" w:hAnsi="Times New Roman" w:cs="Times New Roman"/>
          <w:color w:val="000000"/>
          <w:sz w:val="24"/>
          <w:szCs w:val="24"/>
          <w:lang w:eastAsia="pl-PL"/>
        </w:rPr>
        <w:t>sytuacji ekonomicznej lub finansowej: Zamawiający uzna, że Wykonawca spełni ten warunek, jeżeli wykaże, że</w:t>
      </w:r>
      <w:r w:rsidR="00AF2689" w:rsidRPr="006254FA">
        <w:rPr>
          <w:rFonts w:ascii="Times New Roman" w:eastAsia="Times New Roman" w:hAnsi="Times New Roman" w:cs="Times New Roman"/>
          <w:color w:val="000000"/>
          <w:sz w:val="24"/>
          <w:szCs w:val="24"/>
          <w:lang w:eastAsia="pl-PL"/>
        </w:rPr>
        <w:t>:</w:t>
      </w:r>
    </w:p>
    <w:p w14:paraId="393FA8CA" w14:textId="07A404E0" w:rsidR="00AF2689" w:rsidRPr="006254FA" w:rsidRDefault="00FC5C9C">
      <w:pPr>
        <w:pStyle w:val="Akapitzlist"/>
        <w:widowControl w:val="0"/>
        <w:numPr>
          <w:ilvl w:val="4"/>
          <w:numId w:val="45"/>
        </w:numPr>
        <w:tabs>
          <w:tab w:val="left" w:pos="360"/>
          <w:tab w:val="left" w:pos="3969"/>
        </w:tabs>
        <w:autoSpaceDE w:val="0"/>
        <w:autoSpaceDN w:val="0"/>
        <w:adjustRightInd w:val="0"/>
        <w:spacing w:after="0" w:line="276" w:lineRule="auto"/>
        <w:ind w:left="1210"/>
        <w:jc w:val="both"/>
        <w:rPr>
          <w:rFonts w:ascii="Times New Roman" w:eastAsia="Times New Roman" w:hAnsi="Times New Roman" w:cs="Times New Roman"/>
          <w:color w:val="000000"/>
          <w:sz w:val="24"/>
          <w:szCs w:val="24"/>
          <w:lang w:eastAsia="pl-PL"/>
        </w:rPr>
      </w:pPr>
      <w:r w:rsidRPr="006254FA">
        <w:rPr>
          <w:rFonts w:ascii="Times New Roman" w:eastAsia="Times New Roman" w:hAnsi="Times New Roman" w:cs="Times New Roman"/>
          <w:color w:val="000000"/>
          <w:sz w:val="24"/>
          <w:szCs w:val="24"/>
          <w:lang w:eastAsia="pl-PL"/>
        </w:rPr>
        <w:t xml:space="preserve">posiada </w:t>
      </w:r>
      <w:r w:rsidRPr="006254FA">
        <w:rPr>
          <w:rFonts w:ascii="Times New Roman" w:hAnsi="Times New Roman" w:cs="Times New Roman"/>
          <w:sz w:val="24"/>
          <w:szCs w:val="24"/>
        </w:rPr>
        <w:t xml:space="preserve">aktualne i opłacone ubezpieczenie od odpowiedzialności cywilnej na kwotę nie mniejszą niż </w:t>
      </w:r>
      <w:r w:rsidR="0095084C" w:rsidRPr="006254FA">
        <w:rPr>
          <w:rFonts w:ascii="Times New Roman" w:hAnsi="Times New Roman" w:cs="Times New Roman"/>
          <w:sz w:val="24"/>
          <w:szCs w:val="24"/>
        </w:rPr>
        <w:t>2</w:t>
      </w:r>
      <w:r w:rsidRPr="006254FA">
        <w:rPr>
          <w:rFonts w:ascii="Times New Roman" w:hAnsi="Times New Roman" w:cs="Times New Roman"/>
          <w:sz w:val="24"/>
          <w:szCs w:val="24"/>
        </w:rPr>
        <w:t>00.000,00 zł</w:t>
      </w:r>
      <w:r w:rsidR="00AF2689" w:rsidRPr="006254FA">
        <w:rPr>
          <w:rFonts w:ascii="Times New Roman" w:hAnsi="Times New Roman" w:cs="Times New Roman"/>
          <w:sz w:val="24"/>
          <w:szCs w:val="24"/>
        </w:rPr>
        <w:t>,</w:t>
      </w:r>
    </w:p>
    <w:p w14:paraId="13E49799" w14:textId="565770DE" w:rsidR="00AF2689" w:rsidRPr="006254FA" w:rsidRDefault="00AF2689">
      <w:pPr>
        <w:pStyle w:val="Akapitzlist"/>
        <w:widowControl w:val="0"/>
        <w:numPr>
          <w:ilvl w:val="4"/>
          <w:numId w:val="45"/>
        </w:numPr>
        <w:tabs>
          <w:tab w:val="left" w:pos="360"/>
          <w:tab w:val="left" w:pos="3969"/>
        </w:tabs>
        <w:autoSpaceDE w:val="0"/>
        <w:autoSpaceDN w:val="0"/>
        <w:adjustRightInd w:val="0"/>
        <w:spacing w:after="0" w:line="276" w:lineRule="auto"/>
        <w:ind w:left="1210"/>
        <w:jc w:val="both"/>
        <w:rPr>
          <w:rFonts w:ascii="Times New Roman" w:eastAsia="Times New Roman" w:hAnsi="Times New Roman" w:cs="Times New Roman"/>
          <w:color w:val="000000"/>
          <w:sz w:val="24"/>
          <w:szCs w:val="24"/>
          <w:lang w:eastAsia="pl-PL"/>
        </w:rPr>
      </w:pPr>
      <w:r w:rsidRPr="006254FA">
        <w:rPr>
          <w:rFonts w:ascii="Times New Roman" w:eastAsia="Times New Roman" w:hAnsi="Times New Roman" w:cs="Times New Roman"/>
          <w:color w:val="000000"/>
          <w:sz w:val="24"/>
          <w:szCs w:val="24"/>
          <w:lang w:eastAsia="pl-PL"/>
        </w:rPr>
        <w:t xml:space="preserve">posiada środki finansowe lub zdolność kredytową na kwotę nie mniejszą niż </w:t>
      </w:r>
      <w:r w:rsidR="00671478" w:rsidRPr="006254FA">
        <w:rPr>
          <w:rFonts w:ascii="Times New Roman" w:eastAsia="Times New Roman" w:hAnsi="Times New Roman" w:cs="Times New Roman"/>
          <w:color w:val="000000"/>
          <w:sz w:val="24"/>
          <w:szCs w:val="24"/>
          <w:lang w:eastAsia="pl-PL"/>
        </w:rPr>
        <w:t>5</w:t>
      </w:r>
      <w:r w:rsidRPr="006254FA">
        <w:rPr>
          <w:rFonts w:ascii="Times New Roman" w:eastAsia="Times New Roman" w:hAnsi="Times New Roman" w:cs="Times New Roman"/>
          <w:color w:val="000000"/>
          <w:sz w:val="24"/>
          <w:szCs w:val="24"/>
          <w:lang w:eastAsia="pl-PL"/>
        </w:rPr>
        <w:t>00.000,00 zł brutto (słownie</w:t>
      </w:r>
      <w:r w:rsidR="00671478" w:rsidRPr="006254FA">
        <w:rPr>
          <w:rFonts w:ascii="Times New Roman" w:eastAsia="Times New Roman" w:hAnsi="Times New Roman" w:cs="Times New Roman"/>
          <w:color w:val="000000"/>
          <w:sz w:val="24"/>
          <w:szCs w:val="24"/>
          <w:lang w:eastAsia="pl-PL"/>
        </w:rPr>
        <w:t>: pięćset tysięcy</w:t>
      </w:r>
      <w:r w:rsidRPr="006254FA">
        <w:rPr>
          <w:rFonts w:ascii="Times New Roman" w:eastAsia="Times New Roman" w:hAnsi="Times New Roman" w:cs="Times New Roman"/>
          <w:color w:val="000000"/>
          <w:sz w:val="24"/>
          <w:szCs w:val="24"/>
          <w:lang w:eastAsia="pl-PL"/>
        </w:rPr>
        <w:t xml:space="preserve"> złotych)</w:t>
      </w:r>
    </w:p>
    <w:p w14:paraId="35B4CA3A" w14:textId="43EEAF5A" w:rsidR="00FC5C9C" w:rsidRPr="00C001F6" w:rsidRDefault="00FC5C9C">
      <w:pPr>
        <w:pStyle w:val="Akapitzlist"/>
        <w:widowControl w:val="0"/>
        <w:numPr>
          <w:ilvl w:val="1"/>
          <w:numId w:val="10"/>
        </w:numPr>
        <w:tabs>
          <w:tab w:val="left" w:pos="360"/>
          <w:tab w:val="left" w:pos="3969"/>
        </w:tabs>
        <w:autoSpaceDE w:val="0"/>
        <w:autoSpaceDN w:val="0"/>
        <w:adjustRightInd w:val="0"/>
        <w:spacing w:after="0" w:line="276" w:lineRule="auto"/>
        <w:ind w:left="870"/>
        <w:jc w:val="both"/>
        <w:rPr>
          <w:rFonts w:ascii="Times New Roman" w:eastAsia="Times New Roman" w:hAnsi="Times New Roman" w:cs="Times New Roman"/>
          <w:color w:val="000000"/>
          <w:sz w:val="24"/>
          <w:szCs w:val="24"/>
          <w:lang w:eastAsia="pl-PL"/>
        </w:rPr>
      </w:pPr>
      <w:r w:rsidRPr="006254FA">
        <w:rPr>
          <w:rFonts w:ascii="Times New Roman" w:eastAsia="Times New Roman" w:hAnsi="Times New Roman" w:cs="Times New Roman"/>
          <w:color w:val="000000"/>
          <w:sz w:val="24"/>
          <w:szCs w:val="24"/>
          <w:lang w:eastAsia="pl-PL"/>
        </w:rPr>
        <w:t xml:space="preserve">zdolności technicznej lub zawodowej: </w:t>
      </w:r>
      <w:r w:rsidRPr="006254FA">
        <w:rPr>
          <w:rFonts w:ascii="Times New Roman" w:hAnsi="Times New Roman" w:cs="Times New Roman"/>
          <w:sz w:val="24"/>
          <w:szCs w:val="24"/>
        </w:rPr>
        <w:t>Zamawiający uzna ten warunek za spełniony jeżeli</w:t>
      </w:r>
      <w:r w:rsidRPr="006254FA">
        <w:rPr>
          <w:rFonts w:ascii="Times New Roman" w:hAnsi="Times New Roman" w:cs="Times New Roman"/>
          <w:color w:val="000000" w:themeColor="text1"/>
          <w:sz w:val="24"/>
          <w:szCs w:val="24"/>
        </w:rPr>
        <w:t xml:space="preserve"> </w:t>
      </w:r>
      <w:r w:rsidRPr="00C001F6">
        <w:rPr>
          <w:rFonts w:ascii="Times New Roman" w:hAnsi="Times New Roman" w:cs="Times New Roman"/>
          <w:color w:val="000000" w:themeColor="text1"/>
          <w:sz w:val="24"/>
          <w:szCs w:val="24"/>
        </w:rPr>
        <w:lastRenderedPageBreak/>
        <w:t>Wykonawca:</w:t>
      </w:r>
    </w:p>
    <w:p w14:paraId="32817B08" w14:textId="28826A75" w:rsidR="008F430D" w:rsidRPr="00C001F6" w:rsidRDefault="008F430D">
      <w:pPr>
        <w:numPr>
          <w:ilvl w:val="0"/>
          <w:numId w:val="47"/>
        </w:numPr>
        <w:spacing w:after="0" w:line="276" w:lineRule="auto"/>
        <w:contextualSpacing/>
        <w:jc w:val="both"/>
        <w:rPr>
          <w:rFonts w:ascii="Times New Roman" w:eastAsia="Arial" w:hAnsi="Times New Roman"/>
          <w:color w:val="000000" w:themeColor="text1"/>
          <w:sz w:val="24"/>
          <w:szCs w:val="24"/>
          <w:lang w:eastAsia="pl-PL"/>
        </w:rPr>
      </w:pPr>
      <w:r w:rsidRPr="00C001F6">
        <w:rPr>
          <w:rFonts w:ascii="Times New Roman" w:eastAsia="Arial" w:hAnsi="Times New Roman"/>
          <w:color w:val="000000" w:themeColor="text1"/>
          <w:sz w:val="24"/>
          <w:szCs w:val="24"/>
          <w:lang w:eastAsia="pl-PL"/>
        </w:rPr>
        <w:t xml:space="preserve">będzie dysponował </w:t>
      </w:r>
      <w:r w:rsidR="0028279D" w:rsidRPr="00C001F6">
        <w:rPr>
          <w:rFonts w:ascii="Times New Roman" w:eastAsia="Arial" w:hAnsi="Times New Roman"/>
          <w:color w:val="000000" w:themeColor="text1"/>
          <w:sz w:val="24"/>
          <w:szCs w:val="24"/>
          <w:lang w:eastAsia="pl-PL"/>
        </w:rPr>
        <w:t xml:space="preserve">osobą, która będzie posiadała uprawnienie do projektowania i kierowania robotami budowlanymi bez ograniczeń </w:t>
      </w:r>
      <w:r w:rsidRPr="00C001F6">
        <w:rPr>
          <w:rFonts w:ascii="Times New Roman" w:eastAsia="Arial" w:hAnsi="Times New Roman"/>
          <w:color w:val="000000" w:themeColor="text1"/>
          <w:sz w:val="24"/>
          <w:szCs w:val="24"/>
          <w:lang w:eastAsia="pl-PL"/>
        </w:rPr>
        <w:t>w specjalności instalacyjnej w</w:t>
      </w:r>
      <w:r w:rsidR="0028279D" w:rsidRPr="00C001F6">
        <w:rPr>
          <w:rFonts w:ascii="Times New Roman" w:eastAsia="Arial" w:hAnsi="Times New Roman"/>
          <w:color w:val="000000" w:themeColor="text1"/>
          <w:sz w:val="24"/>
          <w:szCs w:val="24"/>
          <w:lang w:eastAsia="pl-PL"/>
        </w:rPr>
        <w:t> </w:t>
      </w:r>
      <w:r w:rsidRPr="00C001F6">
        <w:rPr>
          <w:rFonts w:ascii="Times New Roman" w:eastAsia="Arial" w:hAnsi="Times New Roman"/>
          <w:color w:val="000000" w:themeColor="text1"/>
          <w:sz w:val="24"/>
          <w:szCs w:val="24"/>
          <w:lang w:eastAsia="pl-PL"/>
        </w:rPr>
        <w:t>zakresie sieci, instalacji i urządzeń  elektrycznych i</w:t>
      </w:r>
      <w:r w:rsidR="00671478" w:rsidRPr="00C001F6">
        <w:rPr>
          <w:rFonts w:ascii="Times New Roman" w:eastAsia="Arial" w:hAnsi="Times New Roman"/>
          <w:color w:val="000000" w:themeColor="text1"/>
          <w:sz w:val="24"/>
          <w:szCs w:val="24"/>
          <w:lang w:eastAsia="pl-PL"/>
        </w:rPr>
        <w:t> </w:t>
      </w:r>
      <w:r w:rsidRPr="00C001F6">
        <w:rPr>
          <w:rFonts w:ascii="Times New Roman" w:eastAsia="Arial" w:hAnsi="Times New Roman"/>
          <w:color w:val="000000" w:themeColor="text1"/>
          <w:sz w:val="24"/>
          <w:szCs w:val="24"/>
          <w:lang w:eastAsia="pl-PL"/>
        </w:rPr>
        <w:t xml:space="preserve">elektroenergetycznych bez ograniczeń </w:t>
      </w:r>
      <w:r w:rsidR="006003F8" w:rsidRPr="00C001F6">
        <w:rPr>
          <w:rFonts w:ascii="Times New Roman" w:eastAsia="Arial" w:hAnsi="Times New Roman"/>
          <w:color w:val="000000" w:themeColor="text1"/>
          <w:sz w:val="24"/>
          <w:szCs w:val="24"/>
          <w:lang w:eastAsia="pl-PL"/>
        </w:rPr>
        <w:t>w rozumieniu ustawy z dnia 7 </w:t>
      </w:r>
      <w:r w:rsidRPr="00C001F6">
        <w:rPr>
          <w:rFonts w:ascii="Times New Roman" w:eastAsia="Arial" w:hAnsi="Times New Roman"/>
          <w:color w:val="000000" w:themeColor="text1"/>
          <w:sz w:val="24"/>
          <w:szCs w:val="24"/>
          <w:lang w:eastAsia="pl-PL"/>
        </w:rPr>
        <w:t>lipca 1994r. Prawo budowlane (Dz. U. z</w:t>
      </w:r>
      <w:r w:rsidR="0028279D" w:rsidRPr="00C001F6">
        <w:rPr>
          <w:rFonts w:ascii="Times New Roman" w:eastAsia="Arial" w:hAnsi="Times New Roman"/>
          <w:color w:val="000000" w:themeColor="text1"/>
          <w:sz w:val="24"/>
          <w:szCs w:val="24"/>
          <w:lang w:eastAsia="pl-PL"/>
        </w:rPr>
        <w:t> </w:t>
      </w:r>
      <w:r w:rsidRPr="00C001F6">
        <w:rPr>
          <w:rFonts w:ascii="Times New Roman" w:eastAsia="Arial" w:hAnsi="Times New Roman"/>
          <w:color w:val="000000" w:themeColor="text1"/>
          <w:sz w:val="24"/>
          <w:szCs w:val="24"/>
          <w:lang w:eastAsia="pl-PL"/>
        </w:rPr>
        <w:t xml:space="preserve">2021r., poz. 2351 z </w:t>
      </w:r>
      <w:proofErr w:type="spellStart"/>
      <w:r w:rsidRPr="00C001F6">
        <w:rPr>
          <w:rFonts w:ascii="Times New Roman" w:eastAsia="Arial" w:hAnsi="Times New Roman"/>
          <w:color w:val="000000" w:themeColor="text1"/>
          <w:sz w:val="24"/>
          <w:szCs w:val="24"/>
          <w:lang w:eastAsia="pl-PL"/>
        </w:rPr>
        <w:t>późn</w:t>
      </w:r>
      <w:proofErr w:type="spellEnd"/>
      <w:r w:rsidRPr="00C001F6">
        <w:rPr>
          <w:rFonts w:ascii="Times New Roman" w:eastAsia="Arial" w:hAnsi="Times New Roman"/>
          <w:color w:val="000000" w:themeColor="text1"/>
          <w:sz w:val="24"/>
          <w:szCs w:val="24"/>
          <w:lang w:eastAsia="pl-PL"/>
        </w:rPr>
        <w:t>. zm.) oraz Rozporządzenia z</w:t>
      </w:r>
      <w:r w:rsidR="00671478" w:rsidRPr="00C001F6">
        <w:rPr>
          <w:rFonts w:ascii="Times New Roman" w:eastAsia="Arial" w:hAnsi="Times New Roman"/>
          <w:color w:val="000000" w:themeColor="text1"/>
          <w:sz w:val="24"/>
          <w:szCs w:val="24"/>
          <w:lang w:eastAsia="pl-PL"/>
        </w:rPr>
        <w:t> </w:t>
      </w:r>
      <w:r w:rsidRPr="00C001F6">
        <w:rPr>
          <w:rFonts w:ascii="Times New Roman" w:eastAsia="Arial" w:hAnsi="Times New Roman"/>
          <w:color w:val="000000" w:themeColor="text1"/>
          <w:sz w:val="24"/>
          <w:szCs w:val="24"/>
          <w:lang w:eastAsia="pl-PL"/>
        </w:rPr>
        <w:t>dnia 29 kwietnia 2019 r. Ministra Inwestycji i Rozwoju w sprawie przygotowania zawodowego do wykonywania samodzielnych funkcji technicznych w budownictwie (Dz. U. z 2019 r. poz. 831) lub odpowiadające im ważne uprawnienia budowlane, które zostały wydane na podstawie wcześniej obowiązujących przepisów lub odpowiednie kwalifikacje zawodowe zostały uznane na zasadach określonych w ustawie z dnia 22 grudnia 2015</w:t>
      </w:r>
      <w:r w:rsidR="0028279D" w:rsidRPr="00C001F6">
        <w:rPr>
          <w:rFonts w:ascii="Times New Roman" w:eastAsia="Arial" w:hAnsi="Times New Roman"/>
          <w:color w:val="000000" w:themeColor="text1"/>
          <w:sz w:val="24"/>
          <w:szCs w:val="24"/>
          <w:lang w:eastAsia="pl-PL"/>
        </w:rPr>
        <w:t> </w:t>
      </w:r>
      <w:r w:rsidRPr="00C001F6">
        <w:rPr>
          <w:rFonts w:ascii="Times New Roman" w:eastAsia="Arial" w:hAnsi="Times New Roman"/>
          <w:color w:val="000000" w:themeColor="text1"/>
          <w:sz w:val="24"/>
          <w:szCs w:val="24"/>
          <w:lang w:eastAsia="pl-PL"/>
        </w:rPr>
        <w:t>r. o zasadach uznawania kwalifikacji zawodowych nabytych w państwach członkowskich  Unii Europejskiej (Dz. U. z 2021 r. poz. 1646)</w:t>
      </w:r>
      <w:r w:rsidR="0028279D" w:rsidRPr="00C001F6">
        <w:rPr>
          <w:rFonts w:ascii="Times New Roman" w:eastAsia="Arial" w:hAnsi="Times New Roman"/>
          <w:color w:val="000000" w:themeColor="text1"/>
          <w:sz w:val="24"/>
          <w:szCs w:val="24"/>
          <w:lang w:eastAsia="pl-PL"/>
        </w:rPr>
        <w:t xml:space="preserve"> – przy czym Zamawiający dopuszcza, aby Wykonawca dysponował jedn</w:t>
      </w:r>
      <w:r w:rsidR="005C31F3" w:rsidRPr="00C001F6">
        <w:rPr>
          <w:rFonts w:ascii="Times New Roman" w:eastAsia="Arial" w:hAnsi="Times New Roman"/>
          <w:color w:val="000000" w:themeColor="text1"/>
          <w:sz w:val="24"/>
          <w:szCs w:val="24"/>
          <w:lang w:eastAsia="pl-PL"/>
        </w:rPr>
        <w:t>ą</w:t>
      </w:r>
      <w:r w:rsidR="0028279D" w:rsidRPr="00C001F6">
        <w:rPr>
          <w:rFonts w:ascii="Times New Roman" w:eastAsia="Arial" w:hAnsi="Times New Roman"/>
          <w:color w:val="000000" w:themeColor="text1"/>
          <w:sz w:val="24"/>
          <w:szCs w:val="24"/>
          <w:lang w:eastAsia="pl-PL"/>
        </w:rPr>
        <w:t xml:space="preserve"> osobą (posiadająca uprawnienia do projektowania i kierowania robotami budowlanymi bez ograniczeń) lub dwoma osobami</w:t>
      </w:r>
      <w:r w:rsidR="005C31F3" w:rsidRPr="00C001F6">
        <w:rPr>
          <w:rFonts w:ascii="Times New Roman" w:eastAsia="Arial" w:hAnsi="Times New Roman"/>
          <w:color w:val="000000" w:themeColor="text1"/>
          <w:sz w:val="24"/>
          <w:szCs w:val="24"/>
          <w:lang w:eastAsia="pl-PL"/>
        </w:rPr>
        <w:t>:</w:t>
      </w:r>
      <w:r w:rsidR="0028279D" w:rsidRPr="00C001F6">
        <w:rPr>
          <w:rFonts w:ascii="Times New Roman" w:eastAsia="Arial" w:hAnsi="Times New Roman"/>
          <w:color w:val="000000" w:themeColor="text1"/>
          <w:sz w:val="24"/>
          <w:szCs w:val="24"/>
          <w:lang w:eastAsia="pl-PL"/>
        </w:rPr>
        <w:t xml:space="preserve"> jedną (posiadająca uprawnienia do projektowania robót budowlanych bez ograniczeń) </w:t>
      </w:r>
      <w:r w:rsidR="005C31F3" w:rsidRPr="00C001F6">
        <w:rPr>
          <w:rFonts w:ascii="Times New Roman" w:eastAsia="Arial" w:hAnsi="Times New Roman"/>
          <w:color w:val="000000" w:themeColor="text1"/>
          <w:sz w:val="24"/>
          <w:szCs w:val="24"/>
          <w:lang w:eastAsia="pl-PL"/>
        </w:rPr>
        <w:t xml:space="preserve">oraz </w:t>
      </w:r>
      <w:r w:rsidR="0028279D" w:rsidRPr="00C001F6">
        <w:rPr>
          <w:rFonts w:ascii="Times New Roman" w:eastAsia="Arial" w:hAnsi="Times New Roman"/>
          <w:color w:val="000000" w:themeColor="text1"/>
          <w:sz w:val="24"/>
          <w:szCs w:val="24"/>
          <w:lang w:eastAsia="pl-PL"/>
        </w:rPr>
        <w:t xml:space="preserve">drugą </w:t>
      </w:r>
      <w:r w:rsidR="005C31F3" w:rsidRPr="00C001F6">
        <w:rPr>
          <w:rFonts w:ascii="Times New Roman" w:eastAsia="Arial" w:hAnsi="Times New Roman"/>
          <w:color w:val="000000" w:themeColor="text1"/>
          <w:sz w:val="24"/>
          <w:szCs w:val="24"/>
          <w:lang w:eastAsia="pl-PL"/>
        </w:rPr>
        <w:t>(posiadająca uprawnienia do kierowania robotami budowlanymi bez ograniczeń)</w:t>
      </w:r>
      <w:r w:rsidRPr="00C001F6">
        <w:rPr>
          <w:rFonts w:ascii="Times New Roman" w:eastAsia="Arial" w:hAnsi="Times New Roman"/>
          <w:color w:val="000000" w:themeColor="text1"/>
          <w:sz w:val="24"/>
          <w:szCs w:val="24"/>
          <w:lang w:eastAsia="pl-PL"/>
        </w:rPr>
        <w:t>,</w:t>
      </w:r>
    </w:p>
    <w:p w14:paraId="520C878C" w14:textId="77777777" w:rsidR="007467B8" w:rsidRPr="00C001F6" w:rsidRDefault="008F430D">
      <w:pPr>
        <w:numPr>
          <w:ilvl w:val="0"/>
          <w:numId w:val="47"/>
        </w:numPr>
        <w:spacing w:after="0" w:line="276" w:lineRule="auto"/>
        <w:contextualSpacing/>
        <w:jc w:val="both"/>
        <w:rPr>
          <w:rFonts w:ascii="Times New Roman" w:eastAsia="Arial" w:hAnsi="Times New Roman"/>
          <w:color w:val="000000"/>
          <w:sz w:val="24"/>
          <w:szCs w:val="24"/>
          <w:lang w:eastAsia="pl-PL"/>
        </w:rPr>
      </w:pPr>
      <w:r w:rsidRPr="00C001F6">
        <w:rPr>
          <w:rFonts w:ascii="Times New Roman" w:eastAsia="Arial" w:hAnsi="Times New Roman"/>
          <w:color w:val="000000"/>
          <w:sz w:val="24"/>
          <w:szCs w:val="24"/>
          <w:lang w:eastAsia="pl-PL"/>
        </w:rPr>
        <w:t>wykaże, iż w okresie 5 lat przed upływem terminu składania ofert, a jeżeli okres prowadzenia działalności jest krótszy - w tym okresie, wykonał z należytą starannością</w:t>
      </w:r>
      <w:r w:rsidR="007467B8" w:rsidRPr="00C001F6">
        <w:rPr>
          <w:rFonts w:ascii="Times New Roman" w:eastAsia="Arial" w:hAnsi="Times New Roman"/>
          <w:color w:val="000000"/>
          <w:sz w:val="24"/>
          <w:szCs w:val="24"/>
          <w:lang w:eastAsia="pl-PL"/>
        </w:rPr>
        <w:t>:</w:t>
      </w:r>
    </w:p>
    <w:p w14:paraId="1D248E02" w14:textId="5F67B19B" w:rsidR="007467B8" w:rsidRPr="00C001F6" w:rsidRDefault="008F430D">
      <w:pPr>
        <w:pStyle w:val="Akapitzlist"/>
        <w:numPr>
          <w:ilvl w:val="0"/>
          <w:numId w:val="48"/>
        </w:numPr>
        <w:spacing w:after="0" w:line="276" w:lineRule="auto"/>
        <w:ind w:left="1571"/>
        <w:jc w:val="both"/>
        <w:rPr>
          <w:rFonts w:ascii="Times New Roman" w:eastAsia="Arial" w:hAnsi="Times New Roman"/>
          <w:color w:val="000000"/>
          <w:sz w:val="24"/>
          <w:szCs w:val="24"/>
          <w:lang w:eastAsia="pl-PL"/>
        </w:rPr>
      </w:pPr>
      <w:r w:rsidRPr="00C001F6">
        <w:rPr>
          <w:rFonts w:ascii="Times New Roman" w:eastAsia="Arial" w:hAnsi="Times New Roman"/>
          <w:color w:val="000000"/>
          <w:sz w:val="24"/>
          <w:szCs w:val="24"/>
          <w:lang w:eastAsia="pl-PL"/>
        </w:rPr>
        <w:t xml:space="preserve">co najmniej jedną robotę budowlaną, na kwotę co najmniej </w:t>
      </w:r>
      <w:r w:rsidR="00C001F6" w:rsidRPr="00C001F6">
        <w:rPr>
          <w:rFonts w:ascii="Times New Roman" w:eastAsia="Arial" w:hAnsi="Times New Roman"/>
          <w:color w:val="000000"/>
          <w:sz w:val="24"/>
          <w:szCs w:val="24"/>
          <w:lang w:eastAsia="pl-PL"/>
        </w:rPr>
        <w:t>5</w:t>
      </w:r>
      <w:r w:rsidRPr="00C001F6">
        <w:rPr>
          <w:rFonts w:ascii="Times New Roman" w:eastAsia="Arial" w:hAnsi="Times New Roman"/>
          <w:color w:val="000000"/>
          <w:sz w:val="24"/>
          <w:szCs w:val="24"/>
          <w:lang w:eastAsia="pl-PL"/>
        </w:rPr>
        <w:t xml:space="preserve">00.000,00 zł brutto, polegającą na budowie, przebudowie, rozbudowie, </w:t>
      </w:r>
      <w:r w:rsidR="005B066C" w:rsidRPr="00C001F6">
        <w:rPr>
          <w:rFonts w:ascii="Times New Roman" w:eastAsia="Arial" w:hAnsi="Times New Roman"/>
          <w:color w:val="000000"/>
          <w:sz w:val="24"/>
          <w:szCs w:val="24"/>
          <w:lang w:eastAsia="pl-PL"/>
        </w:rPr>
        <w:t>modernizacji oświetlenia ulicznego</w:t>
      </w:r>
      <w:r w:rsidR="007467B8" w:rsidRPr="00C001F6">
        <w:rPr>
          <w:rFonts w:ascii="Times New Roman" w:eastAsia="Arial" w:hAnsi="Times New Roman"/>
          <w:color w:val="000000"/>
          <w:sz w:val="24"/>
          <w:szCs w:val="24"/>
          <w:lang w:eastAsia="pl-PL"/>
        </w:rPr>
        <w:t xml:space="preserve"> </w:t>
      </w:r>
    </w:p>
    <w:p w14:paraId="2C59B527" w14:textId="1E689EBF" w:rsidR="008F430D" w:rsidRPr="00C001F6" w:rsidRDefault="007467B8" w:rsidP="007467B8">
      <w:pPr>
        <w:pStyle w:val="Akapitzlist"/>
        <w:spacing w:after="0" w:line="276" w:lineRule="auto"/>
        <w:ind w:left="1571"/>
        <w:jc w:val="both"/>
        <w:rPr>
          <w:rFonts w:ascii="Times New Roman" w:eastAsia="Arial" w:hAnsi="Times New Roman"/>
          <w:color w:val="000000"/>
          <w:sz w:val="24"/>
          <w:szCs w:val="24"/>
          <w:lang w:eastAsia="pl-PL"/>
        </w:rPr>
      </w:pPr>
      <w:r w:rsidRPr="00C001F6">
        <w:rPr>
          <w:rFonts w:ascii="Times New Roman" w:eastAsia="Arial" w:hAnsi="Times New Roman"/>
          <w:color w:val="000000"/>
          <w:sz w:val="24"/>
          <w:szCs w:val="24"/>
          <w:lang w:eastAsia="pl-PL"/>
        </w:rPr>
        <w:t>lub</w:t>
      </w:r>
    </w:p>
    <w:p w14:paraId="4BA06D3D" w14:textId="6155396E" w:rsidR="00C51179" w:rsidRPr="00C001F6" w:rsidRDefault="007467B8">
      <w:pPr>
        <w:pStyle w:val="Akapitzlist"/>
        <w:numPr>
          <w:ilvl w:val="0"/>
          <w:numId w:val="48"/>
        </w:numPr>
        <w:spacing w:after="0" w:line="276" w:lineRule="auto"/>
        <w:ind w:left="1571"/>
        <w:jc w:val="both"/>
        <w:rPr>
          <w:rFonts w:ascii="Times New Roman" w:eastAsia="Arial" w:hAnsi="Times New Roman"/>
          <w:color w:val="000000"/>
          <w:sz w:val="24"/>
          <w:szCs w:val="24"/>
          <w:lang w:eastAsia="pl-PL"/>
        </w:rPr>
      </w:pPr>
      <w:r w:rsidRPr="00C51179">
        <w:rPr>
          <w:rFonts w:ascii="Times New Roman" w:eastAsia="Arial" w:hAnsi="Times New Roman"/>
          <w:color w:val="000000"/>
          <w:sz w:val="24"/>
          <w:szCs w:val="24"/>
          <w:lang w:eastAsia="pl-PL"/>
        </w:rPr>
        <w:t xml:space="preserve">co najmniej dwie roboty budowlane na kwotę co najmniej </w:t>
      </w:r>
      <w:r w:rsidR="005C31F3" w:rsidRPr="00C51179">
        <w:rPr>
          <w:rFonts w:ascii="Times New Roman" w:eastAsia="Arial" w:hAnsi="Times New Roman"/>
          <w:color w:val="000000"/>
          <w:sz w:val="24"/>
          <w:szCs w:val="24"/>
          <w:lang w:eastAsia="pl-PL"/>
        </w:rPr>
        <w:t>3</w:t>
      </w:r>
      <w:r w:rsidR="00C001F6" w:rsidRPr="00C51179">
        <w:rPr>
          <w:rFonts w:ascii="Times New Roman" w:eastAsia="Arial" w:hAnsi="Times New Roman"/>
          <w:color w:val="000000"/>
          <w:sz w:val="24"/>
          <w:szCs w:val="24"/>
          <w:lang w:eastAsia="pl-PL"/>
        </w:rPr>
        <w:t>0</w:t>
      </w:r>
      <w:r w:rsidR="005C31F3" w:rsidRPr="00C51179">
        <w:rPr>
          <w:rFonts w:ascii="Times New Roman" w:eastAsia="Arial" w:hAnsi="Times New Roman"/>
          <w:color w:val="000000"/>
          <w:sz w:val="24"/>
          <w:szCs w:val="24"/>
          <w:lang w:eastAsia="pl-PL"/>
        </w:rPr>
        <w:t>0</w:t>
      </w:r>
      <w:r w:rsidRPr="00C51179">
        <w:rPr>
          <w:rFonts w:ascii="Times New Roman" w:eastAsia="Arial" w:hAnsi="Times New Roman"/>
          <w:color w:val="000000"/>
          <w:sz w:val="24"/>
          <w:szCs w:val="24"/>
          <w:lang w:eastAsia="pl-PL"/>
        </w:rPr>
        <w:t>.000,00 zł brutto każda, polegając</w:t>
      </w:r>
      <w:r w:rsidR="00EF5AFC">
        <w:rPr>
          <w:rFonts w:ascii="Times New Roman" w:eastAsia="Arial" w:hAnsi="Times New Roman"/>
          <w:color w:val="000000"/>
          <w:sz w:val="24"/>
          <w:szCs w:val="24"/>
          <w:lang w:eastAsia="pl-PL"/>
        </w:rPr>
        <w:t>ą</w:t>
      </w:r>
      <w:r w:rsidRPr="00C51179">
        <w:rPr>
          <w:rFonts w:ascii="Times New Roman" w:eastAsia="Arial" w:hAnsi="Times New Roman"/>
          <w:color w:val="000000"/>
          <w:sz w:val="24"/>
          <w:szCs w:val="24"/>
          <w:lang w:eastAsia="pl-PL"/>
        </w:rPr>
        <w:t xml:space="preserve"> </w:t>
      </w:r>
      <w:r w:rsidR="00C51179" w:rsidRPr="00C001F6">
        <w:rPr>
          <w:rFonts w:ascii="Times New Roman" w:eastAsia="Arial" w:hAnsi="Times New Roman"/>
          <w:color w:val="000000"/>
          <w:sz w:val="24"/>
          <w:szCs w:val="24"/>
          <w:lang w:eastAsia="pl-PL"/>
        </w:rPr>
        <w:t xml:space="preserve">na budowie, przebudowie, rozbudowie, modernizacji oświetlenia ulicznego </w:t>
      </w:r>
    </w:p>
    <w:p w14:paraId="08876B71" w14:textId="648B9739" w:rsidR="008F430D" w:rsidRPr="00C51179" w:rsidRDefault="008F430D">
      <w:pPr>
        <w:pStyle w:val="Akapitzlist"/>
        <w:numPr>
          <w:ilvl w:val="0"/>
          <w:numId w:val="48"/>
        </w:numPr>
        <w:spacing w:after="0" w:line="276" w:lineRule="auto"/>
        <w:ind w:left="350" w:hanging="10"/>
        <w:jc w:val="both"/>
        <w:rPr>
          <w:rFonts w:ascii="Times New Roman" w:eastAsia="Arial" w:hAnsi="Times New Roman"/>
          <w:color w:val="000000"/>
          <w:sz w:val="24"/>
          <w:szCs w:val="24"/>
          <w:lang w:eastAsia="pl-PL"/>
        </w:rPr>
      </w:pPr>
      <w:r w:rsidRPr="00C51179">
        <w:rPr>
          <w:rFonts w:ascii="Times New Roman" w:eastAsia="Arial" w:hAnsi="Times New Roman"/>
          <w:color w:val="000000"/>
          <w:sz w:val="24"/>
          <w:szCs w:val="24"/>
          <w:lang w:eastAsia="pl-PL"/>
        </w:rPr>
        <w:t xml:space="preserve">wykazane przez Wykonawcę zadanie powinno być wykonane, tj. zakończone np. protokołem odbioru końcowego lub innym równoważnym dokumentem. </w:t>
      </w:r>
    </w:p>
    <w:p w14:paraId="40797943" w14:textId="77777777" w:rsidR="00C001F6" w:rsidRPr="0063120F" w:rsidRDefault="00C001F6" w:rsidP="00C001F6">
      <w:pPr>
        <w:pStyle w:val="Nagwek1"/>
        <w:spacing w:line="276" w:lineRule="auto"/>
        <w:rPr>
          <w:rFonts w:eastAsia="Times New Roman"/>
          <w:lang w:eastAsia="pl-PL"/>
        </w:rPr>
      </w:pPr>
      <w:r w:rsidRPr="0063120F">
        <w:rPr>
          <w:rFonts w:eastAsia="Times New Roman"/>
          <w:lang w:eastAsia="pl-PL"/>
        </w:rPr>
        <w:t>Podstawy wykluczenia Wykonawcy i odrzucenia oferty</w:t>
      </w:r>
    </w:p>
    <w:p w14:paraId="0F2DD31D" w14:textId="77777777" w:rsidR="00C001F6" w:rsidRPr="0063120F" w:rsidRDefault="00C001F6">
      <w:pPr>
        <w:pStyle w:val="Akapitzlist"/>
        <w:widowControl w:val="0"/>
        <w:numPr>
          <w:ilvl w:val="0"/>
          <w:numId w:val="49"/>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63120F">
        <w:rPr>
          <w:rFonts w:ascii="Times New Roman" w:eastAsia="Times New Roman" w:hAnsi="Times New Roman" w:cs="Times New Roman"/>
          <w:color w:val="000000"/>
          <w:sz w:val="24"/>
          <w:szCs w:val="24"/>
          <w:lang w:eastAsia="pl-PL"/>
        </w:rPr>
        <w:t xml:space="preserve">Zamawiający wykluczy z postępowania Wykonawcę, wobec którego zachodzą obligatoryjne przesłanki wykluczenia określone w art. 108 ust. 1 ustawy </w:t>
      </w:r>
      <w:proofErr w:type="spellStart"/>
      <w:r w:rsidRPr="0063120F">
        <w:rPr>
          <w:rFonts w:ascii="Times New Roman" w:eastAsia="Times New Roman" w:hAnsi="Times New Roman" w:cs="Times New Roman"/>
          <w:color w:val="000000"/>
          <w:sz w:val="24"/>
          <w:szCs w:val="24"/>
          <w:lang w:eastAsia="pl-PL"/>
        </w:rPr>
        <w:t>Pzp</w:t>
      </w:r>
      <w:proofErr w:type="spellEnd"/>
      <w:r w:rsidRPr="0063120F">
        <w:rPr>
          <w:rFonts w:ascii="Times New Roman" w:eastAsia="Times New Roman" w:hAnsi="Times New Roman" w:cs="Times New Roman"/>
          <w:color w:val="000000"/>
          <w:sz w:val="24"/>
          <w:szCs w:val="24"/>
          <w:lang w:eastAsia="pl-PL"/>
        </w:rPr>
        <w:t>, tj.:</w:t>
      </w:r>
    </w:p>
    <w:p w14:paraId="411F3100" w14:textId="68DEB070" w:rsidR="00322258" w:rsidRPr="00E34566" w:rsidRDefault="00322258">
      <w:pPr>
        <w:pStyle w:val="Akapitzlist"/>
        <w:numPr>
          <w:ilvl w:val="0"/>
          <w:numId w:val="51"/>
        </w:numPr>
        <w:spacing w:after="0" w:line="276" w:lineRule="auto"/>
        <w:jc w:val="both"/>
        <w:rPr>
          <w:rFonts w:ascii="Times New Roman" w:hAnsi="Times New Roman" w:cs="Times New Roman"/>
          <w:color w:val="000000" w:themeColor="text1"/>
          <w:sz w:val="24"/>
          <w:szCs w:val="24"/>
        </w:rPr>
      </w:pPr>
      <w:r w:rsidRPr="00E34566">
        <w:rPr>
          <w:rFonts w:ascii="Times New Roman" w:hAnsi="Times New Roman" w:cs="Times New Roman"/>
          <w:color w:val="000000" w:themeColor="text1"/>
          <w:sz w:val="24"/>
          <w:szCs w:val="24"/>
        </w:rPr>
        <w:t>będącego osobą fizyczną, którego prawomocnie skazano za przestępstwo:</w:t>
      </w:r>
    </w:p>
    <w:p w14:paraId="0D2BA9A1" w14:textId="3C8F969D" w:rsidR="00322258" w:rsidRPr="00E34566" w:rsidRDefault="00322258">
      <w:pPr>
        <w:pStyle w:val="Akapitzlist"/>
        <w:numPr>
          <w:ilvl w:val="0"/>
          <w:numId w:val="52"/>
        </w:numPr>
        <w:spacing w:after="0" w:line="276" w:lineRule="auto"/>
        <w:ind w:left="1154"/>
        <w:jc w:val="both"/>
        <w:rPr>
          <w:rFonts w:ascii="Times New Roman" w:hAnsi="Times New Roman" w:cs="Times New Roman"/>
          <w:color w:val="000000" w:themeColor="text1"/>
          <w:sz w:val="24"/>
          <w:szCs w:val="24"/>
        </w:rPr>
      </w:pPr>
      <w:r w:rsidRPr="00E34566">
        <w:rPr>
          <w:rFonts w:ascii="Times New Roman" w:hAnsi="Times New Roman" w:cs="Times New Roman"/>
          <w:color w:val="000000" w:themeColor="text1"/>
          <w:sz w:val="24"/>
          <w:szCs w:val="24"/>
        </w:rPr>
        <w:t xml:space="preserve">udziału w zorganizowanej grupie przestępczej albo związku mającym na celu popełnienie przestępstwa lub przestępstwa skarbowego, o którym mowa w </w:t>
      </w:r>
      <w:hyperlink r:id="rId10" w:history="1">
        <w:r w:rsidRPr="00E34566">
          <w:rPr>
            <w:rStyle w:val="Hipercze"/>
            <w:rFonts w:ascii="Times New Roman" w:hAnsi="Times New Roman" w:cs="Times New Roman"/>
            <w:color w:val="000000" w:themeColor="text1"/>
            <w:sz w:val="24"/>
            <w:szCs w:val="24"/>
            <w:u w:val="none"/>
          </w:rPr>
          <w:t>art. 258</w:t>
        </w:r>
      </w:hyperlink>
      <w:r w:rsidRPr="00E34566">
        <w:rPr>
          <w:rFonts w:ascii="Times New Roman" w:hAnsi="Times New Roman" w:cs="Times New Roman"/>
          <w:color w:val="000000" w:themeColor="text1"/>
          <w:sz w:val="24"/>
          <w:szCs w:val="24"/>
        </w:rPr>
        <w:t xml:space="preserve"> Kodeksu karnego,</w:t>
      </w:r>
    </w:p>
    <w:p w14:paraId="6AFF60E2" w14:textId="77777777" w:rsidR="00322258" w:rsidRPr="00E34566" w:rsidRDefault="00322258">
      <w:pPr>
        <w:pStyle w:val="Akapitzlist"/>
        <w:numPr>
          <w:ilvl w:val="0"/>
          <w:numId w:val="52"/>
        </w:numPr>
        <w:spacing w:after="0" w:line="276" w:lineRule="auto"/>
        <w:ind w:left="1154"/>
        <w:jc w:val="both"/>
        <w:rPr>
          <w:rFonts w:ascii="Times New Roman" w:hAnsi="Times New Roman" w:cs="Times New Roman"/>
          <w:color w:val="000000" w:themeColor="text1"/>
          <w:sz w:val="24"/>
          <w:szCs w:val="24"/>
        </w:rPr>
      </w:pPr>
      <w:r w:rsidRPr="00E34566">
        <w:rPr>
          <w:rFonts w:ascii="Times New Roman" w:hAnsi="Times New Roman" w:cs="Times New Roman"/>
          <w:color w:val="000000" w:themeColor="text1"/>
          <w:sz w:val="24"/>
          <w:szCs w:val="24"/>
        </w:rPr>
        <w:t xml:space="preserve">handlu ludźmi, o którym mowa w </w:t>
      </w:r>
      <w:hyperlink r:id="rId11" w:history="1">
        <w:r w:rsidRPr="00E34566">
          <w:rPr>
            <w:rStyle w:val="Hipercze"/>
            <w:rFonts w:ascii="Times New Roman" w:hAnsi="Times New Roman" w:cs="Times New Roman"/>
            <w:color w:val="000000" w:themeColor="text1"/>
            <w:sz w:val="24"/>
            <w:szCs w:val="24"/>
            <w:u w:val="none"/>
          </w:rPr>
          <w:t>art. 189a</w:t>
        </w:r>
      </w:hyperlink>
      <w:r w:rsidRPr="00E34566">
        <w:rPr>
          <w:rFonts w:ascii="Times New Roman" w:hAnsi="Times New Roman" w:cs="Times New Roman"/>
          <w:color w:val="000000" w:themeColor="text1"/>
          <w:sz w:val="24"/>
          <w:szCs w:val="24"/>
        </w:rPr>
        <w:t xml:space="preserve"> Kodeksu karnego,</w:t>
      </w:r>
    </w:p>
    <w:p w14:paraId="21193CF6" w14:textId="1FAF6588" w:rsidR="00322258" w:rsidRPr="00E34566" w:rsidRDefault="00322258">
      <w:pPr>
        <w:pStyle w:val="Akapitzlist"/>
        <w:numPr>
          <w:ilvl w:val="0"/>
          <w:numId w:val="52"/>
        </w:numPr>
        <w:spacing w:after="0" w:line="276" w:lineRule="auto"/>
        <w:ind w:left="1154"/>
        <w:jc w:val="both"/>
        <w:rPr>
          <w:rFonts w:ascii="Times New Roman" w:hAnsi="Times New Roman" w:cs="Times New Roman"/>
          <w:color w:val="000000" w:themeColor="text1"/>
          <w:sz w:val="24"/>
          <w:szCs w:val="24"/>
        </w:rPr>
      </w:pPr>
      <w:r w:rsidRPr="00E34566">
        <w:rPr>
          <w:rFonts w:ascii="Times New Roman" w:hAnsi="Times New Roman" w:cs="Times New Roman"/>
          <w:color w:val="000000" w:themeColor="text1"/>
          <w:sz w:val="24"/>
          <w:szCs w:val="24"/>
        </w:rPr>
        <w:t xml:space="preserve">którym mowa w </w:t>
      </w:r>
      <w:hyperlink r:id="rId12" w:history="1">
        <w:r w:rsidRPr="00E34566">
          <w:rPr>
            <w:rStyle w:val="Hipercze"/>
            <w:rFonts w:ascii="Times New Roman" w:hAnsi="Times New Roman" w:cs="Times New Roman"/>
            <w:color w:val="000000" w:themeColor="text1"/>
            <w:sz w:val="24"/>
            <w:szCs w:val="24"/>
            <w:u w:val="none"/>
          </w:rPr>
          <w:t>art. 228-230a</w:t>
        </w:r>
      </w:hyperlink>
      <w:r w:rsidRPr="00E34566">
        <w:rPr>
          <w:rFonts w:ascii="Times New Roman" w:hAnsi="Times New Roman" w:cs="Times New Roman"/>
          <w:color w:val="000000" w:themeColor="text1"/>
          <w:sz w:val="24"/>
          <w:szCs w:val="24"/>
        </w:rPr>
        <w:t xml:space="preserve">, </w:t>
      </w:r>
      <w:hyperlink r:id="rId13" w:history="1">
        <w:r w:rsidRPr="00E34566">
          <w:rPr>
            <w:rStyle w:val="Hipercze"/>
            <w:rFonts w:ascii="Times New Roman" w:hAnsi="Times New Roman" w:cs="Times New Roman"/>
            <w:color w:val="000000" w:themeColor="text1"/>
            <w:sz w:val="24"/>
            <w:szCs w:val="24"/>
            <w:u w:val="none"/>
          </w:rPr>
          <w:t>art. 250a</w:t>
        </w:r>
      </w:hyperlink>
      <w:r w:rsidRPr="00E34566">
        <w:rPr>
          <w:rFonts w:ascii="Times New Roman" w:hAnsi="Times New Roman" w:cs="Times New Roman"/>
          <w:color w:val="000000" w:themeColor="text1"/>
          <w:sz w:val="24"/>
          <w:szCs w:val="24"/>
        </w:rPr>
        <w:t xml:space="preserve"> Kodeksu karnego, w </w:t>
      </w:r>
      <w:hyperlink r:id="rId14" w:history="1">
        <w:r w:rsidRPr="00E34566">
          <w:rPr>
            <w:rStyle w:val="Hipercze"/>
            <w:rFonts w:ascii="Times New Roman" w:hAnsi="Times New Roman" w:cs="Times New Roman"/>
            <w:color w:val="000000" w:themeColor="text1"/>
            <w:sz w:val="24"/>
            <w:szCs w:val="24"/>
            <w:u w:val="none"/>
          </w:rPr>
          <w:t>art. 46-48</w:t>
        </w:r>
      </w:hyperlink>
      <w:r w:rsidRPr="00E34566">
        <w:rPr>
          <w:rFonts w:ascii="Times New Roman" w:hAnsi="Times New Roman" w:cs="Times New Roman"/>
          <w:color w:val="000000" w:themeColor="text1"/>
          <w:sz w:val="24"/>
          <w:szCs w:val="24"/>
        </w:rPr>
        <w:t xml:space="preserve"> ustawy z dnia 25 czerwca 2010 r. o sporcie (Dz. U. z 2020 r. poz. 1133 oraz z 2021 r. poz. 2054 </w:t>
      </w:r>
      <w:r w:rsidRPr="00E34566">
        <w:rPr>
          <w:rFonts w:ascii="Times New Roman" w:hAnsi="Times New Roman" w:cs="Times New Roman"/>
          <w:color w:val="000000" w:themeColor="text1"/>
          <w:sz w:val="24"/>
          <w:szCs w:val="24"/>
        </w:rPr>
        <w:lastRenderedPageBreak/>
        <w:t>i</w:t>
      </w:r>
      <w:r w:rsidR="00E34566">
        <w:rPr>
          <w:rFonts w:ascii="Times New Roman" w:hAnsi="Times New Roman" w:cs="Times New Roman"/>
          <w:color w:val="000000" w:themeColor="text1"/>
          <w:sz w:val="24"/>
          <w:szCs w:val="24"/>
        </w:rPr>
        <w:t> </w:t>
      </w:r>
      <w:r w:rsidRPr="00E34566">
        <w:rPr>
          <w:rFonts w:ascii="Times New Roman" w:hAnsi="Times New Roman" w:cs="Times New Roman"/>
          <w:color w:val="000000" w:themeColor="text1"/>
          <w:sz w:val="24"/>
          <w:szCs w:val="24"/>
        </w:rPr>
        <w:t xml:space="preserve">2142) lub w </w:t>
      </w:r>
      <w:hyperlink r:id="rId15" w:history="1">
        <w:r w:rsidRPr="00E34566">
          <w:rPr>
            <w:rStyle w:val="Hipercze"/>
            <w:rFonts w:ascii="Times New Roman" w:hAnsi="Times New Roman" w:cs="Times New Roman"/>
            <w:color w:val="000000" w:themeColor="text1"/>
            <w:sz w:val="24"/>
            <w:szCs w:val="24"/>
            <w:u w:val="none"/>
          </w:rPr>
          <w:t>art. 54 ust. 1-4</w:t>
        </w:r>
      </w:hyperlink>
      <w:r w:rsidRPr="00E34566">
        <w:rPr>
          <w:rFonts w:ascii="Times New Roman" w:hAnsi="Times New Roman" w:cs="Times New Roman"/>
          <w:color w:val="000000" w:themeColor="text1"/>
          <w:sz w:val="24"/>
          <w:szCs w:val="24"/>
        </w:rPr>
        <w:t xml:space="preserve"> ustawy z dnia 12 maja 2011 r. o refundacji leków, środków spożywczych specjalnego przeznaczenia żywieniowego oraz wyrobów medycznych (Dz. U. z 2022 r. poz. 463, 583 i 974),</w:t>
      </w:r>
    </w:p>
    <w:p w14:paraId="3B7420E3" w14:textId="77777777" w:rsidR="00322258" w:rsidRPr="00E34566" w:rsidRDefault="00322258">
      <w:pPr>
        <w:pStyle w:val="Akapitzlist"/>
        <w:numPr>
          <w:ilvl w:val="0"/>
          <w:numId w:val="52"/>
        </w:numPr>
        <w:spacing w:after="0" w:line="276" w:lineRule="auto"/>
        <w:ind w:left="1154"/>
        <w:jc w:val="both"/>
        <w:rPr>
          <w:rFonts w:ascii="Times New Roman" w:hAnsi="Times New Roman" w:cs="Times New Roman"/>
          <w:color w:val="000000" w:themeColor="text1"/>
          <w:sz w:val="24"/>
          <w:szCs w:val="24"/>
        </w:rPr>
      </w:pPr>
      <w:r w:rsidRPr="00E34566">
        <w:rPr>
          <w:rFonts w:ascii="Times New Roman" w:hAnsi="Times New Roman" w:cs="Times New Roman"/>
          <w:color w:val="000000" w:themeColor="text1"/>
          <w:sz w:val="24"/>
          <w:szCs w:val="24"/>
        </w:rPr>
        <w:t xml:space="preserve">finansowania przestępstwa o charakterze terrorystycznym, o którym mowa w </w:t>
      </w:r>
      <w:hyperlink r:id="rId16" w:history="1">
        <w:r w:rsidRPr="00E34566">
          <w:rPr>
            <w:rStyle w:val="Hipercze"/>
            <w:rFonts w:ascii="Times New Roman" w:hAnsi="Times New Roman" w:cs="Times New Roman"/>
            <w:color w:val="000000" w:themeColor="text1"/>
            <w:sz w:val="24"/>
            <w:szCs w:val="24"/>
            <w:u w:val="none"/>
          </w:rPr>
          <w:t>art. 165a</w:t>
        </w:r>
      </w:hyperlink>
      <w:r w:rsidRPr="00E34566">
        <w:rPr>
          <w:rFonts w:ascii="Times New Roman" w:hAnsi="Times New Roman" w:cs="Times New Roman"/>
          <w:color w:val="000000" w:themeColor="text1"/>
          <w:sz w:val="24"/>
          <w:szCs w:val="24"/>
        </w:rPr>
        <w:t xml:space="preserve"> Kodeksu karnego, lub przestępstwo udaremniania lub utrudniania stwierdzenia przestępnego pochodzenia pieniędzy lub ukrywania ich pochodzenia, o którym mowa w </w:t>
      </w:r>
      <w:hyperlink r:id="rId17" w:history="1">
        <w:r w:rsidRPr="00E34566">
          <w:rPr>
            <w:rStyle w:val="Hipercze"/>
            <w:rFonts w:ascii="Times New Roman" w:hAnsi="Times New Roman" w:cs="Times New Roman"/>
            <w:color w:val="000000" w:themeColor="text1"/>
            <w:sz w:val="24"/>
            <w:szCs w:val="24"/>
            <w:u w:val="none"/>
          </w:rPr>
          <w:t>art. 299</w:t>
        </w:r>
      </w:hyperlink>
      <w:r w:rsidRPr="00E34566">
        <w:rPr>
          <w:rFonts w:ascii="Times New Roman" w:hAnsi="Times New Roman" w:cs="Times New Roman"/>
          <w:color w:val="000000" w:themeColor="text1"/>
          <w:sz w:val="24"/>
          <w:szCs w:val="24"/>
        </w:rPr>
        <w:t xml:space="preserve"> Kodeksu karnego,</w:t>
      </w:r>
    </w:p>
    <w:p w14:paraId="360B3A0D" w14:textId="12E377B5" w:rsidR="00322258" w:rsidRPr="00E34566" w:rsidRDefault="00322258">
      <w:pPr>
        <w:pStyle w:val="Akapitzlist"/>
        <w:numPr>
          <w:ilvl w:val="0"/>
          <w:numId w:val="52"/>
        </w:numPr>
        <w:spacing w:after="0" w:line="276" w:lineRule="auto"/>
        <w:ind w:left="1154"/>
        <w:jc w:val="both"/>
        <w:rPr>
          <w:rFonts w:ascii="Times New Roman" w:hAnsi="Times New Roman" w:cs="Times New Roman"/>
          <w:color w:val="000000" w:themeColor="text1"/>
          <w:sz w:val="24"/>
          <w:szCs w:val="24"/>
        </w:rPr>
      </w:pPr>
      <w:r w:rsidRPr="00E34566">
        <w:rPr>
          <w:rFonts w:ascii="Times New Roman" w:hAnsi="Times New Roman" w:cs="Times New Roman"/>
          <w:color w:val="000000" w:themeColor="text1"/>
          <w:sz w:val="24"/>
          <w:szCs w:val="24"/>
        </w:rPr>
        <w:t xml:space="preserve">o charakterze terrorystycznym, o którym mowa w </w:t>
      </w:r>
      <w:hyperlink r:id="rId18" w:history="1">
        <w:r w:rsidRPr="00E34566">
          <w:rPr>
            <w:rStyle w:val="Hipercze"/>
            <w:rFonts w:ascii="Times New Roman" w:hAnsi="Times New Roman" w:cs="Times New Roman"/>
            <w:color w:val="000000" w:themeColor="text1"/>
            <w:sz w:val="24"/>
            <w:szCs w:val="24"/>
            <w:u w:val="none"/>
          </w:rPr>
          <w:t>art. 115 § 20</w:t>
        </w:r>
      </w:hyperlink>
      <w:r w:rsidRPr="00E34566">
        <w:rPr>
          <w:rFonts w:ascii="Times New Roman" w:hAnsi="Times New Roman" w:cs="Times New Roman"/>
          <w:color w:val="000000" w:themeColor="text1"/>
          <w:sz w:val="24"/>
          <w:szCs w:val="24"/>
        </w:rPr>
        <w:t xml:space="preserve"> Kodeksu karnego, lub mające na celu popełnienie tego przestępstwa,</w:t>
      </w:r>
    </w:p>
    <w:p w14:paraId="1EB81FA5" w14:textId="1BEB8093" w:rsidR="00322258" w:rsidRPr="00E34566" w:rsidRDefault="00322258">
      <w:pPr>
        <w:pStyle w:val="Akapitzlist"/>
        <w:numPr>
          <w:ilvl w:val="0"/>
          <w:numId w:val="52"/>
        </w:numPr>
        <w:spacing w:after="0" w:line="276" w:lineRule="auto"/>
        <w:ind w:left="1154"/>
        <w:jc w:val="both"/>
        <w:rPr>
          <w:rFonts w:ascii="Times New Roman" w:hAnsi="Times New Roman" w:cs="Times New Roman"/>
          <w:color w:val="000000" w:themeColor="text1"/>
          <w:sz w:val="24"/>
          <w:szCs w:val="24"/>
        </w:rPr>
      </w:pPr>
      <w:r w:rsidRPr="00E34566">
        <w:rPr>
          <w:rFonts w:ascii="Times New Roman" w:hAnsi="Times New Roman" w:cs="Times New Roman"/>
          <w:color w:val="000000" w:themeColor="text1"/>
          <w:sz w:val="24"/>
          <w:szCs w:val="24"/>
        </w:rPr>
        <w:t>powierzenia wykonywania pracy małoletniemu cudzoziemcowi, o którym mowa w</w:t>
      </w:r>
      <w:r w:rsidR="00E34566">
        <w:rPr>
          <w:rFonts w:ascii="Times New Roman" w:hAnsi="Times New Roman" w:cs="Times New Roman"/>
          <w:color w:val="000000" w:themeColor="text1"/>
          <w:sz w:val="24"/>
          <w:szCs w:val="24"/>
        </w:rPr>
        <w:t> </w:t>
      </w:r>
      <w:hyperlink r:id="rId19" w:history="1">
        <w:r w:rsidRPr="00E34566">
          <w:rPr>
            <w:rStyle w:val="Hipercze"/>
            <w:rFonts w:ascii="Times New Roman" w:hAnsi="Times New Roman" w:cs="Times New Roman"/>
            <w:color w:val="000000" w:themeColor="text1"/>
            <w:sz w:val="24"/>
            <w:szCs w:val="24"/>
            <w:u w:val="none"/>
          </w:rPr>
          <w:t>art.</w:t>
        </w:r>
        <w:r w:rsidR="00E34566">
          <w:rPr>
            <w:rStyle w:val="Hipercze"/>
            <w:rFonts w:ascii="Times New Roman" w:hAnsi="Times New Roman" w:cs="Times New Roman"/>
            <w:color w:val="000000" w:themeColor="text1"/>
            <w:sz w:val="24"/>
            <w:szCs w:val="24"/>
            <w:u w:val="none"/>
          </w:rPr>
          <w:t> </w:t>
        </w:r>
        <w:r w:rsidRPr="00E34566">
          <w:rPr>
            <w:rStyle w:val="Hipercze"/>
            <w:rFonts w:ascii="Times New Roman" w:hAnsi="Times New Roman" w:cs="Times New Roman"/>
            <w:color w:val="000000" w:themeColor="text1"/>
            <w:sz w:val="24"/>
            <w:szCs w:val="24"/>
            <w:u w:val="none"/>
          </w:rPr>
          <w:t>9 ust. 2</w:t>
        </w:r>
      </w:hyperlink>
      <w:r w:rsidRPr="00E34566">
        <w:rPr>
          <w:rFonts w:ascii="Times New Roman" w:hAnsi="Times New Roman" w:cs="Times New Roman"/>
          <w:color w:val="000000" w:themeColor="text1"/>
          <w:sz w:val="24"/>
          <w:szCs w:val="24"/>
        </w:rPr>
        <w:t xml:space="preserve"> ustawy z dnia 15 czerwca 2012 r. o skutkach powierzania wykonywania pracy cudzoziemcom przebywającym wbrew przepisom na terytorium Rzeczypospolitej Polskiej (Dz. U. z 2021 r. poz. 1745),</w:t>
      </w:r>
    </w:p>
    <w:p w14:paraId="3815CD55" w14:textId="77777777" w:rsidR="00322258" w:rsidRPr="00E34566" w:rsidRDefault="00322258">
      <w:pPr>
        <w:pStyle w:val="Akapitzlist"/>
        <w:numPr>
          <w:ilvl w:val="0"/>
          <w:numId w:val="52"/>
        </w:numPr>
        <w:spacing w:after="0" w:line="276" w:lineRule="auto"/>
        <w:ind w:left="1154"/>
        <w:jc w:val="both"/>
        <w:rPr>
          <w:rFonts w:ascii="Times New Roman" w:hAnsi="Times New Roman" w:cs="Times New Roman"/>
          <w:color w:val="000000" w:themeColor="text1"/>
          <w:sz w:val="24"/>
          <w:szCs w:val="24"/>
        </w:rPr>
      </w:pPr>
      <w:r w:rsidRPr="00E34566">
        <w:rPr>
          <w:rFonts w:ascii="Times New Roman" w:hAnsi="Times New Roman" w:cs="Times New Roman"/>
          <w:color w:val="000000" w:themeColor="text1"/>
          <w:sz w:val="24"/>
          <w:szCs w:val="24"/>
        </w:rPr>
        <w:t xml:space="preserve">przeciwko obrotowi gospodarczemu, o których mowa w </w:t>
      </w:r>
      <w:hyperlink r:id="rId20" w:history="1">
        <w:r w:rsidRPr="00E34566">
          <w:rPr>
            <w:rStyle w:val="Hipercze"/>
            <w:rFonts w:ascii="Times New Roman" w:hAnsi="Times New Roman" w:cs="Times New Roman"/>
            <w:color w:val="000000" w:themeColor="text1"/>
            <w:sz w:val="24"/>
            <w:szCs w:val="24"/>
            <w:u w:val="none"/>
          </w:rPr>
          <w:t>art. 296-307</w:t>
        </w:r>
      </w:hyperlink>
      <w:r w:rsidRPr="00E34566">
        <w:rPr>
          <w:rFonts w:ascii="Times New Roman" w:hAnsi="Times New Roman" w:cs="Times New Roman"/>
          <w:color w:val="000000" w:themeColor="text1"/>
          <w:sz w:val="24"/>
          <w:szCs w:val="24"/>
        </w:rPr>
        <w:t xml:space="preserve"> Kodeksu karnego, przestępstwo oszustwa, o którym mowa w </w:t>
      </w:r>
      <w:hyperlink r:id="rId21" w:history="1">
        <w:r w:rsidRPr="00E34566">
          <w:rPr>
            <w:rStyle w:val="Hipercze"/>
            <w:rFonts w:ascii="Times New Roman" w:hAnsi="Times New Roman" w:cs="Times New Roman"/>
            <w:color w:val="000000" w:themeColor="text1"/>
            <w:sz w:val="24"/>
            <w:szCs w:val="24"/>
            <w:u w:val="none"/>
          </w:rPr>
          <w:t>art. 286</w:t>
        </w:r>
      </w:hyperlink>
      <w:r w:rsidRPr="00E34566">
        <w:rPr>
          <w:rFonts w:ascii="Times New Roman" w:hAnsi="Times New Roman" w:cs="Times New Roman"/>
          <w:color w:val="000000" w:themeColor="text1"/>
          <w:sz w:val="24"/>
          <w:szCs w:val="24"/>
        </w:rPr>
        <w:t xml:space="preserve"> Kodeksu karnego, przestępstwo przeciwko wiarygodności dokumentów, o których mowa w </w:t>
      </w:r>
      <w:hyperlink r:id="rId22" w:history="1">
        <w:r w:rsidRPr="00E34566">
          <w:rPr>
            <w:rStyle w:val="Hipercze"/>
            <w:rFonts w:ascii="Times New Roman" w:hAnsi="Times New Roman" w:cs="Times New Roman"/>
            <w:color w:val="000000" w:themeColor="text1"/>
            <w:sz w:val="24"/>
            <w:szCs w:val="24"/>
            <w:u w:val="none"/>
          </w:rPr>
          <w:t>art. 270-277d</w:t>
        </w:r>
      </w:hyperlink>
      <w:r w:rsidRPr="00E34566">
        <w:rPr>
          <w:rFonts w:ascii="Times New Roman" w:hAnsi="Times New Roman" w:cs="Times New Roman"/>
          <w:color w:val="000000" w:themeColor="text1"/>
          <w:sz w:val="24"/>
          <w:szCs w:val="24"/>
        </w:rPr>
        <w:t xml:space="preserve"> Kodeksu karnego, lub przestępstwo skarbowe,</w:t>
      </w:r>
    </w:p>
    <w:p w14:paraId="6DAA0689" w14:textId="4FDEF97B" w:rsidR="00322258" w:rsidRPr="00E34566" w:rsidRDefault="00322258">
      <w:pPr>
        <w:pStyle w:val="Akapitzlist"/>
        <w:numPr>
          <w:ilvl w:val="0"/>
          <w:numId w:val="52"/>
        </w:numPr>
        <w:spacing w:after="0" w:line="276" w:lineRule="auto"/>
        <w:ind w:left="1154"/>
        <w:jc w:val="both"/>
        <w:rPr>
          <w:rFonts w:ascii="Times New Roman" w:hAnsi="Times New Roman" w:cs="Times New Roman"/>
          <w:color w:val="000000" w:themeColor="text1"/>
          <w:sz w:val="24"/>
          <w:szCs w:val="24"/>
        </w:rPr>
      </w:pPr>
      <w:r w:rsidRPr="00E34566">
        <w:rPr>
          <w:rFonts w:ascii="Times New Roman" w:hAnsi="Times New Roman" w:cs="Times New Roman"/>
          <w:color w:val="000000" w:themeColor="text1"/>
          <w:sz w:val="24"/>
          <w:szCs w:val="24"/>
        </w:rPr>
        <w:t>którym mowa w art. 9 ust. 1 i 3 lub art. 10 ustawy z dnia 15 czerwca 2012 r. o skutkach powierzania wykonywania pracy cudzoziemcom przebywającym wbrew przepisom na terytorium Rzeczypospolitej Polskiej</w:t>
      </w:r>
    </w:p>
    <w:p w14:paraId="2EC9ACD5" w14:textId="77777777" w:rsidR="00322258" w:rsidRPr="00E34566" w:rsidRDefault="00322258" w:rsidP="00E34566">
      <w:pPr>
        <w:pStyle w:val="text-justify"/>
        <w:spacing w:before="0" w:beforeAutospacing="0" w:after="0" w:afterAutospacing="0" w:line="276" w:lineRule="auto"/>
        <w:ind w:left="720"/>
        <w:jc w:val="both"/>
        <w:rPr>
          <w:color w:val="000000" w:themeColor="text1"/>
        </w:rPr>
      </w:pPr>
      <w:r w:rsidRPr="00E34566">
        <w:rPr>
          <w:color w:val="000000" w:themeColor="text1"/>
        </w:rPr>
        <w:t>- lub za odpowiedni czyn zabroniony określony w przepisach prawa obcego;</w:t>
      </w:r>
    </w:p>
    <w:p w14:paraId="11C8AB97" w14:textId="44A66E86" w:rsidR="00322258" w:rsidRPr="00E34566" w:rsidRDefault="00322258">
      <w:pPr>
        <w:pStyle w:val="Akapitzlist"/>
        <w:numPr>
          <w:ilvl w:val="0"/>
          <w:numId w:val="51"/>
        </w:numPr>
        <w:spacing w:after="0" w:line="276" w:lineRule="auto"/>
        <w:jc w:val="both"/>
        <w:rPr>
          <w:rFonts w:ascii="Times New Roman" w:hAnsi="Times New Roman" w:cs="Times New Roman"/>
          <w:color w:val="000000" w:themeColor="text1"/>
          <w:sz w:val="24"/>
          <w:szCs w:val="24"/>
        </w:rPr>
      </w:pPr>
      <w:r w:rsidRPr="00E34566">
        <w:rPr>
          <w:rFonts w:ascii="Times New Roman" w:hAnsi="Times New Roman" w:cs="Times New Roman"/>
          <w:color w:val="000000" w:themeColor="text1"/>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97EBB2B" w14:textId="2D89CAD1" w:rsidR="00322258" w:rsidRPr="00E34566" w:rsidRDefault="00322258">
      <w:pPr>
        <w:pStyle w:val="Akapitzlist"/>
        <w:numPr>
          <w:ilvl w:val="0"/>
          <w:numId w:val="51"/>
        </w:numPr>
        <w:spacing w:after="0" w:line="276" w:lineRule="auto"/>
        <w:jc w:val="both"/>
        <w:rPr>
          <w:rFonts w:ascii="Times New Roman" w:hAnsi="Times New Roman" w:cs="Times New Roman"/>
          <w:color w:val="000000" w:themeColor="text1"/>
          <w:sz w:val="24"/>
          <w:szCs w:val="24"/>
        </w:rPr>
      </w:pPr>
      <w:r w:rsidRPr="00E34566">
        <w:rPr>
          <w:rFonts w:ascii="Times New Roman" w:hAnsi="Times New Roman" w:cs="Times New Roman"/>
          <w:color w:val="000000" w:themeColor="text1"/>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83FCDA0" w14:textId="5001209C" w:rsidR="00322258" w:rsidRPr="00E34566" w:rsidRDefault="00322258">
      <w:pPr>
        <w:pStyle w:val="Akapitzlist"/>
        <w:numPr>
          <w:ilvl w:val="0"/>
          <w:numId w:val="51"/>
        </w:numPr>
        <w:spacing w:after="0" w:line="276" w:lineRule="auto"/>
        <w:jc w:val="both"/>
        <w:rPr>
          <w:rFonts w:ascii="Times New Roman" w:hAnsi="Times New Roman" w:cs="Times New Roman"/>
          <w:color w:val="000000" w:themeColor="text1"/>
          <w:sz w:val="24"/>
          <w:szCs w:val="24"/>
        </w:rPr>
      </w:pPr>
      <w:r w:rsidRPr="00E34566">
        <w:rPr>
          <w:rFonts w:ascii="Times New Roman" w:hAnsi="Times New Roman" w:cs="Times New Roman"/>
          <w:color w:val="000000" w:themeColor="text1"/>
          <w:sz w:val="24"/>
          <w:szCs w:val="24"/>
        </w:rPr>
        <w:t>wobec którego prawomocnie orzeczono zakaz ubiegania się o zamówienia publiczne;</w:t>
      </w:r>
    </w:p>
    <w:p w14:paraId="27EF305F" w14:textId="77777777" w:rsidR="00322258" w:rsidRPr="00E34566" w:rsidRDefault="00322258">
      <w:pPr>
        <w:pStyle w:val="Akapitzlist"/>
        <w:numPr>
          <w:ilvl w:val="0"/>
          <w:numId w:val="51"/>
        </w:numPr>
        <w:spacing w:after="0" w:line="276" w:lineRule="auto"/>
        <w:jc w:val="both"/>
        <w:rPr>
          <w:rFonts w:ascii="Times New Roman" w:hAnsi="Times New Roman" w:cs="Times New Roman"/>
          <w:color w:val="000000" w:themeColor="text1"/>
          <w:sz w:val="24"/>
          <w:szCs w:val="24"/>
        </w:rPr>
      </w:pPr>
      <w:r w:rsidRPr="00E34566">
        <w:rPr>
          <w:rFonts w:ascii="Times New Roman" w:hAnsi="Times New Roman" w:cs="Times New Roman"/>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history="1">
        <w:r w:rsidRPr="00E34566">
          <w:rPr>
            <w:rStyle w:val="Hipercze"/>
            <w:rFonts w:ascii="Times New Roman" w:hAnsi="Times New Roman" w:cs="Times New Roman"/>
            <w:color w:val="000000" w:themeColor="text1"/>
            <w:sz w:val="24"/>
            <w:szCs w:val="24"/>
            <w:u w:val="none"/>
          </w:rPr>
          <w:t>ustawy</w:t>
        </w:r>
      </w:hyperlink>
      <w:r w:rsidRPr="00E34566">
        <w:rPr>
          <w:rFonts w:ascii="Times New Roman" w:hAnsi="Times New Roman" w:cs="Times New Roman"/>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555C1B3" w14:textId="1D0A1C5F" w:rsidR="00322258" w:rsidRPr="00E34566" w:rsidRDefault="00322258">
      <w:pPr>
        <w:pStyle w:val="Akapitzlist"/>
        <w:numPr>
          <w:ilvl w:val="0"/>
          <w:numId w:val="51"/>
        </w:numPr>
        <w:spacing w:after="0" w:line="276" w:lineRule="auto"/>
        <w:jc w:val="both"/>
        <w:rPr>
          <w:rFonts w:ascii="Times New Roman" w:hAnsi="Times New Roman" w:cs="Times New Roman"/>
          <w:color w:val="000000" w:themeColor="text1"/>
          <w:sz w:val="24"/>
          <w:szCs w:val="24"/>
        </w:rPr>
      </w:pPr>
      <w:r w:rsidRPr="00E34566">
        <w:rPr>
          <w:rFonts w:ascii="Times New Roman" w:hAnsi="Times New Roman" w:cs="Times New Roman"/>
          <w:color w:val="000000" w:themeColor="text1"/>
          <w:sz w:val="24"/>
          <w:szCs w:val="24"/>
        </w:rPr>
        <w:t xml:space="preserve">jeżeli, w przypadkach, o których mowa w art. 85 ust. 1, doszło do zakłócenia konkurencji wynikającego z wcześniejszego zaangażowania tego wykonawcy lub podmiotu, który </w:t>
      </w:r>
      <w:r w:rsidRPr="00E34566">
        <w:rPr>
          <w:rFonts w:ascii="Times New Roman" w:hAnsi="Times New Roman" w:cs="Times New Roman"/>
          <w:color w:val="000000" w:themeColor="text1"/>
          <w:sz w:val="24"/>
          <w:szCs w:val="24"/>
        </w:rPr>
        <w:lastRenderedPageBreak/>
        <w:t xml:space="preserve">należy z wykonawcą do tej samej grupy kapitałowej w rozumieniu </w:t>
      </w:r>
      <w:hyperlink r:id="rId24" w:history="1">
        <w:r w:rsidRPr="00E34566">
          <w:rPr>
            <w:rStyle w:val="Hipercze"/>
            <w:rFonts w:ascii="Times New Roman" w:hAnsi="Times New Roman" w:cs="Times New Roman"/>
            <w:color w:val="000000" w:themeColor="text1"/>
            <w:sz w:val="24"/>
            <w:szCs w:val="24"/>
            <w:u w:val="none"/>
          </w:rPr>
          <w:t>ustawy</w:t>
        </w:r>
      </w:hyperlink>
      <w:r w:rsidRPr="00E34566">
        <w:rPr>
          <w:rFonts w:ascii="Times New Roman" w:hAnsi="Times New Roman" w:cs="Times New Roman"/>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0D48D990" w14:textId="77777777" w:rsidR="00C001F6" w:rsidRPr="008859B9" w:rsidRDefault="00C001F6">
      <w:pPr>
        <w:pStyle w:val="Akapitzlist"/>
        <w:widowControl w:val="0"/>
        <w:numPr>
          <w:ilvl w:val="0"/>
          <w:numId w:val="49"/>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E34566">
        <w:rPr>
          <w:rFonts w:ascii="Times New Roman" w:eastAsia="Times New Roman" w:hAnsi="Times New Roman" w:cs="Times New Roman"/>
          <w:color w:val="000000" w:themeColor="text1"/>
          <w:sz w:val="24"/>
          <w:szCs w:val="24"/>
          <w:lang w:eastAsia="pl-PL"/>
        </w:rPr>
        <w:t xml:space="preserve">Zgodnie z  art. 7 ust. 1 Ustawy z dnia 13.04.2022r. o szczególnych rozwiązaniach w zakresie przeciwdziałania wspieraniu agresji na Ukrainę oraz służących ochronie bezpieczeństwa </w:t>
      </w:r>
      <w:r w:rsidRPr="008859B9">
        <w:rPr>
          <w:rFonts w:ascii="Times New Roman" w:eastAsia="Times New Roman" w:hAnsi="Times New Roman" w:cs="Times New Roman"/>
          <w:color w:val="000000"/>
          <w:sz w:val="24"/>
          <w:szCs w:val="24"/>
          <w:lang w:eastAsia="pl-PL"/>
        </w:rPr>
        <w:t xml:space="preserve">narodowego (Dz.U. z 2022r.. poz. 835 ze zm.) </w:t>
      </w:r>
      <w:r>
        <w:rPr>
          <w:rFonts w:ascii="Times New Roman" w:eastAsia="Times New Roman" w:hAnsi="Times New Roman" w:cs="Times New Roman"/>
          <w:color w:val="000000"/>
          <w:sz w:val="24"/>
          <w:szCs w:val="24"/>
          <w:lang w:eastAsia="pl-PL"/>
        </w:rPr>
        <w:t xml:space="preserve">- dalej jako ustawy o szczególnych rozwiązaniach, </w:t>
      </w:r>
      <w:r w:rsidRPr="008859B9">
        <w:rPr>
          <w:rFonts w:ascii="Times New Roman" w:eastAsia="Times New Roman" w:hAnsi="Times New Roman" w:cs="Times New Roman"/>
          <w:color w:val="000000"/>
          <w:sz w:val="24"/>
          <w:szCs w:val="24"/>
          <w:lang w:eastAsia="pl-PL"/>
        </w:rPr>
        <w:t>wyklucza się:</w:t>
      </w:r>
    </w:p>
    <w:p w14:paraId="3ECF2854" w14:textId="77777777" w:rsidR="00C001F6" w:rsidRPr="008859B9" w:rsidRDefault="00C001F6">
      <w:pPr>
        <w:pStyle w:val="Akapitzlist"/>
        <w:widowControl w:val="0"/>
        <w:numPr>
          <w:ilvl w:val="0"/>
          <w:numId w:val="50"/>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8859B9">
        <w:rPr>
          <w:rFonts w:ascii="Times New Roman" w:eastAsia="Times New Roman" w:hAnsi="Times New Roman" w:cs="Times New Roman"/>
          <w:color w:val="000000"/>
          <w:sz w:val="24"/>
          <w:szCs w:val="24"/>
          <w:lang w:eastAsia="pl-PL"/>
        </w:rPr>
        <w:t>wykonawcę oraz uczestnika konkursu wymienionego w wykazach określonych w</w:t>
      </w:r>
      <w:r>
        <w:rPr>
          <w:rFonts w:ascii="Times New Roman" w:eastAsia="Times New Roman" w:hAnsi="Times New Roman" w:cs="Times New Roman"/>
          <w:color w:val="000000"/>
          <w:sz w:val="24"/>
          <w:szCs w:val="24"/>
          <w:lang w:eastAsia="pl-PL"/>
        </w:rPr>
        <w:t> </w:t>
      </w:r>
      <w:r w:rsidRPr="008859B9">
        <w:rPr>
          <w:rFonts w:ascii="Times New Roman" w:eastAsia="Times New Roman" w:hAnsi="Times New Roman" w:cs="Times New Roman"/>
          <w:color w:val="000000"/>
          <w:sz w:val="24"/>
          <w:szCs w:val="24"/>
          <w:lang w:eastAsia="pl-PL"/>
        </w:rPr>
        <w:t>rozporządzeniu  765/2006 i rozporządzeniu 269/2014 albo wpisanego na listę na podstawie decyzji w sprawie wpisu na listę rozstrzygającej o zastosowaniu środka, o</w:t>
      </w:r>
      <w:r>
        <w:rPr>
          <w:rFonts w:ascii="Times New Roman" w:eastAsia="Times New Roman" w:hAnsi="Times New Roman" w:cs="Times New Roman"/>
          <w:color w:val="000000"/>
          <w:sz w:val="24"/>
          <w:szCs w:val="24"/>
          <w:lang w:eastAsia="pl-PL"/>
        </w:rPr>
        <w:t> </w:t>
      </w:r>
      <w:r w:rsidRPr="008859B9">
        <w:rPr>
          <w:rFonts w:ascii="Times New Roman" w:eastAsia="Times New Roman" w:hAnsi="Times New Roman" w:cs="Times New Roman"/>
          <w:color w:val="000000"/>
          <w:sz w:val="24"/>
          <w:szCs w:val="24"/>
          <w:lang w:eastAsia="pl-PL"/>
        </w:rPr>
        <w:t>którym mowa w art. 1 pkt 3 ustawy</w:t>
      </w:r>
      <w:r>
        <w:rPr>
          <w:rFonts w:ascii="Times New Roman" w:eastAsia="Times New Roman" w:hAnsi="Times New Roman" w:cs="Times New Roman"/>
          <w:color w:val="000000"/>
          <w:sz w:val="24"/>
          <w:szCs w:val="24"/>
          <w:lang w:eastAsia="pl-PL"/>
        </w:rPr>
        <w:t xml:space="preserve"> </w:t>
      </w:r>
      <w:r w:rsidRPr="008859B9">
        <w:rPr>
          <w:rFonts w:ascii="Times New Roman" w:eastAsia="Times New Roman" w:hAnsi="Times New Roman" w:cs="Times New Roman"/>
          <w:color w:val="000000"/>
          <w:sz w:val="24"/>
          <w:szCs w:val="24"/>
          <w:lang w:eastAsia="pl-PL"/>
        </w:rPr>
        <w:t>o szczególnych rozwiązaniach w zakresie przeciwdziałania wspieraniu agresji na Ukrainę oraz służących ochronie bezpieczeństwa narodowego;</w:t>
      </w:r>
    </w:p>
    <w:p w14:paraId="2C4AEF24" w14:textId="77777777" w:rsidR="00C001F6" w:rsidRPr="008859B9" w:rsidRDefault="00C001F6">
      <w:pPr>
        <w:pStyle w:val="Akapitzlist"/>
        <w:widowControl w:val="0"/>
        <w:numPr>
          <w:ilvl w:val="0"/>
          <w:numId w:val="50"/>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8859B9">
        <w:rPr>
          <w:rFonts w:ascii="Times New Roman" w:eastAsia="Times New Roman" w:hAnsi="Times New Roman" w:cs="Times New Roman"/>
          <w:color w:val="000000"/>
          <w:sz w:val="24"/>
          <w:szCs w:val="24"/>
          <w:lang w:eastAsia="pl-PL"/>
        </w:rPr>
        <w:t>wykonawcę oraz uczestnika konkursu, którego beneficjentem rzeczywistym w rozumieniu ustawy z dnia 1 marca 2018 r. o przeciwdziałaniu praniu pieniędzy oraz finansowaniu terroryzmu (Dz. U. z 2022r.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w:t>
      </w:r>
      <w:r>
        <w:rPr>
          <w:rFonts w:ascii="Times New Roman" w:eastAsia="Times New Roman" w:hAnsi="Times New Roman" w:cs="Times New Roman"/>
          <w:color w:val="000000"/>
          <w:sz w:val="24"/>
          <w:szCs w:val="24"/>
          <w:lang w:eastAsia="pl-PL"/>
        </w:rPr>
        <w:t> </w:t>
      </w:r>
      <w:r w:rsidRPr="008859B9">
        <w:rPr>
          <w:rFonts w:ascii="Times New Roman" w:eastAsia="Times New Roman" w:hAnsi="Times New Roman" w:cs="Times New Roman"/>
          <w:color w:val="000000"/>
          <w:sz w:val="24"/>
          <w:szCs w:val="24"/>
          <w:lang w:eastAsia="pl-PL"/>
        </w:rPr>
        <w:t>zastosowaniu środka, o którym mowa w art. 1 pkt 3 ustawy</w:t>
      </w:r>
      <w:r>
        <w:rPr>
          <w:rFonts w:ascii="Times New Roman" w:eastAsia="Times New Roman" w:hAnsi="Times New Roman" w:cs="Times New Roman"/>
          <w:color w:val="000000"/>
          <w:sz w:val="24"/>
          <w:szCs w:val="24"/>
          <w:lang w:eastAsia="pl-PL"/>
        </w:rPr>
        <w:t xml:space="preserve"> </w:t>
      </w:r>
      <w:r w:rsidRPr="008859B9">
        <w:rPr>
          <w:rFonts w:ascii="Times New Roman" w:eastAsia="Times New Roman" w:hAnsi="Times New Roman" w:cs="Times New Roman"/>
          <w:color w:val="000000"/>
          <w:sz w:val="24"/>
          <w:szCs w:val="24"/>
          <w:lang w:eastAsia="pl-PL"/>
        </w:rPr>
        <w:t>o szczególnych rozwiązaniach w zakresie przeciwdziałania wspieraniu agresji na Ukrainę oraz służących ochronie bezpieczeństwa narodowego;</w:t>
      </w:r>
    </w:p>
    <w:p w14:paraId="51C4FCA3" w14:textId="77777777" w:rsidR="00C001F6" w:rsidRDefault="00C001F6">
      <w:pPr>
        <w:pStyle w:val="Akapitzlist"/>
        <w:widowControl w:val="0"/>
        <w:numPr>
          <w:ilvl w:val="0"/>
          <w:numId w:val="50"/>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8859B9">
        <w:rPr>
          <w:rFonts w:ascii="Times New Roman" w:eastAsia="Times New Roman" w:hAnsi="Times New Roman" w:cs="Times New Roman"/>
          <w:color w:val="000000"/>
          <w:sz w:val="24"/>
          <w:szCs w:val="24"/>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w:t>
      </w:r>
      <w:r>
        <w:rPr>
          <w:rFonts w:ascii="Times New Roman" w:eastAsia="Times New Roman" w:hAnsi="Times New Roman" w:cs="Times New Roman"/>
          <w:color w:val="000000"/>
          <w:sz w:val="24"/>
          <w:szCs w:val="24"/>
          <w:lang w:eastAsia="pl-PL"/>
        </w:rPr>
        <w:t> </w:t>
      </w:r>
      <w:r w:rsidRPr="008859B9">
        <w:rPr>
          <w:rFonts w:ascii="Times New Roman" w:eastAsia="Times New Roman" w:hAnsi="Times New Roman" w:cs="Times New Roman"/>
          <w:color w:val="000000"/>
          <w:sz w:val="24"/>
          <w:szCs w:val="24"/>
          <w:lang w:eastAsia="pl-PL"/>
        </w:rPr>
        <w:t>sprawie wpisu na listę rozstrzygającej o zastosowaniu środka, o którym mowa w art. 1 pkt 3 ustawy</w:t>
      </w:r>
      <w:r>
        <w:rPr>
          <w:rFonts w:ascii="Times New Roman" w:eastAsia="Times New Roman" w:hAnsi="Times New Roman" w:cs="Times New Roman"/>
          <w:color w:val="000000"/>
          <w:sz w:val="24"/>
          <w:szCs w:val="24"/>
          <w:lang w:eastAsia="pl-PL"/>
        </w:rPr>
        <w:t xml:space="preserve"> </w:t>
      </w:r>
      <w:r w:rsidRPr="008859B9">
        <w:rPr>
          <w:rFonts w:ascii="Times New Roman" w:eastAsia="Times New Roman" w:hAnsi="Times New Roman" w:cs="Times New Roman"/>
          <w:color w:val="000000"/>
          <w:sz w:val="24"/>
          <w:szCs w:val="24"/>
          <w:lang w:eastAsia="pl-PL"/>
        </w:rPr>
        <w:t>o szczególnych rozwiązaniach w zakresie przeciwdziałania wspieraniu agresji na Ukrainę oraz służących ochronie bezpieczeństwa narodowego.</w:t>
      </w:r>
    </w:p>
    <w:p w14:paraId="2701A470" w14:textId="77777777" w:rsidR="00C001F6" w:rsidRPr="008859B9" w:rsidRDefault="00C001F6">
      <w:pPr>
        <w:pStyle w:val="Akapitzlist"/>
        <w:widowControl w:val="0"/>
        <w:numPr>
          <w:ilvl w:val="0"/>
          <w:numId w:val="49"/>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8859B9">
        <w:rPr>
          <w:rFonts w:ascii="Times New Roman" w:eastAsia="Times New Roman" w:hAnsi="Times New Roman" w:cs="Times New Roman"/>
          <w:color w:val="000000"/>
          <w:sz w:val="24"/>
          <w:szCs w:val="24"/>
          <w:lang w:eastAsia="pl-PL"/>
        </w:rPr>
        <w:t xml:space="preserve">Zamawiający nie przewiduje przesłanek wykluczenia wykonawcy, o których mowa w art. 109 ust. 1 </w:t>
      </w:r>
      <w:proofErr w:type="spellStart"/>
      <w:r w:rsidRPr="008859B9">
        <w:rPr>
          <w:rFonts w:ascii="Times New Roman" w:eastAsia="Times New Roman" w:hAnsi="Times New Roman" w:cs="Times New Roman"/>
          <w:color w:val="000000"/>
          <w:sz w:val="24"/>
          <w:szCs w:val="24"/>
          <w:lang w:eastAsia="pl-PL"/>
        </w:rPr>
        <w:t>Pzp</w:t>
      </w:r>
      <w:proofErr w:type="spellEnd"/>
      <w:r w:rsidRPr="008859B9">
        <w:rPr>
          <w:rFonts w:ascii="Times New Roman" w:eastAsia="Times New Roman" w:hAnsi="Times New Roman" w:cs="Times New Roman"/>
          <w:color w:val="000000"/>
          <w:sz w:val="24"/>
          <w:szCs w:val="24"/>
          <w:lang w:eastAsia="pl-PL"/>
        </w:rPr>
        <w:t>.</w:t>
      </w:r>
    </w:p>
    <w:p w14:paraId="050E339C" w14:textId="77777777" w:rsidR="00C001F6" w:rsidRPr="008859B9" w:rsidRDefault="00C001F6">
      <w:pPr>
        <w:pStyle w:val="Akapitzlist"/>
        <w:widowControl w:val="0"/>
        <w:numPr>
          <w:ilvl w:val="0"/>
          <w:numId w:val="49"/>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8859B9">
        <w:rPr>
          <w:rFonts w:ascii="Times New Roman" w:eastAsia="Times New Roman" w:hAnsi="Times New Roman" w:cs="Times New Roman"/>
          <w:color w:val="000000"/>
          <w:sz w:val="24"/>
          <w:szCs w:val="24"/>
          <w:lang w:eastAsia="pl-PL"/>
        </w:rPr>
        <w:t xml:space="preserve">Wykonawca nie podlega wykluczeniu w okolicznościach określonych w art. 108 ust. 1 pkt 1, 2 lub 5 jeżeli udowodni Zamawiającemu, że spełnił łącznie następujące przesłanki: </w:t>
      </w:r>
    </w:p>
    <w:p w14:paraId="0CDE8FC3" w14:textId="77777777" w:rsidR="00C001F6" w:rsidRPr="008859B9" w:rsidRDefault="00C001F6">
      <w:pPr>
        <w:pStyle w:val="Akapitzlist"/>
        <w:widowControl w:val="0"/>
        <w:numPr>
          <w:ilvl w:val="2"/>
          <w:numId w:val="1"/>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8859B9">
        <w:rPr>
          <w:rFonts w:ascii="Times New Roman" w:eastAsia="Times New Roman" w:hAnsi="Times New Roman" w:cs="Times New Roman"/>
          <w:color w:val="000000"/>
          <w:sz w:val="24"/>
          <w:szCs w:val="24"/>
          <w:lang w:eastAsia="pl-PL"/>
        </w:rPr>
        <w:t xml:space="preserve">naprawił lub zobowiązał się do naprawienia szkody wyrządzonej przestępstwem, wykroczeniem lub swoim nieprawidłowym postępowaniem, w tym poprzez zadośćuczynienie pieniężne; </w:t>
      </w:r>
    </w:p>
    <w:p w14:paraId="513DE622" w14:textId="77777777" w:rsidR="00C001F6" w:rsidRPr="008859B9" w:rsidRDefault="00C001F6">
      <w:pPr>
        <w:pStyle w:val="Akapitzlist"/>
        <w:widowControl w:val="0"/>
        <w:numPr>
          <w:ilvl w:val="2"/>
          <w:numId w:val="1"/>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8859B9">
        <w:rPr>
          <w:rFonts w:ascii="Times New Roman" w:eastAsia="Times New Roman" w:hAnsi="Times New Roman" w:cs="Times New Roman"/>
          <w:color w:val="000000"/>
          <w:sz w:val="24"/>
          <w:szCs w:val="24"/>
          <w:lang w:eastAsia="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w:t>
      </w:r>
      <w:r w:rsidRPr="008859B9">
        <w:rPr>
          <w:rFonts w:ascii="Times New Roman" w:eastAsia="Times New Roman" w:hAnsi="Times New Roman" w:cs="Times New Roman"/>
          <w:color w:val="000000"/>
          <w:sz w:val="24"/>
          <w:szCs w:val="24"/>
          <w:lang w:eastAsia="pl-PL"/>
        </w:rPr>
        <w:lastRenderedPageBreak/>
        <w:t xml:space="preserve">lub zamawiającym; </w:t>
      </w:r>
    </w:p>
    <w:p w14:paraId="4EB28C54" w14:textId="77777777" w:rsidR="00C001F6" w:rsidRPr="008859B9" w:rsidRDefault="00C001F6">
      <w:pPr>
        <w:pStyle w:val="Akapitzlist"/>
        <w:widowControl w:val="0"/>
        <w:numPr>
          <w:ilvl w:val="2"/>
          <w:numId w:val="1"/>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8859B9">
        <w:rPr>
          <w:rFonts w:ascii="Times New Roman" w:eastAsia="Times New Roman" w:hAnsi="Times New Roman" w:cs="Times New Roman"/>
          <w:color w:val="000000"/>
          <w:sz w:val="24"/>
          <w:szCs w:val="24"/>
          <w:lang w:eastAsia="pl-PL"/>
        </w:rPr>
        <w:t xml:space="preserve">podjął konkretne środki techniczne, organizacyjne i kadrowe, odpowiednie dla zapobiegania dalszym przestępstwom, wykroczeniom lub nieprawidłowemu postępowaniu, w szczególności: </w:t>
      </w:r>
    </w:p>
    <w:p w14:paraId="32BE5486" w14:textId="77777777" w:rsidR="00C001F6" w:rsidRPr="008859B9" w:rsidRDefault="00C001F6">
      <w:pPr>
        <w:pStyle w:val="Akapitzlist"/>
        <w:widowControl w:val="0"/>
        <w:numPr>
          <w:ilvl w:val="1"/>
          <w:numId w:val="2"/>
        </w:numPr>
        <w:autoSpaceDE w:val="0"/>
        <w:autoSpaceDN w:val="0"/>
        <w:adjustRightInd w:val="0"/>
        <w:spacing w:after="0" w:line="276" w:lineRule="auto"/>
        <w:ind w:left="1276" w:hanging="425"/>
        <w:jc w:val="both"/>
        <w:rPr>
          <w:rFonts w:ascii="Times New Roman" w:eastAsia="Times New Roman" w:hAnsi="Times New Roman" w:cs="Times New Roman"/>
          <w:color w:val="000000"/>
          <w:sz w:val="24"/>
          <w:szCs w:val="24"/>
          <w:lang w:eastAsia="pl-PL"/>
        </w:rPr>
      </w:pPr>
      <w:r w:rsidRPr="008859B9">
        <w:rPr>
          <w:rFonts w:ascii="Times New Roman" w:eastAsia="Times New Roman" w:hAnsi="Times New Roman" w:cs="Times New Roman"/>
          <w:color w:val="000000"/>
          <w:sz w:val="24"/>
          <w:szCs w:val="24"/>
          <w:lang w:eastAsia="pl-PL"/>
        </w:rPr>
        <w:t xml:space="preserve">zerwał wszelkie powiązania z osobami lub podmiotami odpowiedzialnymi za nieprawidłowe postępowanie Wykonawcy, </w:t>
      </w:r>
    </w:p>
    <w:p w14:paraId="4ABD62A2" w14:textId="77777777" w:rsidR="00C001F6" w:rsidRPr="008859B9" w:rsidRDefault="00C001F6">
      <w:pPr>
        <w:pStyle w:val="Akapitzlist"/>
        <w:widowControl w:val="0"/>
        <w:numPr>
          <w:ilvl w:val="1"/>
          <w:numId w:val="2"/>
        </w:numPr>
        <w:autoSpaceDE w:val="0"/>
        <w:autoSpaceDN w:val="0"/>
        <w:adjustRightInd w:val="0"/>
        <w:spacing w:after="0" w:line="276" w:lineRule="auto"/>
        <w:ind w:left="1276" w:hanging="425"/>
        <w:jc w:val="both"/>
        <w:rPr>
          <w:rFonts w:ascii="Times New Roman" w:eastAsia="Times New Roman" w:hAnsi="Times New Roman" w:cs="Times New Roman"/>
          <w:color w:val="000000"/>
          <w:sz w:val="24"/>
          <w:szCs w:val="24"/>
          <w:lang w:eastAsia="pl-PL"/>
        </w:rPr>
      </w:pPr>
      <w:r w:rsidRPr="008859B9">
        <w:rPr>
          <w:rFonts w:ascii="Times New Roman" w:eastAsia="Times New Roman" w:hAnsi="Times New Roman" w:cs="Times New Roman"/>
          <w:color w:val="000000"/>
          <w:sz w:val="24"/>
          <w:szCs w:val="24"/>
          <w:lang w:eastAsia="pl-PL"/>
        </w:rPr>
        <w:t xml:space="preserve">zreorganizował personel, </w:t>
      </w:r>
    </w:p>
    <w:p w14:paraId="5E7DC567" w14:textId="77777777" w:rsidR="00C001F6" w:rsidRPr="008859B9" w:rsidRDefault="00C001F6">
      <w:pPr>
        <w:pStyle w:val="Akapitzlist"/>
        <w:widowControl w:val="0"/>
        <w:numPr>
          <w:ilvl w:val="1"/>
          <w:numId w:val="2"/>
        </w:numPr>
        <w:autoSpaceDE w:val="0"/>
        <w:autoSpaceDN w:val="0"/>
        <w:adjustRightInd w:val="0"/>
        <w:spacing w:after="0" w:line="276" w:lineRule="auto"/>
        <w:ind w:left="1276" w:hanging="425"/>
        <w:jc w:val="both"/>
        <w:rPr>
          <w:rFonts w:ascii="Times New Roman" w:eastAsia="Times New Roman" w:hAnsi="Times New Roman" w:cs="Times New Roman"/>
          <w:color w:val="000000"/>
          <w:sz w:val="24"/>
          <w:szCs w:val="24"/>
          <w:lang w:eastAsia="pl-PL"/>
        </w:rPr>
      </w:pPr>
      <w:r w:rsidRPr="008859B9">
        <w:rPr>
          <w:rFonts w:ascii="Times New Roman" w:eastAsia="Times New Roman" w:hAnsi="Times New Roman" w:cs="Times New Roman"/>
          <w:color w:val="000000"/>
          <w:sz w:val="24"/>
          <w:szCs w:val="24"/>
          <w:lang w:eastAsia="pl-PL"/>
        </w:rPr>
        <w:t xml:space="preserve">wdrożył system sprawozdawczości i kontroli, </w:t>
      </w:r>
    </w:p>
    <w:p w14:paraId="1A0AF77B" w14:textId="77777777" w:rsidR="00C001F6" w:rsidRPr="008859B9" w:rsidRDefault="00C001F6">
      <w:pPr>
        <w:pStyle w:val="Akapitzlist"/>
        <w:widowControl w:val="0"/>
        <w:numPr>
          <w:ilvl w:val="1"/>
          <w:numId w:val="2"/>
        </w:numPr>
        <w:autoSpaceDE w:val="0"/>
        <w:autoSpaceDN w:val="0"/>
        <w:adjustRightInd w:val="0"/>
        <w:spacing w:after="0" w:line="276" w:lineRule="auto"/>
        <w:ind w:left="1276" w:hanging="425"/>
        <w:jc w:val="both"/>
        <w:rPr>
          <w:rFonts w:ascii="Times New Roman" w:eastAsia="Times New Roman" w:hAnsi="Times New Roman" w:cs="Times New Roman"/>
          <w:color w:val="000000"/>
          <w:sz w:val="24"/>
          <w:szCs w:val="24"/>
          <w:lang w:eastAsia="pl-PL"/>
        </w:rPr>
      </w:pPr>
      <w:r w:rsidRPr="008859B9">
        <w:rPr>
          <w:rFonts w:ascii="Times New Roman" w:eastAsia="Times New Roman" w:hAnsi="Times New Roman" w:cs="Times New Roman"/>
          <w:color w:val="000000"/>
          <w:sz w:val="24"/>
          <w:szCs w:val="24"/>
          <w:lang w:eastAsia="pl-PL"/>
        </w:rPr>
        <w:t xml:space="preserve">utworzył struktury audytu wewnętrznego do monitorowania przestrzegania przepisów, wewnętrznych regulacji lub standardów, </w:t>
      </w:r>
    </w:p>
    <w:p w14:paraId="31C4F536" w14:textId="77777777" w:rsidR="00C001F6" w:rsidRPr="008859B9" w:rsidRDefault="00C001F6">
      <w:pPr>
        <w:pStyle w:val="Akapitzlist"/>
        <w:widowControl w:val="0"/>
        <w:numPr>
          <w:ilvl w:val="1"/>
          <w:numId w:val="2"/>
        </w:numPr>
        <w:autoSpaceDE w:val="0"/>
        <w:autoSpaceDN w:val="0"/>
        <w:adjustRightInd w:val="0"/>
        <w:spacing w:after="0" w:line="276" w:lineRule="auto"/>
        <w:ind w:left="1276" w:hanging="425"/>
        <w:jc w:val="both"/>
        <w:rPr>
          <w:rFonts w:ascii="Times New Roman" w:eastAsia="Times New Roman" w:hAnsi="Times New Roman" w:cs="Times New Roman"/>
          <w:color w:val="000000"/>
          <w:sz w:val="24"/>
          <w:szCs w:val="24"/>
          <w:lang w:eastAsia="pl-PL"/>
        </w:rPr>
      </w:pPr>
      <w:r w:rsidRPr="008859B9">
        <w:rPr>
          <w:rFonts w:ascii="Times New Roman" w:eastAsia="Times New Roman" w:hAnsi="Times New Roman" w:cs="Times New Roman"/>
          <w:color w:val="000000"/>
          <w:sz w:val="24"/>
          <w:szCs w:val="24"/>
          <w:lang w:eastAsia="pl-PL"/>
        </w:rPr>
        <w:t xml:space="preserve">wprowadził wewnętrzne regulacje dotyczące odpowiedzialności i odszkodowań za nieprzestrzeganie przepisów, wewnętrznych regulacji lub standardów. </w:t>
      </w:r>
    </w:p>
    <w:p w14:paraId="6BFFF60D" w14:textId="77777777" w:rsidR="00C001F6" w:rsidRPr="008859B9" w:rsidRDefault="00C001F6">
      <w:pPr>
        <w:pStyle w:val="Akapitzlist"/>
        <w:widowControl w:val="0"/>
        <w:numPr>
          <w:ilvl w:val="0"/>
          <w:numId w:val="3"/>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8859B9">
        <w:rPr>
          <w:rFonts w:ascii="Times New Roman" w:eastAsia="Times New Roman" w:hAnsi="Times New Roman" w:cs="Times New Roman"/>
          <w:color w:val="000000"/>
          <w:sz w:val="24"/>
          <w:szCs w:val="24"/>
          <w:lang w:eastAsia="pl-PL"/>
        </w:rPr>
        <w:t>Zamawiający ocenia, czy podjęte przez Wykonawcę czynności, o których mowa w ust. 3, są wystarczające do wykazania jego rzetelności, uwzględniając wagę i szczególne okoliczności czynu Wykonawcy. Jeżeli podjęte przez Wykonawcę czynności nie są wystarczające do wykazania jego rzetelności, Zamawiający wyklucza Wykonawcę.</w:t>
      </w:r>
    </w:p>
    <w:p w14:paraId="558F3DF8" w14:textId="77777777" w:rsidR="00C001F6" w:rsidRPr="008859B9" w:rsidRDefault="00C001F6">
      <w:pPr>
        <w:pStyle w:val="Akapitzlist"/>
        <w:widowControl w:val="0"/>
        <w:numPr>
          <w:ilvl w:val="0"/>
          <w:numId w:val="3"/>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8859B9">
        <w:rPr>
          <w:rFonts w:ascii="Times New Roman" w:eastAsia="Times New Roman" w:hAnsi="Times New Roman" w:cs="Times New Roman"/>
          <w:color w:val="000000"/>
          <w:sz w:val="24"/>
          <w:szCs w:val="24"/>
          <w:lang w:eastAsia="pl-PL"/>
        </w:rPr>
        <w:t>Zamawiający może wykluczyć Wykonawcę na każdym etapie postępowania o udzielenie zamówienia.</w:t>
      </w:r>
    </w:p>
    <w:p w14:paraId="734926A3" w14:textId="77777777" w:rsidR="00C001F6" w:rsidRPr="008859B9" w:rsidRDefault="00C001F6">
      <w:pPr>
        <w:pStyle w:val="Akapitzlist"/>
        <w:widowControl w:val="0"/>
        <w:numPr>
          <w:ilvl w:val="0"/>
          <w:numId w:val="3"/>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8859B9">
        <w:rPr>
          <w:rFonts w:ascii="Times New Roman" w:eastAsia="Times New Roman" w:hAnsi="Times New Roman" w:cs="Times New Roman"/>
          <w:color w:val="000000"/>
          <w:sz w:val="24"/>
          <w:szCs w:val="24"/>
          <w:lang w:eastAsia="pl-PL"/>
        </w:rPr>
        <w:t>Zamawiający odrzuca ofertę, jeżeli:</w:t>
      </w:r>
    </w:p>
    <w:p w14:paraId="585C295C" w14:textId="77777777" w:rsidR="00C001F6" w:rsidRPr="008859B9" w:rsidRDefault="00C001F6">
      <w:pPr>
        <w:pStyle w:val="Akapitzlist"/>
        <w:widowControl w:val="0"/>
        <w:numPr>
          <w:ilvl w:val="2"/>
          <w:numId w:val="4"/>
        </w:numPr>
        <w:autoSpaceDE w:val="0"/>
        <w:autoSpaceDN w:val="0"/>
        <w:adjustRightInd w:val="0"/>
        <w:spacing w:after="0" w:line="276" w:lineRule="auto"/>
        <w:ind w:left="851" w:hanging="431"/>
        <w:jc w:val="both"/>
        <w:rPr>
          <w:rFonts w:ascii="Times New Roman" w:eastAsia="Times New Roman" w:hAnsi="Times New Roman" w:cs="Times New Roman"/>
          <w:color w:val="000000"/>
          <w:sz w:val="24"/>
          <w:szCs w:val="24"/>
          <w:lang w:eastAsia="pl-PL"/>
        </w:rPr>
      </w:pPr>
      <w:r w:rsidRPr="008859B9">
        <w:rPr>
          <w:rFonts w:ascii="Times New Roman" w:eastAsia="Times New Roman" w:hAnsi="Times New Roman" w:cs="Times New Roman"/>
          <w:color w:val="000000"/>
          <w:sz w:val="24"/>
          <w:szCs w:val="24"/>
          <w:lang w:eastAsia="pl-PL"/>
        </w:rPr>
        <w:t xml:space="preserve">została złożona po terminie składania ofert; </w:t>
      </w:r>
    </w:p>
    <w:p w14:paraId="62AB88DC" w14:textId="77777777" w:rsidR="00C001F6" w:rsidRPr="008859B9" w:rsidRDefault="00C001F6">
      <w:pPr>
        <w:pStyle w:val="Akapitzlist"/>
        <w:widowControl w:val="0"/>
        <w:numPr>
          <w:ilvl w:val="2"/>
          <w:numId w:val="4"/>
        </w:numPr>
        <w:autoSpaceDE w:val="0"/>
        <w:autoSpaceDN w:val="0"/>
        <w:adjustRightInd w:val="0"/>
        <w:spacing w:after="0" w:line="276" w:lineRule="auto"/>
        <w:ind w:left="851" w:hanging="431"/>
        <w:jc w:val="both"/>
        <w:rPr>
          <w:rFonts w:ascii="Times New Roman" w:eastAsia="Times New Roman" w:hAnsi="Times New Roman" w:cs="Times New Roman"/>
          <w:color w:val="000000"/>
          <w:sz w:val="24"/>
          <w:szCs w:val="24"/>
          <w:lang w:eastAsia="pl-PL"/>
        </w:rPr>
      </w:pPr>
      <w:r w:rsidRPr="008859B9">
        <w:rPr>
          <w:rFonts w:ascii="Times New Roman" w:eastAsia="Times New Roman" w:hAnsi="Times New Roman" w:cs="Times New Roman"/>
          <w:color w:val="000000"/>
          <w:sz w:val="24"/>
          <w:szCs w:val="24"/>
          <w:lang w:eastAsia="pl-PL"/>
        </w:rPr>
        <w:t xml:space="preserve">została złożona przez Wykonawcę: </w:t>
      </w:r>
    </w:p>
    <w:p w14:paraId="69AE42FA" w14:textId="77777777" w:rsidR="00C001F6" w:rsidRPr="008859B9" w:rsidRDefault="00C001F6">
      <w:pPr>
        <w:pStyle w:val="Akapitzlist"/>
        <w:widowControl w:val="0"/>
        <w:numPr>
          <w:ilvl w:val="1"/>
          <w:numId w:val="5"/>
        </w:numPr>
        <w:autoSpaceDE w:val="0"/>
        <w:autoSpaceDN w:val="0"/>
        <w:adjustRightInd w:val="0"/>
        <w:spacing w:after="0" w:line="276" w:lineRule="auto"/>
        <w:ind w:left="1276" w:hanging="425"/>
        <w:jc w:val="both"/>
        <w:rPr>
          <w:rFonts w:ascii="Times New Roman" w:eastAsia="Times New Roman" w:hAnsi="Times New Roman" w:cs="Times New Roman"/>
          <w:color w:val="000000"/>
          <w:sz w:val="24"/>
          <w:szCs w:val="24"/>
          <w:lang w:eastAsia="pl-PL"/>
        </w:rPr>
      </w:pPr>
      <w:r w:rsidRPr="008859B9">
        <w:rPr>
          <w:rFonts w:ascii="Times New Roman" w:eastAsia="Times New Roman" w:hAnsi="Times New Roman" w:cs="Times New Roman"/>
          <w:color w:val="000000"/>
          <w:sz w:val="24"/>
          <w:szCs w:val="24"/>
          <w:lang w:eastAsia="pl-PL"/>
        </w:rPr>
        <w:t xml:space="preserve">podlegającego wykluczeniu z postępowania lub </w:t>
      </w:r>
    </w:p>
    <w:p w14:paraId="5D4C4F9A" w14:textId="77777777" w:rsidR="00C001F6" w:rsidRPr="008859B9" w:rsidRDefault="00C001F6">
      <w:pPr>
        <w:pStyle w:val="Akapitzlist"/>
        <w:widowControl w:val="0"/>
        <w:numPr>
          <w:ilvl w:val="1"/>
          <w:numId w:val="5"/>
        </w:numPr>
        <w:autoSpaceDE w:val="0"/>
        <w:autoSpaceDN w:val="0"/>
        <w:adjustRightInd w:val="0"/>
        <w:spacing w:after="0" w:line="276" w:lineRule="auto"/>
        <w:ind w:left="1276" w:hanging="425"/>
        <w:jc w:val="both"/>
        <w:rPr>
          <w:rFonts w:ascii="Times New Roman" w:eastAsia="Times New Roman" w:hAnsi="Times New Roman" w:cs="Times New Roman"/>
          <w:color w:val="000000"/>
          <w:sz w:val="24"/>
          <w:szCs w:val="24"/>
          <w:lang w:eastAsia="pl-PL"/>
        </w:rPr>
      </w:pPr>
      <w:r w:rsidRPr="008859B9">
        <w:rPr>
          <w:rFonts w:ascii="Times New Roman" w:eastAsia="Times New Roman" w:hAnsi="Times New Roman" w:cs="Times New Roman"/>
          <w:color w:val="000000"/>
          <w:sz w:val="24"/>
          <w:szCs w:val="24"/>
          <w:lang w:eastAsia="pl-PL"/>
        </w:rPr>
        <w:t xml:space="preserve">niespełniającego warunków udziału w postępowaniu, lub </w:t>
      </w:r>
    </w:p>
    <w:p w14:paraId="5396BE88" w14:textId="77777777" w:rsidR="00C001F6" w:rsidRPr="008859B9" w:rsidRDefault="00C001F6">
      <w:pPr>
        <w:pStyle w:val="Akapitzlist"/>
        <w:widowControl w:val="0"/>
        <w:numPr>
          <w:ilvl w:val="1"/>
          <w:numId w:val="5"/>
        </w:numPr>
        <w:autoSpaceDE w:val="0"/>
        <w:autoSpaceDN w:val="0"/>
        <w:adjustRightInd w:val="0"/>
        <w:spacing w:after="0" w:line="276" w:lineRule="auto"/>
        <w:ind w:left="1276" w:hanging="425"/>
        <w:jc w:val="both"/>
        <w:rPr>
          <w:rFonts w:ascii="Times New Roman" w:eastAsia="Times New Roman" w:hAnsi="Times New Roman" w:cs="Times New Roman"/>
          <w:color w:val="000000"/>
          <w:sz w:val="24"/>
          <w:szCs w:val="24"/>
          <w:lang w:eastAsia="pl-PL"/>
        </w:rPr>
      </w:pPr>
      <w:r w:rsidRPr="008859B9">
        <w:rPr>
          <w:rFonts w:ascii="Times New Roman" w:eastAsia="Times New Roman" w:hAnsi="Times New Roman" w:cs="Times New Roman"/>
          <w:color w:val="000000"/>
          <w:sz w:val="24"/>
          <w:szCs w:val="24"/>
          <w:lang w:eastAsia="pl-PL"/>
        </w:rPr>
        <w:t xml:space="preserve">który nie złożył w przewidzianym terminie oświadczenia, o którym mowa w art. 125 ust. 1 PZP, lub podmiotowego środka dowodowego, potwierdzających brak podstaw wykluczenia lub spełnianie warunków udziału w postępowaniu, lub innych dokumentów lub oświadczeń; </w:t>
      </w:r>
    </w:p>
    <w:p w14:paraId="59183D59" w14:textId="77777777" w:rsidR="00C001F6" w:rsidRPr="008859B9" w:rsidRDefault="00C001F6">
      <w:pPr>
        <w:pStyle w:val="Akapitzlist"/>
        <w:widowControl w:val="0"/>
        <w:numPr>
          <w:ilvl w:val="0"/>
          <w:numId w:val="6"/>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8859B9">
        <w:rPr>
          <w:rFonts w:ascii="Times New Roman" w:eastAsia="Times New Roman" w:hAnsi="Times New Roman" w:cs="Times New Roman"/>
          <w:color w:val="000000"/>
          <w:sz w:val="24"/>
          <w:szCs w:val="24"/>
          <w:lang w:eastAsia="pl-PL"/>
        </w:rPr>
        <w:t xml:space="preserve">jest niezgodna z przepisami ustawy; </w:t>
      </w:r>
    </w:p>
    <w:p w14:paraId="11F66649" w14:textId="77777777" w:rsidR="00C001F6" w:rsidRPr="008859B9" w:rsidRDefault="00C001F6">
      <w:pPr>
        <w:pStyle w:val="Akapitzlist"/>
        <w:widowControl w:val="0"/>
        <w:numPr>
          <w:ilvl w:val="0"/>
          <w:numId w:val="6"/>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8859B9">
        <w:rPr>
          <w:rFonts w:ascii="Times New Roman" w:eastAsia="Times New Roman" w:hAnsi="Times New Roman" w:cs="Times New Roman"/>
          <w:color w:val="000000"/>
          <w:sz w:val="24"/>
          <w:szCs w:val="24"/>
          <w:lang w:eastAsia="pl-PL"/>
        </w:rPr>
        <w:t xml:space="preserve">jest nieważna na podstawie odrębnych przepisów; </w:t>
      </w:r>
    </w:p>
    <w:p w14:paraId="34BEC806" w14:textId="77777777" w:rsidR="00C001F6" w:rsidRPr="008859B9" w:rsidRDefault="00C001F6">
      <w:pPr>
        <w:pStyle w:val="Akapitzlist"/>
        <w:widowControl w:val="0"/>
        <w:numPr>
          <w:ilvl w:val="0"/>
          <w:numId w:val="6"/>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8859B9">
        <w:rPr>
          <w:rFonts w:ascii="Times New Roman" w:eastAsia="Times New Roman" w:hAnsi="Times New Roman" w:cs="Times New Roman"/>
          <w:color w:val="000000"/>
          <w:sz w:val="24"/>
          <w:szCs w:val="24"/>
          <w:lang w:eastAsia="pl-PL"/>
        </w:rPr>
        <w:t xml:space="preserve">jej treść jest niezgodna z warunkami zamówienia; </w:t>
      </w:r>
    </w:p>
    <w:p w14:paraId="160C6F4A" w14:textId="77777777" w:rsidR="00C001F6" w:rsidRPr="008859B9" w:rsidRDefault="00C001F6">
      <w:pPr>
        <w:pStyle w:val="Akapitzlist"/>
        <w:widowControl w:val="0"/>
        <w:numPr>
          <w:ilvl w:val="0"/>
          <w:numId w:val="6"/>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8859B9">
        <w:rPr>
          <w:rFonts w:ascii="Times New Roman" w:eastAsia="Times New Roman" w:hAnsi="Times New Roman" w:cs="Times New Roman"/>
          <w:color w:val="000000"/>
          <w:sz w:val="24"/>
          <w:szCs w:val="24"/>
          <w:lang w:eastAsia="pl-PL"/>
        </w:rPr>
        <w:t xml:space="preserve">nie została sporządzona lub przekazana w sposób zgodny z wymaganiami technicznymi oraz organizacyjnymi sporządzania lub przekazywania ofert przy użyciu środków komunikacji elektronicznej określonymi przez Zamawiającego; </w:t>
      </w:r>
    </w:p>
    <w:p w14:paraId="76162CF1" w14:textId="77777777" w:rsidR="00C001F6" w:rsidRPr="008859B9" w:rsidRDefault="00C001F6">
      <w:pPr>
        <w:pStyle w:val="Akapitzlist"/>
        <w:widowControl w:val="0"/>
        <w:numPr>
          <w:ilvl w:val="0"/>
          <w:numId w:val="6"/>
        </w:numPr>
        <w:tabs>
          <w:tab w:val="left" w:pos="1440"/>
        </w:tab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8859B9">
        <w:rPr>
          <w:rFonts w:ascii="Times New Roman" w:eastAsia="Times New Roman" w:hAnsi="Times New Roman" w:cs="Times New Roman"/>
          <w:color w:val="000000"/>
          <w:sz w:val="24"/>
          <w:szCs w:val="24"/>
          <w:lang w:eastAsia="pl-PL"/>
        </w:rPr>
        <w:t xml:space="preserve">została złożona w warunkach czynu nieuczciwej konkurencji w rozumieniu ustawy z dnia 16 kwietnia 1993 r. o zwalczaniu nieuczciwej konkurencji; </w:t>
      </w:r>
    </w:p>
    <w:p w14:paraId="4BC70932" w14:textId="77777777" w:rsidR="00C001F6" w:rsidRPr="008859B9" w:rsidRDefault="00C001F6">
      <w:pPr>
        <w:pStyle w:val="Akapitzlist"/>
        <w:widowControl w:val="0"/>
        <w:numPr>
          <w:ilvl w:val="0"/>
          <w:numId w:val="6"/>
        </w:numPr>
        <w:tabs>
          <w:tab w:val="left" w:pos="1440"/>
        </w:tab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8859B9">
        <w:rPr>
          <w:rFonts w:ascii="Times New Roman" w:eastAsia="Times New Roman" w:hAnsi="Times New Roman" w:cs="Times New Roman"/>
          <w:color w:val="000000"/>
          <w:sz w:val="24"/>
          <w:szCs w:val="24"/>
          <w:lang w:eastAsia="pl-PL"/>
        </w:rPr>
        <w:t>zawiera rażąco niską cenę lub koszt w stosunku do przedmiotu zamówienia;</w:t>
      </w:r>
    </w:p>
    <w:p w14:paraId="2DB88F84" w14:textId="77777777" w:rsidR="00C001F6" w:rsidRPr="008859B9" w:rsidRDefault="00C001F6">
      <w:pPr>
        <w:pStyle w:val="Akapitzlist"/>
        <w:widowControl w:val="0"/>
        <w:numPr>
          <w:ilvl w:val="0"/>
          <w:numId w:val="6"/>
        </w:numPr>
        <w:tabs>
          <w:tab w:val="left" w:pos="1440"/>
        </w:tab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8859B9">
        <w:rPr>
          <w:rFonts w:ascii="Times New Roman" w:eastAsia="Times New Roman" w:hAnsi="Times New Roman" w:cs="Times New Roman"/>
          <w:color w:val="000000"/>
          <w:sz w:val="24"/>
          <w:szCs w:val="24"/>
          <w:lang w:eastAsia="pl-PL"/>
        </w:rPr>
        <w:t xml:space="preserve">zawiera błędy w obliczeniu ceny lub kosztu; </w:t>
      </w:r>
    </w:p>
    <w:p w14:paraId="1C669851" w14:textId="77777777" w:rsidR="00C001F6" w:rsidRPr="008859B9" w:rsidRDefault="00C001F6">
      <w:pPr>
        <w:pStyle w:val="Akapitzlist"/>
        <w:widowControl w:val="0"/>
        <w:numPr>
          <w:ilvl w:val="0"/>
          <w:numId w:val="6"/>
        </w:numPr>
        <w:tabs>
          <w:tab w:val="left" w:pos="1440"/>
        </w:tabs>
        <w:autoSpaceDE w:val="0"/>
        <w:autoSpaceDN w:val="0"/>
        <w:adjustRightInd w:val="0"/>
        <w:spacing w:after="0" w:line="276" w:lineRule="auto"/>
        <w:ind w:left="850" w:hanging="425"/>
        <w:jc w:val="both"/>
        <w:rPr>
          <w:rFonts w:ascii="Times New Roman" w:eastAsia="Times New Roman" w:hAnsi="Times New Roman" w:cs="Times New Roman"/>
          <w:color w:val="000000"/>
          <w:sz w:val="24"/>
          <w:szCs w:val="24"/>
          <w:lang w:eastAsia="pl-PL"/>
        </w:rPr>
      </w:pPr>
      <w:r w:rsidRPr="008859B9">
        <w:rPr>
          <w:rFonts w:ascii="Times New Roman" w:eastAsia="Times New Roman" w:hAnsi="Times New Roman" w:cs="Times New Roman"/>
          <w:color w:val="000000"/>
          <w:sz w:val="24"/>
          <w:szCs w:val="24"/>
          <w:lang w:eastAsia="pl-PL"/>
        </w:rPr>
        <w:t xml:space="preserve">Wykonawca w wyznaczonym terminie zakwestionował poprawienie omyłki, o której mowa w art. 223 ust. 2 pkt 3 PZP; </w:t>
      </w:r>
    </w:p>
    <w:p w14:paraId="26EE1B57" w14:textId="77777777" w:rsidR="00C001F6" w:rsidRPr="008859B9" w:rsidRDefault="00C001F6">
      <w:pPr>
        <w:pStyle w:val="Akapitzlist"/>
        <w:widowControl w:val="0"/>
        <w:numPr>
          <w:ilvl w:val="0"/>
          <w:numId w:val="6"/>
        </w:numPr>
        <w:tabs>
          <w:tab w:val="left" w:pos="1440"/>
        </w:tabs>
        <w:autoSpaceDE w:val="0"/>
        <w:autoSpaceDN w:val="0"/>
        <w:adjustRightInd w:val="0"/>
        <w:spacing w:after="0" w:line="276" w:lineRule="auto"/>
        <w:ind w:left="850" w:hanging="425"/>
        <w:jc w:val="both"/>
        <w:rPr>
          <w:rFonts w:ascii="Times New Roman" w:eastAsia="Times New Roman" w:hAnsi="Times New Roman" w:cs="Times New Roman"/>
          <w:color w:val="000000"/>
          <w:sz w:val="24"/>
          <w:szCs w:val="24"/>
          <w:lang w:eastAsia="pl-PL"/>
        </w:rPr>
      </w:pPr>
      <w:r w:rsidRPr="008859B9">
        <w:rPr>
          <w:rFonts w:ascii="Times New Roman" w:eastAsia="Times New Roman" w:hAnsi="Times New Roman" w:cs="Times New Roman"/>
          <w:color w:val="000000"/>
          <w:sz w:val="24"/>
          <w:szCs w:val="24"/>
          <w:lang w:eastAsia="pl-PL"/>
        </w:rPr>
        <w:t xml:space="preserve">Wykonawca nie wyraził pisemnej zgody na przedłużenie terminu związania ofertą; </w:t>
      </w:r>
    </w:p>
    <w:p w14:paraId="70535F66" w14:textId="77777777" w:rsidR="00C001F6" w:rsidRDefault="00C001F6">
      <w:pPr>
        <w:pStyle w:val="Akapitzlist"/>
        <w:widowControl w:val="0"/>
        <w:numPr>
          <w:ilvl w:val="0"/>
          <w:numId w:val="6"/>
        </w:numPr>
        <w:tabs>
          <w:tab w:val="left" w:pos="1440"/>
        </w:tabs>
        <w:autoSpaceDE w:val="0"/>
        <w:autoSpaceDN w:val="0"/>
        <w:adjustRightInd w:val="0"/>
        <w:spacing w:after="0" w:line="276" w:lineRule="auto"/>
        <w:ind w:left="850"/>
        <w:jc w:val="both"/>
        <w:rPr>
          <w:rFonts w:ascii="Times New Roman" w:eastAsia="Times New Roman" w:hAnsi="Times New Roman" w:cs="Times New Roman"/>
          <w:color w:val="000000"/>
          <w:sz w:val="24"/>
          <w:szCs w:val="24"/>
          <w:lang w:eastAsia="pl-PL"/>
        </w:rPr>
      </w:pPr>
      <w:r w:rsidRPr="008859B9">
        <w:rPr>
          <w:rFonts w:ascii="Times New Roman" w:eastAsia="Times New Roman" w:hAnsi="Times New Roman" w:cs="Times New Roman"/>
          <w:color w:val="000000"/>
          <w:sz w:val="24"/>
          <w:szCs w:val="24"/>
          <w:lang w:eastAsia="pl-PL"/>
        </w:rPr>
        <w:t xml:space="preserve">Wykonawca nie wyraził pisemnej zgody na wybór jego oferty po upływie terminu </w:t>
      </w:r>
      <w:r w:rsidRPr="008859B9">
        <w:rPr>
          <w:rFonts w:ascii="Times New Roman" w:eastAsia="Times New Roman" w:hAnsi="Times New Roman" w:cs="Times New Roman"/>
          <w:color w:val="000000"/>
          <w:sz w:val="24"/>
          <w:szCs w:val="24"/>
          <w:lang w:eastAsia="pl-PL"/>
        </w:rPr>
        <w:lastRenderedPageBreak/>
        <w:t xml:space="preserve">związania ofertą; </w:t>
      </w:r>
    </w:p>
    <w:p w14:paraId="6A1F1C62" w14:textId="08C45DE9" w:rsidR="00C001F6" w:rsidRPr="00C001F6" w:rsidRDefault="00C001F6">
      <w:pPr>
        <w:pStyle w:val="Akapitzlist"/>
        <w:widowControl w:val="0"/>
        <w:numPr>
          <w:ilvl w:val="0"/>
          <w:numId w:val="6"/>
        </w:numPr>
        <w:tabs>
          <w:tab w:val="left" w:pos="1440"/>
        </w:tabs>
        <w:autoSpaceDE w:val="0"/>
        <w:autoSpaceDN w:val="0"/>
        <w:adjustRightInd w:val="0"/>
        <w:spacing w:after="0" w:line="276" w:lineRule="auto"/>
        <w:ind w:left="850"/>
        <w:jc w:val="both"/>
        <w:rPr>
          <w:rFonts w:ascii="Times New Roman" w:eastAsia="Times New Roman" w:hAnsi="Times New Roman" w:cs="Times New Roman"/>
          <w:color w:val="000000"/>
          <w:sz w:val="24"/>
          <w:szCs w:val="24"/>
          <w:lang w:eastAsia="pl-PL"/>
        </w:rPr>
      </w:pPr>
      <w:r w:rsidRPr="00C001F6">
        <w:rPr>
          <w:rFonts w:ascii="Times New Roman" w:eastAsia="Times New Roman" w:hAnsi="Times New Roman" w:cs="Times New Roman"/>
          <w:color w:val="000000"/>
          <w:sz w:val="24"/>
          <w:szCs w:val="24"/>
          <w:lang w:eastAsia="pl-PL"/>
        </w:rPr>
        <w:t>Wykonawca nie wniósł wadium, lub wniósł w sposób nieprawidłowy lub nie utrzymywał  wadium  nieprzerwanie  do  upływu  terminu  związania  ofertą  lub złożył wniosek o zwrot wadium w przypadku, o którym mowa w art. 98 ust. 2 pkt 3 PZP;</w:t>
      </w:r>
    </w:p>
    <w:p w14:paraId="4AC07518" w14:textId="77777777" w:rsidR="00C001F6" w:rsidRPr="008859B9" w:rsidRDefault="00C001F6">
      <w:pPr>
        <w:pStyle w:val="Akapitzlist"/>
        <w:widowControl w:val="0"/>
        <w:numPr>
          <w:ilvl w:val="0"/>
          <w:numId w:val="6"/>
        </w:numPr>
        <w:tabs>
          <w:tab w:val="left" w:pos="1440"/>
        </w:tabs>
        <w:autoSpaceDE w:val="0"/>
        <w:autoSpaceDN w:val="0"/>
        <w:adjustRightInd w:val="0"/>
        <w:spacing w:after="0" w:line="276" w:lineRule="auto"/>
        <w:ind w:left="850" w:hanging="425"/>
        <w:jc w:val="both"/>
        <w:rPr>
          <w:rFonts w:ascii="Times New Roman" w:eastAsia="Times New Roman" w:hAnsi="Times New Roman" w:cs="Times New Roman"/>
          <w:color w:val="000000"/>
          <w:sz w:val="24"/>
          <w:szCs w:val="24"/>
          <w:lang w:eastAsia="pl-PL"/>
        </w:rPr>
      </w:pPr>
      <w:r w:rsidRPr="008859B9">
        <w:rPr>
          <w:rFonts w:ascii="Times New Roman" w:eastAsia="Times New Roman" w:hAnsi="Times New Roman" w:cs="Times New Roman"/>
          <w:color w:val="000000"/>
          <w:sz w:val="24"/>
          <w:szCs w:val="24"/>
          <w:lang w:eastAsia="pl-PL"/>
        </w:rPr>
        <w:t>jej przyjęcie naruszałoby bezpieczeństwo publiczne lub istotny interes bezpieczeństwa państwa, a tego bezpieczeństwa lub interesu nie można zagwarantować w inny sposób;</w:t>
      </w:r>
    </w:p>
    <w:p w14:paraId="2953718B" w14:textId="77777777" w:rsidR="00C51179" w:rsidRDefault="00C001F6">
      <w:pPr>
        <w:pStyle w:val="Akapitzlist"/>
        <w:widowControl w:val="0"/>
        <w:numPr>
          <w:ilvl w:val="0"/>
          <w:numId w:val="6"/>
        </w:numPr>
        <w:tabs>
          <w:tab w:val="left" w:pos="1440"/>
        </w:tabs>
        <w:autoSpaceDE w:val="0"/>
        <w:autoSpaceDN w:val="0"/>
        <w:adjustRightInd w:val="0"/>
        <w:spacing w:after="0" w:line="276" w:lineRule="auto"/>
        <w:ind w:left="850" w:hanging="425"/>
        <w:jc w:val="both"/>
        <w:rPr>
          <w:rFonts w:ascii="Times New Roman" w:eastAsia="Times New Roman" w:hAnsi="Times New Roman" w:cs="Times New Roman"/>
          <w:color w:val="000000"/>
          <w:sz w:val="24"/>
          <w:szCs w:val="24"/>
          <w:lang w:eastAsia="pl-PL"/>
        </w:rPr>
      </w:pPr>
      <w:r w:rsidRPr="008859B9">
        <w:rPr>
          <w:rFonts w:ascii="Times New Roman" w:eastAsia="Times New Roman" w:hAnsi="Times New Roman" w:cs="Times New Roman"/>
          <w:color w:val="000000"/>
          <w:sz w:val="24"/>
          <w:szCs w:val="24"/>
          <w:lang w:eastAsia="pl-PL"/>
        </w:rPr>
        <w:t xml:space="preserve">obejmuje ona urządzenia informatyczne lub oprogramowanie wskazane w rekomendacji, o której mowa w art. 33 ust. 4 ustawy z dnia 5 lipca 2018 r. o krajowym systemie </w:t>
      </w:r>
      <w:proofErr w:type="spellStart"/>
      <w:r w:rsidRPr="008859B9">
        <w:rPr>
          <w:rFonts w:ascii="Times New Roman" w:eastAsia="Times New Roman" w:hAnsi="Times New Roman" w:cs="Times New Roman"/>
          <w:color w:val="000000"/>
          <w:sz w:val="24"/>
          <w:szCs w:val="24"/>
          <w:lang w:eastAsia="pl-PL"/>
        </w:rPr>
        <w:t>cyberbezpieczeństwa</w:t>
      </w:r>
      <w:proofErr w:type="spellEnd"/>
      <w:r w:rsidRPr="008859B9">
        <w:rPr>
          <w:rFonts w:ascii="Times New Roman" w:eastAsia="Times New Roman" w:hAnsi="Times New Roman" w:cs="Times New Roman"/>
          <w:color w:val="000000"/>
          <w:sz w:val="24"/>
          <w:szCs w:val="24"/>
          <w:lang w:eastAsia="pl-PL"/>
        </w:rPr>
        <w:t xml:space="preserve"> (Dz. U. z 2020 r. poz. 1560), stwierdzającej ich negatywny wpływ na bezpieczeństwo publiczne lub bezpieczeństwo narodowe</w:t>
      </w:r>
      <w:r w:rsidR="00C51179">
        <w:rPr>
          <w:rFonts w:ascii="Times New Roman" w:eastAsia="Times New Roman" w:hAnsi="Times New Roman" w:cs="Times New Roman"/>
          <w:color w:val="000000"/>
          <w:sz w:val="24"/>
          <w:szCs w:val="24"/>
          <w:lang w:eastAsia="pl-PL"/>
        </w:rPr>
        <w:t>;</w:t>
      </w:r>
    </w:p>
    <w:p w14:paraId="5458FFC5" w14:textId="16C8C2B7" w:rsidR="00C001F6" w:rsidRPr="004F588B" w:rsidRDefault="00C51179">
      <w:pPr>
        <w:pStyle w:val="Akapitzlist"/>
        <w:widowControl w:val="0"/>
        <w:numPr>
          <w:ilvl w:val="0"/>
          <w:numId w:val="6"/>
        </w:numPr>
        <w:tabs>
          <w:tab w:val="left" w:pos="1440"/>
        </w:tabs>
        <w:autoSpaceDE w:val="0"/>
        <w:autoSpaceDN w:val="0"/>
        <w:adjustRightInd w:val="0"/>
        <w:spacing w:after="0" w:line="276" w:lineRule="auto"/>
        <w:ind w:left="850" w:hanging="425"/>
        <w:jc w:val="both"/>
        <w:rPr>
          <w:rFonts w:ascii="Times New Roman" w:eastAsia="Times New Roman" w:hAnsi="Times New Roman" w:cs="Times New Roman"/>
          <w:color w:val="000000"/>
          <w:sz w:val="24"/>
          <w:szCs w:val="24"/>
          <w:lang w:eastAsia="pl-PL"/>
        </w:rPr>
      </w:pPr>
      <w:r w:rsidRPr="004F588B">
        <w:rPr>
          <w:rFonts w:ascii="Times New Roman" w:eastAsia="Times New Roman" w:hAnsi="Times New Roman" w:cs="Times New Roman"/>
          <w:color w:val="000000"/>
          <w:sz w:val="24"/>
          <w:szCs w:val="24"/>
          <w:lang w:eastAsia="pl-PL"/>
        </w:rPr>
        <w:t>została złożona bez odbycia wizji lokalnej lub bez sprawdzenia dokumentów niezbędnych do realizacji zamówienia dostępnych na miejscu u zamawiającego, w przypadku gdy zamawiający tego wymagał w dokumentach zamówienia</w:t>
      </w:r>
      <w:r w:rsidR="00C001F6" w:rsidRPr="004F588B">
        <w:rPr>
          <w:rFonts w:ascii="Times New Roman" w:eastAsia="Times New Roman" w:hAnsi="Times New Roman" w:cs="Times New Roman"/>
          <w:color w:val="000000"/>
          <w:sz w:val="24"/>
          <w:szCs w:val="24"/>
          <w:lang w:eastAsia="pl-PL"/>
        </w:rPr>
        <w:t>.</w:t>
      </w:r>
    </w:p>
    <w:p w14:paraId="7559118A" w14:textId="77777777" w:rsidR="00C001F6" w:rsidRPr="008E42CA" w:rsidRDefault="00C001F6">
      <w:pPr>
        <w:pStyle w:val="Akapitzlist"/>
        <w:widowControl w:val="0"/>
        <w:numPr>
          <w:ilvl w:val="0"/>
          <w:numId w:val="7"/>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8859B9">
        <w:rPr>
          <w:rFonts w:ascii="Times New Roman" w:eastAsia="Times New Roman" w:hAnsi="Times New Roman" w:cs="Times New Roman"/>
          <w:color w:val="000000"/>
          <w:sz w:val="24"/>
          <w:szCs w:val="24"/>
          <w:lang w:eastAsia="pl-PL"/>
        </w:rPr>
        <w:t xml:space="preserve">Ocena spełnienia warunków udziału w postępowaniu oraz niepodleganie wykluczeniu </w:t>
      </w:r>
      <w:r w:rsidRPr="008E42CA">
        <w:rPr>
          <w:rFonts w:ascii="Times New Roman" w:eastAsia="Times New Roman" w:hAnsi="Times New Roman" w:cs="Times New Roman"/>
          <w:color w:val="000000"/>
          <w:sz w:val="24"/>
          <w:szCs w:val="24"/>
          <w:lang w:eastAsia="pl-PL"/>
        </w:rPr>
        <w:t>dokonywana będzie w oparciu o złożone przez Wykonawcę w niniejszym postępowaniu oświadczenia oraz dokumenty.</w:t>
      </w:r>
    </w:p>
    <w:p w14:paraId="4A7C1E35" w14:textId="7A8BCF17" w:rsidR="0032583E" w:rsidRPr="00726EC1" w:rsidRDefault="0032583E" w:rsidP="002A784C">
      <w:pPr>
        <w:pStyle w:val="Nagwek1"/>
        <w:spacing w:line="276" w:lineRule="auto"/>
        <w:rPr>
          <w:rFonts w:eastAsia="Times New Roman"/>
          <w:lang w:eastAsia="pl-PL"/>
        </w:rPr>
      </w:pPr>
      <w:r w:rsidRPr="00726EC1">
        <w:rPr>
          <w:rFonts w:eastAsia="Times New Roman"/>
          <w:lang w:eastAsia="pl-PL"/>
        </w:rPr>
        <w:t>Wykaz p</w:t>
      </w:r>
      <w:r w:rsidR="005C0ED2" w:rsidRPr="00726EC1">
        <w:rPr>
          <w:rFonts w:eastAsia="Times New Roman"/>
          <w:lang w:eastAsia="pl-PL"/>
        </w:rPr>
        <w:t xml:space="preserve">odmiotowych środków dowodowych </w:t>
      </w:r>
    </w:p>
    <w:p w14:paraId="09D474FE" w14:textId="5FD4B875" w:rsidR="0032583E" w:rsidRPr="00D779DB" w:rsidRDefault="0032583E">
      <w:pPr>
        <w:pStyle w:val="Akapitzlist"/>
        <w:widowControl w:val="0"/>
        <w:numPr>
          <w:ilvl w:val="0"/>
          <w:numId w:val="11"/>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D779DB">
        <w:rPr>
          <w:rFonts w:ascii="Times New Roman" w:eastAsia="Times New Roman" w:hAnsi="Times New Roman" w:cs="Times New Roman"/>
          <w:color w:val="000000"/>
          <w:sz w:val="24"/>
          <w:szCs w:val="24"/>
          <w:lang w:eastAsia="pl-PL"/>
        </w:rPr>
        <w:t>W celu wykazania braku podstaw wykluczenia z postępowania o udzielenie zamówienia na podstawie okoli</w:t>
      </w:r>
      <w:r w:rsidR="005E147B" w:rsidRPr="00D779DB">
        <w:rPr>
          <w:rFonts w:ascii="Times New Roman" w:eastAsia="Times New Roman" w:hAnsi="Times New Roman" w:cs="Times New Roman"/>
          <w:color w:val="000000"/>
          <w:sz w:val="24"/>
          <w:szCs w:val="24"/>
          <w:lang w:eastAsia="pl-PL"/>
        </w:rPr>
        <w:t xml:space="preserve">czności, o których mowa w </w:t>
      </w:r>
      <w:r w:rsidR="000676EF" w:rsidRPr="00D779DB">
        <w:rPr>
          <w:rFonts w:ascii="Times New Roman" w:eastAsia="Times New Roman" w:hAnsi="Times New Roman" w:cs="Times New Roman"/>
          <w:color w:val="000000"/>
          <w:sz w:val="24"/>
          <w:szCs w:val="24"/>
          <w:lang w:eastAsia="pl-PL"/>
        </w:rPr>
        <w:t xml:space="preserve">rozdziale VII ust. 1 i ust. 2 </w:t>
      </w:r>
      <w:r w:rsidRPr="00D779DB">
        <w:rPr>
          <w:rFonts w:ascii="Times New Roman" w:eastAsia="Times New Roman" w:hAnsi="Times New Roman" w:cs="Times New Roman"/>
          <w:color w:val="000000"/>
          <w:sz w:val="24"/>
          <w:szCs w:val="24"/>
          <w:lang w:eastAsia="pl-PL"/>
        </w:rPr>
        <w:t xml:space="preserve">niniejszej SWZ należy </w:t>
      </w:r>
      <w:r w:rsidRPr="00D779DB">
        <w:rPr>
          <w:rFonts w:ascii="Times New Roman" w:eastAsia="Times New Roman" w:hAnsi="Times New Roman" w:cs="Times New Roman"/>
          <w:color w:val="000000"/>
          <w:sz w:val="24"/>
          <w:szCs w:val="24"/>
          <w:u w:val="single"/>
          <w:lang w:eastAsia="pl-PL"/>
        </w:rPr>
        <w:t xml:space="preserve">na wezwanie </w:t>
      </w:r>
      <w:r w:rsidR="000676EF" w:rsidRPr="00D779DB">
        <w:rPr>
          <w:rFonts w:ascii="Times New Roman" w:eastAsia="Times New Roman" w:hAnsi="Times New Roman" w:cs="Times New Roman"/>
          <w:color w:val="000000"/>
          <w:sz w:val="24"/>
          <w:szCs w:val="24"/>
          <w:u w:val="single"/>
          <w:lang w:eastAsia="pl-PL"/>
        </w:rPr>
        <w:t>Z</w:t>
      </w:r>
      <w:r w:rsidRPr="00D779DB">
        <w:rPr>
          <w:rFonts w:ascii="Times New Roman" w:eastAsia="Times New Roman" w:hAnsi="Times New Roman" w:cs="Times New Roman"/>
          <w:color w:val="000000"/>
          <w:sz w:val="24"/>
          <w:szCs w:val="24"/>
          <w:u w:val="single"/>
          <w:lang w:eastAsia="pl-PL"/>
        </w:rPr>
        <w:t>amawiającego, pod rygorem wykluczenia z postępowania</w:t>
      </w:r>
      <w:r w:rsidR="000676EF" w:rsidRPr="00D779DB">
        <w:rPr>
          <w:rFonts w:ascii="Times New Roman" w:eastAsia="Times New Roman" w:hAnsi="Times New Roman" w:cs="Times New Roman"/>
          <w:color w:val="000000"/>
          <w:sz w:val="24"/>
          <w:szCs w:val="24"/>
          <w:lang w:eastAsia="pl-PL"/>
        </w:rPr>
        <w:t>, złożyć w </w:t>
      </w:r>
      <w:r w:rsidRPr="00D779DB">
        <w:rPr>
          <w:rFonts w:ascii="Times New Roman" w:eastAsia="Times New Roman" w:hAnsi="Times New Roman" w:cs="Times New Roman"/>
          <w:color w:val="000000"/>
          <w:sz w:val="24"/>
          <w:szCs w:val="24"/>
          <w:lang w:eastAsia="pl-PL"/>
        </w:rPr>
        <w:t>wyznaczonym przez Zamawiającego terminie następujące podmiotowe środki dowodowe:</w:t>
      </w:r>
    </w:p>
    <w:p w14:paraId="3698DB2A" w14:textId="4D91305C" w:rsidR="00D27DB2" w:rsidRPr="00D779DB" w:rsidRDefault="00D27DB2">
      <w:pPr>
        <w:pStyle w:val="Akapitzlist"/>
        <w:widowControl w:val="0"/>
        <w:numPr>
          <w:ilvl w:val="0"/>
          <w:numId w:val="12"/>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D779DB">
        <w:rPr>
          <w:rFonts w:ascii="Times New Roman" w:eastAsia="Times New Roman" w:hAnsi="Times New Roman" w:cs="Times New Roman"/>
          <w:color w:val="000000"/>
          <w:sz w:val="24"/>
          <w:szCs w:val="24"/>
          <w:lang w:eastAsia="pl-PL"/>
        </w:rPr>
        <w:t>oświadczenie o aktualności informacji zawartych w oświadczeniu, o którym mowa</w:t>
      </w:r>
      <w:r w:rsidR="000676EF" w:rsidRPr="00D779DB">
        <w:rPr>
          <w:rFonts w:ascii="Times New Roman" w:eastAsia="Times New Roman" w:hAnsi="Times New Roman" w:cs="Times New Roman"/>
          <w:color w:val="000000"/>
          <w:sz w:val="24"/>
          <w:szCs w:val="24"/>
          <w:lang w:eastAsia="pl-PL"/>
        </w:rPr>
        <w:t xml:space="preserve"> w art. </w:t>
      </w:r>
      <w:r w:rsidR="004A126A" w:rsidRPr="00D779DB">
        <w:rPr>
          <w:rFonts w:ascii="Times New Roman" w:eastAsia="Times New Roman" w:hAnsi="Times New Roman" w:cs="Times New Roman"/>
          <w:color w:val="000000"/>
          <w:sz w:val="24"/>
          <w:szCs w:val="24"/>
          <w:lang w:eastAsia="pl-PL"/>
        </w:rPr>
        <w:t xml:space="preserve">125 ust. 1 </w:t>
      </w:r>
      <w:r w:rsidR="00472934" w:rsidRPr="00D779DB">
        <w:rPr>
          <w:rFonts w:ascii="Times New Roman" w:eastAsia="Times New Roman" w:hAnsi="Times New Roman" w:cs="Times New Roman"/>
          <w:color w:val="000000"/>
          <w:sz w:val="24"/>
          <w:szCs w:val="24"/>
          <w:lang w:eastAsia="pl-PL"/>
        </w:rPr>
        <w:t>PZP</w:t>
      </w:r>
      <w:r w:rsidRPr="00D779DB">
        <w:rPr>
          <w:rFonts w:ascii="Times New Roman" w:eastAsia="Times New Roman" w:hAnsi="Times New Roman" w:cs="Times New Roman"/>
          <w:color w:val="000000"/>
          <w:sz w:val="24"/>
          <w:szCs w:val="24"/>
          <w:lang w:eastAsia="pl-PL"/>
        </w:rPr>
        <w:t xml:space="preserve">, w zakresie podstaw wykluczenia z postępowania – </w:t>
      </w:r>
      <w:r w:rsidR="007F3F52" w:rsidRPr="00D779DB">
        <w:rPr>
          <w:rFonts w:ascii="Times New Roman" w:eastAsia="Times New Roman" w:hAnsi="Times New Roman" w:cs="Times New Roman"/>
          <w:color w:val="000000"/>
          <w:sz w:val="24"/>
          <w:szCs w:val="24"/>
          <w:lang w:eastAsia="pl-PL"/>
        </w:rPr>
        <w:t xml:space="preserve">wzór oświadczenia został określony w </w:t>
      </w:r>
      <w:r w:rsidRPr="00D779DB">
        <w:rPr>
          <w:rFonts w:ascii="Times New Roman" w:eastAsia="Times New Roman" w:hAnsi="Times New Roman" w:cs="Times New Roman"/>
          <w:color w:val="000000"/>
          <w:sz w:val="24"/>
          <w:szCs w:val="24"/>
          <w:lang w:eastAsia="pl-PL"/>
        </w:rPr>
        <w:t>załącznik</w:t>
      </w:r>
      <w:r w:rsidR="007F3F52" w:rsidRPr="00D779DB">
        <w:rPr>
          <w:rFonts w:ascii="Times New Roman" w:eastAsia="Times New Roman" w:hAnsi="Times New Roman" w:cs="Times New Roman"/>
          <w:color w:val="000000"/>
          <w:sz w:val="24"/>
          <w:szCs w:val="24"/>
          <w:lang w:eastAsia="pl-PL"/>
        </w:rPr>
        <w:t>u</w:t>
      </w:r>
      <w:r w:rsidRPr="00D779DB">
        <w:rPr>
          <w:rFonts w:ascii="Times New Roman" w:eastAsia="Times New Roman" w:hAnsi="Times New Roman" w:cs="Times New Roman"/>
          <w:color w:val="000000"/>
          <w:sz w:val="24"/>
          <w:szCs w:val="24"/>
          <w:lang w:eastAsia="pl-PL"/>
        </w:rPr>
        <w:t xml:space="preserve"> nr </w:t>
      </w:r>
      <w:r w:rsidR="00024BDA" w:rsidRPr="00D779DB">
        <w:rPr>
          <w:rFonts w:ascii="Times New Roman" w:eastAsia="Times New Roman" w:hAnsi="Times New Roman" w:cs="Times New Roman"/>
          <w:color w:val="000000"/>
          <w:sz w:val="24"/>
          <w:szCs w:val="24"/>
          <w:lang w:eastAsia="pl-PL"/>
        </w:rPr>
        <w:t>6</w:t>
      </w:r>
      <w:r w:rsidRPr="00D779DB">
        <w:rPr>
          <w:rFonts w:ascii="Times New Roman" w:eastAsia="Times New Roman" w:hAnsi="Times New Roman" w:cs="Times New Roman"/>
          <w:color w:val="000000"/>
          <w:sz w:val="24"/>
          <w:szCs w:val="24"/>
          <w:lang w:eastAsia="pl-PL"/>
        </w:rPr>
        <w:t xml:space="preserve"> do SWZ;</w:t>
      </w:r>
    </w:p>
    <w:p w14:paraId="211C9827" w14:textId="22FF505B" w:rsidR="0032583E" w:rsidRPr="00D779DB" w:rsidRDefault="000676EF">
      <w:pPr>
        <w:pStyle w:val="Akapitzlist"/>
        <w:widowControl w:val="0"/>
        <w:numPr>
          <w:ilvl w:val="0"/>
          <w:numId w:val="12"/>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D779DB">
        <w:rPr>
          <w:rFonts w:ascii="Times New Roman" w:eastAsia="Times New Roman" w:hAnsi="Times New Roman" w:cs="Times New Roman"/>
          <w:color w:val="000000"/>
          <w:sz w:val="24"/>
          <w:szCs w:val="24"/>
          <w:lang w:eastAsia="pl-PL"/>
        </w:rPr>
        <w:t>oświadczenie</w:t>
      </w:r>
      <w:r w:rsidR="0032583E" w:rsidRPr="00D779DB">
        <w:rPr>
          <w:rFonts w:ascii="Times New Roman" w:eastAsia="Times New Roman" w:hAnsi="Times New Roman" w:cs="Times New Roman"/>
          <w:color w:val="000000"/>
          <w:sz w:val="24"/>
          <w:szCs w:val="24"/>
          <w:lang w:eastAsia="pl-PL"/>
        </w:rPr>
        <w:t xml:space="preserve"> </w:t>
      </w:r>
      <w:r w:rsidR="00CA09A4" w:rsidRPr="00D779DB">
        <w:rPr>
          <w:rFonts w:ascii="Times New Roman" w:eastAsia="Times New Roman" w:hAnsi="Times New Roman" w:cs="Times New Roman"/>
          <w:color w:val="000000"/>
          <w:sz w:val="24"/>
          <w:szCs w:val="24"/>
          <w:lang w:eastAsia="pl-PL"/>
        </w:rPr>
        <w:t>Wykonawcy</w:t>
      </w:r>
      <w:r w:rsidR="0032583E" w:rsidRPr="00D779DB">
        <w:rPr>
          <w:rFonts w:ascii="Times New Roman" w:eastAsia="Times New Roman" w:hAnsi="Times New Roman" w:cs="Times New Roman"/>
          <w:color w:val="000000"/>
          <w:sz w:val="24"/>
          <w:szCs w:val="24"/>
          <w:lang w:eastAsia="pl-PL"/>
        </w:rPr>
        <w:t>, w zakresie art. 108 ust. 1 pkt 5 ustawy, o braku przynależności do tej samej grupy kapitałowej w rozumieniu ustawy z dnia 16 lutego 2007 r. o ochronie konkuren</w:t>
      </w:r>
      <w:r w:rsidR="00546883" w:rsidRPr="00D779DB">
        <w:rPr>
          <w:rFonts w:ascii="Times New Roman" w:eastAsia="Times New Roman" w:hAnsi="Times New Roman" w:cs="Times New Roman"/>
          <w:color w:val="000000"/>
          <w:sz w:val="24"/>
          <w:szCs w:val="24"/>
          <w:lang w:eastAsia="pl-PL"/>
        </w:rPr>
        <w:t>cji i konsumentów (Dz. U. z 2021</w:t>
      </w:r>
      <w:r w:rsidR="0032583E" w:rsidRPr="00D779DB">
        <w:rPr>
          <w:rFonts w:ascii="Times New Roman" w:eastAsia="Times New Roman" w:hAnsi="Times New Roman" w:cs="Times New Roman"/>
          <w:color w:val="000000"/>
          <w:sz w:val="24"/>
          <w:szCs w:val="24"/>
          <w:lang w:eastAsia="pl-PL"/>
        </w:rPr>
        <w:t xml:space="preserve"> r. poz. </w:t>
      </w:r>
      <w:r w:rsidR="00546883" w:rsidRPr="00D779DB">
        <w:rPr>
          <w:rFonts w:ascii="Times New Roman" w:eastAsia="Times New Roman" w:hAnsi="Times New Roman" w:cs="Times New Roman"/>
          <w:color w:val="000000"/>
          <w:sz w:val="24"/>
          <w:szCs w:val="24"/>
          <w:lang w:eastAsia="pl-PL"/>
        </w:rPr>
        <w:t>275</w:t>
      </w:r>
      <w:r w:rsidR="0032583E" w:rsidRPr="00D779DB">
        <w:rPr>
          <w:rFonts w:ascii="Times New Roman" w:eastAsia="Times New Roman" w:hAnsi="Times New Roman" w:cs="Times New Roman"/>
          <w:color w:val="000000"/>
          <w:sz w:val="24"/>
          <w:szCs w:val="24"/>
          <w:lang w:eastAsia="pl-PL"/>
        </w:rPr>
        <w:t xml:space="preserve">), z innym </w:t>
      </w:r>
      <w:r w:rsidR="007F3F52" w:rsidRPr="00D779DB">
        <w:rPr>
          <w:rFonts w:ascii="Times New Roman" w:eastAsia="Times New Roman" w:hAnsi="Times New Roman" w:cs="Times New Roman"/>
          <w:color w:val="000000"/>
          <w:sz w:val="24"/>
          <w:szCs w:val="24"/>
          <w:lang w:eastAsia="pl-PL"/>
        </w:rPr>
        <w:t>W</w:t>
      </w:r>
      <w:r w:rsidR="0032583E" w:rsidRPr="00D779DB">
        <w:rPr>
          <w:rFonts w:ascii="Times New Roman" w:eastAsia="Times New Roman" w:hAnsi="Times New Roman" w:cs="Times New Roman"/>
          <w:color w:val="000000"/>
          <w:sz w:val="24"/>
          <w:szCs w:val="24"/>
          <w:lang w:eastAsia="pl-PL"/>
        </w:rPr>
        <w:t xml:space="preserve">ykonawcą, który złożył odrębną ofertę, </w:t>
      </w:r>
      <w:r w:rsidR="007F3F52" w:rsidRPr="00D779DB">
        <w:rPr>
          <w:rFonts w:ascii="Times New Roman" w:eastAsia="Times New Roman" w:hAnsi="Times New Roman" w:cs="Times New Roman"/>
          <w:color w:val="000000"/>
          <w:sz w:val="24"/>
          <w:szCs w:val="24"/>
          <w:lang w:eastAsia="pl-PL"/>
        </w:rPr>
        <w:t>albo oświadczenie</w:t>
      </w:r>
      <w:r w:rsidR="0032583E" w:rsidRPr="00D779DB">
        <w:rPr>
          <w:rFonts w:ascii="Times New Roman" w:eastAsia="Times New Roman" w:hAnsi="Times New Roman" w:cs="Times New Roman"/>
          <w:color w:val="000000"/>
          <w:sz w:val="24"/>
          <w:szCs w:val="24"/>
          <w:lang w:eastAsia="pl-PL"/>
        </w:rPr>
        <w:t xml:space="preserve"> o przynależności do tej samej grupy kapitałowej wraz z dokumentami lub informacjami potwierdzającymi przygotowanie oferty, niezależnie od innego </w:t>
      </w:r>
      <w:r w:rsidR="00CA09A4" w:rsidRPr="00D779DB">
        <w:rPr>
          <w:rFonts w:ascii="Times New Roman" w:eastAsia="Times New Roman" w:hAnsi="Times New Roman" w:cs="Times New Roman"/>
          <w:color w:val="000000"/>
          <w:sz w:val="24"/>
          <w:szCs w:val="24"/>
          <w:lang w:eastAsia="pl-PL"/>
        </w:rPr>
        <w:t>Wykonawcy</w:t>
      </w:r>
      <w:r w:rsidR="0032583E" w:rsidRPr="00D779DB">
        <w:rPr>
          <w:rFonts w:ascii="Times New Roman" w:eastAsia="Times New Roman" w:hAnsi="Times New Roman" w:cs="Times New Roman"/>
          <w:color w:val="000000"/>
          <w:sz w:val="24"/>
          <w:szCs w:val="24"/>
          <w:lang w:eastAsia="pl-PL"/>
        </w:rPr>
        <w:t xml:space="preserve"> należącego do tej samej grupy kapitałowej</w:t>
      </w:r>
      <w:r w:rsidR="00D27DB2" w:rsidRPr="00D779DB">
        <w:rPr>
          <w:rFonts w:ascii="Times New Roman" w:eastAsia="Times New Roman" w:hAnsi="Times New Roman" w:cs="Times New Roman"/>
          <w:color w:val="000000"/>
          <w:sz w:val="24"/>
          <w:szCs w:val="24"/>
          <w:lang w:eastAsia="pl-PL"/>
        </w:rPr>
        <w:t xml:space="preserve"> – </w:t>
      </w:r>
      <w:r w:rsidR="007F3F52" w:rsidRPr="00D779DB">
        <w:rPr>
          <w:rFonts w:ascii="Times New Roman" w:eastAsia="Times New Roman" w:hAnsi="Times New Roman" w:cs="Times New Roman"/>
          <w:color w:val="000000"/>
          <w:sz w:val="24"/>
          <w:szCs w:val="24"/>
          <w:lang w:eastAsia="pl-PL"/>
        </w:rPr>
        <w:t xml:space="preserve">wzór oświadczenia został określony w załączniku nr </w:t>
      </w:r>
      <w:r w:rsidR="00024BDA" w:rsidRPr="00D779DB">
        <w:rPr>
          <w:rFonts w:ascii="Times New Roman" w:eastAsia="Times New Roman" w:hAnsi="Times New Roman" w:cs="Times New Roman"/>
          <w:color w:val="000000"/>
          <w:sz w:val="24"/>
          <w:szCs w:val="24"/>
          <w:lang w:eastAsia="pl-PL"/>
        </w:rPr>
        <w:t>7</w:t>
      </w:r>
      <w:r w:rsidR="00D27DB2" w:rsidRPr="00D779DB">
        <w:rPr>
          <w:rFonts w:ascii="Times New Roman" w:eastAsia="Times New Roman" w:hAnsi="Times New Roman" w:cs="Times New Roman"/>
          <w:color w:val="000000"/>
          <w:sz w:val="24"/>
          <w:szCs w:val="24"/>
          <w:lang w:eastAsia="pl-PL"/>
        </w:rPr>
        <w:t xml:space="preserve"> do SWZ</w:t>
      </w:r>
      <w:r w:rsidR="00D779DB">
        <w:rPr>
          <w:rFonts w:ascii="Times New Roman" w:eastAsia="Times New Roman" w:hAnsi="Times New Roman" w:cs="Times New Roman"/>
          <w:color w:val="000000"/>
          <w:sz w:val="24"/>
          <w:szCs w:val="24"/>
          <w:lang w:eastAsia="pl-PL"/>
        </w:rPr>
        <w:t>.</w:t>
      </w:r>
    </w:p>
    <w:p w14:paraId="1C8A9603" w14:textId="2552FAA4" w:rsidR="0032583E" w:rsidRPr="004F588B" w:rsidRDefault="0032583E">
      <w:pPr>
        <w:pStyle w:val="Akapitzlist"/>
        <w:widowControl w:val="0"/>
        <w:numPr>
          <w:ilvl w:val="0"/>
          <w:numId w:val="11"/>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4F588B">
        <w:rPr>
          <w:rFonts w:ascii="Times New Roman" w:eastAsia="Times New Roman" w:hAnsi="Times New Roman" w:cs="Times New Roman"/>
          <w:color w:val="000000"/>
          <w:sz w:val="24"/>
          <w:szCs w:val="24"/>
          <w:lang w:eastAsia="pl-PL"/>
        </w:rPr>
        <w:t xml:space="preserve">W celu oceny spełnienia przez </w:t>
      </w:r>
      <w:r w:rsidR="00CA09A4" w:rsidRPr="004F588B">
        <w:rPr>
          <w:rFonts w:ascii="Times New Roman" w:eastAsia="Times New Roman" w:hAnsi="Times New Roman" w:cs="Times New Roman"/>
          <w:color w:val="000000"/>
          <w:sz w:val="24"/>
          <w:szCs w:val="24"/>
          <w:lang w:eastAsia="pl-PL"/>
        </w:rPr>
        <w:t>Wykonawcę</w:t>
      </w:r>
      <w:r w:rsidRPr="004F588B">
        <w:rPr>
          <w:rFonts w:ascii="Times New Roman" w:eastAsia="Times New Roman" w:hAnsi="Times New Roman" w:cs="Times New Roman"/>
          <w:color w:val="000000"/>
          <w:sz w:val="24"/>
          <w:szCs w:val="24"/>
          <w:lang w:eastAsia="pl-PL"/>
        </w:rPr>
        <w:t xml:space="preserve"> warunków, o których mowa w </w:t>
      </w:r>
      <w:r w:rsidR="0050260C" w:rsidRPr="004F588B">
        <w:rPr>
          <w:rFonts w:ascii="Times New Roman" w:eastAsia="Times New Roman" w:hAnsi="Times New Roman" w:cs="Times New Roman"/>
          <w:color w:val="000000"/>
          <w:sz w:val="24"/>
          <w:szCs w:val="24"/>
          <w:lang w:eastAsia="pl-PL"/>
        </w:rPr>
        <w:t xml:space="preserve">rozdziale </w:t>
      </w:r>
      <w:r w:rsidRPr="004F588B">
        <w:rPr>
          <w:rFonts w:ascii="Times New Roman" w:eastAsia="Times New Roman" w:hAnsi="Times New Roman" w:cs="Times New Roman"/>
          <w:color w:val="000000"/>
          <w:sz w:val="24"/>
          <w:szCs w:val="24"/>
          <w:lang w:eastAsia="pl-PL"/>
        </w:rPr>
        <w:t>VI</w:t>
      </w:r>
      <w:r w:rsidR="00E86320" w:rsidRPr="004F588B">
        <w:rPr>
          <w:rFonts w:ascii="Times New Roman" w:eastAsia="Times New Roman" w:hAnsi="Times New Roman" w:cs="Times New Roman"/>
          <w:color w:val="000000"/>
          <w:sz w:val="24"/>
          <w:szCs w:val="24"/>
          <w:lang w:eastAsia="pl-PL"/>
        </w:rPr>
        <w:t xml:space="preserve"> ust. </w:t>
      </w:r>
      <w:r w:rsidRPr="004F588B">
        <w:rPr>
          <w:rFonts w:ascii="Times New Roman" w:eastAsia="Times New Roman" w:hAnsi="Times New Roman" w:cs="Times New Roman"/>
          <w:color w:val="000000"/>
          <w:sz w:val="24"/>
          <w:szCs w:val="24"/>
          <w:lang w:eastAsia="pl-PL"/>
        </w:rPr>
        <w:t xml:space="preserve">2 </w:t>
      </w:r>
      <w:r w:rsidR="0050260C" w:rsidRPr="004F588B">
        <w:rPr>
          <w:rFonts w:ascii="Times New Roman" w:eastAsia="Times New Roman" w:hAnsi="Times New Roman" w:cs="Times New Roman"/>
          <w:color w:val="000000"/>
          <w:sz w:val="24"/>
          <w:szCs w:val="24"/>
          <w:lang w:eastAsia="pl-PL"/>
        </w:rPr>
        <w:t xml:space="preserve">pkt 3 </w:t>
      </w:r>
      <w:r w:rsidR="00F95E1A" w:rsidRPr="004F588B">
        <w:rPr>
          <w:rFonts w:ascii="Times New Roman" w:eastAsia="Times New Roman" w:hAnsi="Times New Roman" w:cs="Times New Roman"/>
          <w:color w:val="000000"/>
          <w:sz w:val="24"/>
          <w:szCs w:val="24"/>
          <w:lang w:eastAsia="pl-PL"/>
        </w:rPr>
        <w:t xml:space="preserve">i </w:t>
      </w:r>
      <w:r w:rsidRPr="004F588B">
        <w:rPr>
          <w:rFonts w:ascii="Times New Roman" w:eastAsia="Times New Roman" w:hAnsi="Times New Roman" w:cs="Times New Roman"/>
          <w:color w:val="000000"/>
          <w:sz w:val="24"/>
          <w:szCs w:val="24"/>
          <w:lang w:eastAsia="pl-PL"/>
        </w:rPr>
        <w:t>4</w:t>
      </w:r>
      <w:r w:rsidR="00E86320" w:rsidRPr="004F588B">
        <w:rPr>
          <w:rFonts w:ascii="Times New Roman" w:eastAsia="Times New Roman" w:hAnsi="Times New Roman" w:cs="Times New Roman"/>
          <w:color w:val="000000"/>
          <w:sz w:val="24"/>
          <w:szCs w:val="24"/>
          <w:lang w:eastAsia="pl-PL"/>
        </w:rPr>
        <w:t xml:space="preserve"> SWZ, należy na wezwanie Z</w:t>
      </w:r>
      <w:r w:rsidRPr="004F588B">
        <w:rPr>
          <w:rFonts w:ascii="Times New Roman" w:eastAsia="Times New Roman" w:hAnsi="Times New Roman" w:cs="Times New Roman"/>
          <w:color w:val="000000"/>
          <w:sz w:val="24"/>
          <w:szCs w:val="24"/>
          <w:lang w:eastAsia="pl-PL"/>
        </w:rPr>
        <w:t>amawiają</w:t>
      </w:r>
      <w:r w:rsidR="00F95E1A" w:rsidRPr="004F588B">
        <w:rPr>
          <w:rFonts w:ascii="Times New Roman" w:eastAsia="Times New Roman" w:hAnsi="Times New Roman" w:cs="Times New Roman"/>
          <w:color w:val="000000"/>
          <w:sz w:val="24"/>
          <w:szCs w:val="24"/>
          <w:lang w:eastAsia="pl-PL"/>
        </w:rPr>
        <w:t>cego, pod rygorem wykluczenia z </w:t>
      </w:r>
      <w:r w:rsidRPr="004F588B">
        <w:rPr>
          <w:rFonts w:ascii="Times New Roman" w:eastAsia="Times New Roman" w:hAnsi="Times New Roman" w:cs="Times New Roman"/>
          <w:color w:val="000000"/>
          <w:sz w:val="24"/>
          <w:szCs w:val="24"/>
          <w:lang w:eastAsia="pl-PL"/>
        </w:rPr>
        <w:t>postępowania, złożyć w wyznaczonym przez Zamawiającego terminie następujące podmiotowe środki dowodowe:</w:t>
      </w:r>
    </w:p>
    <w:p w14:paraId="4CDDCD46" w14:textId="77777777" w:rsidR="00C620BD" w:rsidRPr="004F588B" w:rsidRDefault="0032583E">
      <w:pPr>
        <w:pStyle w:val="Akapitzlist"/>
        <w:widowControl w:val="0"/>
        <w:numPr>
          <w:ilvl w:val="0"/>
          <w:numId w:val="13"/>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4F588B">
        <w:rPr>
          <w:rFonts w:ascii="Times New Roman" w:eastAsia="Times New Roman" w:hAnsi="Times New Roman" w:cs="Times New Roman"/>
          <w:color w:val="000000"/>
          <w:sz w:val="24"/>
          <w:szCs w:val="24"/>
          <w:lang w:eastAsia="pl-PL"/>
        </w:rPr>
        <w:t>wykaz robót budowlanych wykonanych nie wcześniej niż w okresie ostatnich 5 lat przed upływem terminu składania ofert, a jeżeli okres prowadze</w:t>
      </w:r>
      <w:r w:rsidR="000E5F35" w:rsidRPr="004F588B">
        <w:rPr>
          <w:rFonts w:ascii="Times New Roman" w:eastAsia="Times New Roman" w:hAnsi="Times New Roman" w:cs="Times New Roman"/>
          <w:color w:val="000000"/>
          <w:sz w:val="24"/>
          <w:szCs w:val="24"/>
          <w:lang w:eastAsia="pl-PL"/>
        </w:rPr>
        <w:t>nia działalności jest krótszy w </w:t>
      </w:r>
      <w:r w:rsidRPr="004F588B">
        <w:rPr>
          <w:rFonts w:ascii="Times New Roman" w:eastAsia="Times New Roman" w:hAnsi="Times New Roman" w:cs="Times New Roman"/>
          <w:color w:val="000000"/>
          <w:sz w:val="24"/>
          <w:szCs w:val="24"/>
          <w:lang w:eastAsia="pl-PL"/>
        </w:rPr>
        <w:t xml:space="preserve">tym okresie, wraz z podaniem ich rodzaju, wartości, daty i miejsca wykonania oraz podmiotów, na rzecz których roboty te zostały wykonane, oraz załączeniem dowodów określających, czy te roboty budowlane zostały wykonane należycie, przy czym </w:t>
      </w:r>
      <w:r w:rsidRPr="004F588B">
        <w:rPr>
          <w:rFonts w:ascii="Times New Roman" w:eastAsia="Times New Roman" w:hAnsi="Times New Roman" w:cs="Times New Roman"/>
          <w:color w:val="000000"/>
          <w:sz w:val="24"/>
          <w:szCs w:val="24"/>
          <w:lang w:eastAsia="pl-PL"/>
        </w:rPr>
        <w:lastRenderedPageBreak/>
        <w:t>dowodami, o których mowa, są referencje bądź inne dokumenty sporządzone przez podmiot, na rzecz którego roboty budowlane zostały</w:t>
      </w:r>
      <w:r w:rsidR="000E5F35" w:rsidRPr="004F588B">
        <w:rPr>
          <w:rFonts w:ascii="Times New Roman" w:eastAsia="Times New Roman" w:hAnsi="Times New Roman" w:cs="Times New Roman"/>
          <w:color w:val="000000"/>
          <w:sz w:val="24"/>
          <w:szCs w:val="24"/>
          <w:lang w:eastAsia="pl-PL"/>
        </w:rPr>
        <w:t xml:space="preserve"> wykonane, a jeżeli </w:t>
      </w:r>
      <w:r w:rsidR="00CE314F" w:rsidRPr="004F588B">
        <w:rPr>
          <w:rFonts w:ascii="Times New Roman" w:eastAsia="Times New Roman" w:hAnsi="Times New Roman" w:cs="Times New Roman"/>
          <w:color w:val="000000"/>
          <w:sz w:val="24"/>
          <w:szCs w:val="24"/>
          <w:lang w:eastAsia="pl-PL"/>
        </w:rPr>
        <w:t>Wykonawca</w:t>
      </w:r>
      <w:r w:rsidR="000E5F35" w:rsidRPr="004F588B">
        <w:rPr>
          <w:rFonts w:ascii="Times New Roman" w:eastAsia="Times New Roman" w:hAnsi="Times New Roman" w:cs="Times New Roman"/>
          <w:color w:val="000000"/>
          <w:sz w:val="24"/>
          <w:szCs w:val="24"/>
          <w:lang w:eastAsia="pl-PL"/>
        </w:rPr>
        <w:t xml:space="preserve"> z </w:t>
      </w:r>
      <w:r w:rsidRPr="004F588B">
        <w:rPr>
          <w:rFonts w:ascii="Times New Roman" w:eastAsia="Times New Roman" w:hAnsi="Times New Roman" w:cs="Times New Roman"/>
          <w:color w:val="000000"/>
          <w:sz w:val="24"/>
          <w:szCs w:val="24"/>
          <w:lang w:eastAsia="pl-PL"/>
        </w:rPr>
        <w:t>przyczyn niezależnych od niego nie jest w stanie uzyskać tych dokument</w:t>
      </w:r>
      <w:r w:rsidR="003D6AAC" w:rsidRPr="004F588B">
        <w:rPr>
          <w:rFonts w:ascii="Times New Roman" w:eastAsia="Times New Roman" w:hAnsi="Times New Roman" w:cs="Times New Roman"/>
          <w:color w:val="000000"/>
          <w:sz w:val="24"/>
          <w:szCs w:val="24"/>
          <w:lang w:eastAsia="pl-PL"/>
        </w:rPr>
        <w:t>ów - inne odpowiednie dokumenty</w:t>
      </w:r>
      <w:r w:rsidR="00024BDA" w:rsidRPr="004F588B">
        <w:rPr>
          <w:rFonts w:ascii="Times New Roman" w:eastAsia="Times New Roman" w:hAnsi="Times New Roman" w:cs="Times New Roman"/>
          <w:color w:val="000000"/>
          <w:sz w:val="24"/>
          <w:szCs w:val="24"/>
          <w:lang w:eastAsia="pl-PL"/>
        </w:rPr>
        <w:t xml:space="preserve"> – </w:t>
      </w:r>
      <w:r w:rsidR="00C620BD" w:rsidRPr="004F588B">
        <w:rPr>
          <w:rFonts w:ascii="Times New Roman" w:eastAsia="Times New Roman" w:hAnsi="Times New Roman" w:cs="Times New Roman"/>
          <w:color w:val="000000"/>
          <w:sz w:val="24"/>
          <w:szCs w:val="24"/>
          <w:lang w:eastAsia="pl-PL"/>
        </w:rPr>
        <w:t xml:space="preserve">wzór wykazu stanowi </w:t>
      </w:r>
      <w:r w:rsidR="00024BDA" w:rsidRPr="004F588B">
        <w:rPr>
          <w:rFonts w:ascii="Times New Roman" w:eastAsia="Times New Roman" w:hAnsi="Times New Roman" w:cs="Times New Roman"/>
          <w:color w:val="000000"/>
          <w:sz w:val="24"/>
          <w:szCs w:val="24"/>
          <w:lang w:eastAsia="pl-PL"/>
        </w:rPr>
        <w:t>załącznik nr 8 do SWZ</w:t>
      </w:r>
      <w:r w:rsidR="003D6AAC" w:rsidRPr="004F588B">
        <w:rPr>
          <w:rFonts w:ascii="Times New Roman" w:eastAsia="Times New Roman" w:hAnsi="Times New Roman" w:cs="Times New Roman"/>
          <w:color w:val="000000"/>
          <w:sz w:val="24"/>
          <w:szCs w:val="24"/>
          <w:lang w:eastAsia="pl-PL"/>
        </w:rPr>
        <w:t>,</w:t>
      </w:r>
    </w:p>
    <w:p w14:paraId="041F16A0" w14:textId="77777777" w:rsidR="00F95E1A" w:rsidRPr="004F588B" w:rsidRDefault="00C620BD">
      <w:pPr>
        <w:pStyle w:val="Akapitzlist"/>
        <w:widowControl w:val="0"/>
        <w:numPr>
          <w:ilvl w:val="0"/>
          <w:numId w:val="13"/>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4F588B">
        <w:rPr>
          <w:rFonts w:ascii="Times New Roman" w:eastAsia="Times New Roman" w:hAnsi="Times New Roman" w:cs="Times New Roman"/>
          <w:color w:val="000000"/>
          <w:sz w:val="24"/>
          <w:szCs w:val="24"/>
          <w:lang w:eastAsia="pl-PL"/>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DC0DA7" w:rsidRPr="004F588B">
        <w:rPr>
          <w:rFonts w:ascii="Times New Roman" w:eastAsia="Times New Roman" w:hAnsi="Times New Roman" w:cs="Times New Roman"/>
          <w:color w:val="000000"/>
          <w:sz w:val="24"/>
          <w:szCs w:val="24"/>
          <w:lang w:eastAsia="pl-PL"/>
        </w:rPr>
        <w:t xml:space="preserve">– </w:t>
      </w:r>
      <w:r w:rsidRPr="004F588B">
        <w:rPr>
          <w:rFonts w:ascii="Times New Roman" w:eastAsia="Times New Roman" w:hAnsi="Times New Roman" w:cs="Times New Roman"/>
          <w:color w:val="000000"/>
          <w:sz w:val="24"/>
          <w:szCs w:val="24"/>
          <w:lang w:eastAsia="pl-PL"/>
        </w:rPr>
        <w:t xml:space="preserve">wzór wykazu stanowi </w:t>
      </w:r>
      <w:r w:rsidR="00DC0DA7" w:rsidRPr="004F588B">
        <w:rPr>
          <w:rFonts w:ascii="Times New Roman" w:eastAsia="Times New Roman" w:hAnsi="Times New Roman" w:cs="Times New Roman"/>
          <w:color w:val="000000"/>
          <w:sz w:val="24"/>
          <w:szCs w:val="24"/>
          <w:lang w:eastAsia="pl-PL"/>
        </w:rPr>
        <w:t>załącznik nr 9</w:t>
      </w:r>
      <w:r w:rsidR="00024BDA" w:rsidRPr="004F588B">
        <w:rPr>
          <w:rFonts w:ascii="Times New Roman" w:eastAsia="Times New Roman" w:hAnsi="Times New Roman" w:cs="Times New Roman"/>
          <w:color w:val="000000"/>
          <w:sz w:val="24"/>
          <w:szCs w:val="24"/>
          <w:lang w:eastAsia="pl-PL"/>
        </w:rPr>
        <w:t xml:space="preserve"> do SWZ</w:t>
      </w:r>
      <w:r w:rsidR="00F95E1A" w:rsidRPr="004F588B">
        <w:rPr>
          <w:rFonts w:ascii="Times New Roman" w:eastAsia="Times New Roman" w:hAnsi="Times New Roman" w:cs="Times New Roman"/>
          <w:color w:val="000000"/>
          <w:sz w:val="24"/>
          <w:szCs w:val="24"/>
          <w:lang w:eastAsia="pl-PL"/>
        </w:rPr>
        <w:t>;</w:t>
      </w:r>
    </w:p>
    <w:p w14:paraId="1B8F3C3C" w14:textId="69085431" w:rsidR="000A4497" w:rsidRPr="004F588B" w:rsidRDefault="00F95E1A">
      <w:pPr>
        <w:pStyle w:val="Akapitzlist"/>
        <w:widowControl w:val="0"/>
        <w:numPr>
          <w:ilvl w:val="0"/>
          <w:numId w:val="13"/>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4F588B">
        <w:rPr>
          <w:rFonts w:ascii="Times New Roman" w:hAnsi="Times New Roman" w:cs="Times New Roman"/>
          <w:sz w:val="24"/>
          <w:szCs w:val="24"/>
        </w:rPr>
        <w:t xml:space="preserve">dokument potwierdzający, że Wykonawca jest ubezpieczony od odpowiedzialności cywilnej w zakresie prowadzonej działalności związanej z przedmiotem zamówienia na kwotę minimum </w:t>
      </w:r>
      <w:r w:rsidR="0097610A" w:rsidRPr="004F588B">
        <w:rPr>
          <w:rFonts w:ascii="Times New Roman" w:hAnsi="Times New Roman" w:cs="Times New Roman"/>
          <w:sz w:val="24"/>
          <w:szCs w:val="24"/>
        </w:rPr>
        <w:t>2</w:t>
      </w:r>
      <w:r w:rsidRPr="004F588B">
        <w:rPr>
          <w:rFonts w:ascii="Times New Roman" w:hAnsi="Times New Roman" w:cs="Times New Roman"/>
          <w:sz w:val="24"/>
          <w:szCs w:val="24"/>
        </w:rPr>
        <w:t>00.000 zł</w:t>
      </w:r>
      <w:r w:rsidR="000A4497" w:rsidRPr="004F588B">
        <w:rPr>
          <w:rFonts w:ascii="Times New Roman" w:hAnsi="Times New Roman" w:cs="Times New Roman"/>
          <w:sz w:val="24"/>
          <w:szCs w:val="24"/>
        </w:rPr>
        <w:t>;</w:t>
      </w:r>
    </w:p>
    <w:p w14:paraId="08EF7FC3" w14:textId="4B69E1CB" w:rsidR="0032583E" w:rsidRPr="004F588B" w:rsidRDefault="000A4497">
      <w:pPr>
        <w:pStyle w:val="Akapitzlist"/>
        <w:widowControl w:val="0"/>
        <w:numPr>
          <w:ilvl w:val="0"/>
          <w:numId w:val="13"/>
        </w:numPr>
        <w:autoSpaceDE w:val="0"/>
        <w:autoSpaceDN w:val="0"/>
        <w:adjustRightInd w:val="0"/>
        <w:spacing w:after="0" w:line="276" w:lineRule="auto"/>
        <w:ind w:left="870"/>
        <w:jc w:val="both"/>
        <w:rPr>
          <w:rFonts w:ascii="Times New Roman" w:hAnsi="Times New Roman" w:cs="Times New Roman"/>
          <w:sz w:val="24"/>
          <w:szCs w:val="24"/>
        </w:rPr>
      </w:pPr>
      <w:r w:rsidRPr="004F588B">
        <w:rPr>
          <w:rFonts w:ascii="Times New Roman" w:hAnsi="Times New Roman" w:cs="Times New Roman"/>
          <w:sz w:val="24"/>
          <w:szCs w:val="24"/>
        </w:rPr>
        <w:t>informacji banku lub spółdzielczej kasy oszczędnościowo-kredytowej potwierdzającej wysokość posiadanych środków finansowych lub zdolność kredytową wykonawcy, w okresie nie wcześniejszym niż 3 miesiące przed jej złożeniem</w:t>
      </w:r>
      <w:r w:rsidR="00F95E1A" w:rsidRPr="004F588B">
        <w:rPr>
          <w:rFonts w:ascii="Times New Roman" w:hAnsi="Times New Roman" w:cs="Times New Roman"/>
          <w:sz w:val="24"/>
          <w:szCs w:val="24"/>
        </w:rPr>
        <w:t>.</w:t>
      </w:r>
      <w:r w:rsidR="00C620BD" w:rsidRPr="004F588B">
        <w:rPr>
          <w:rFonts w:ascii="Times New Roman" w:eastAsia="Times New Roman" w:hAnsi="Times New Roman" w:cs="Times New Roman"/>
          <w:color w:val="000000"/>
          <w:sz w:val="24"/>
          <w:szCs w:val="24"/>
          <w:lang w:eastAsia="pl-PL"/>
        </w:rPr>
        <w:t xml:space="preserve"> </w:t>
      </w:r>
    </w:p>
    <w:p w14:paraId="67050C2B" w14:textId="589E891C" w:rsidR="0032583E" w:rsidRPr="00AB11CA" w:rsidRDefault="0032583E">
      <w:pPr>
        <w:pStyle w:val="Akapitzlist"/>
        <w:widowControl w:val="0"/>
        <w:numPr>
          <w:ilvl w:val="0"/>
          <w:numId w:val="11"/>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AB11CA">
        <w:rPr>
          <w:rFonts w:ascii="Times New Roman" w:eastAsia="Times New Roman" w:hAnsi="Times New Roman" w:cs="Times New Roman"/>
          <w:color w:val="000000"/>
          <w:sz w:val="24"/>
          <w:szCs w:val="24"/>
          <w:lang w:eastAsia="pl-PL"/>
        </w:rPr>
        <w:t>Postanowienia dot</w:t>
      </w:r>
      <w:r w:rsidR="00C9098F" w:rsidRPr="00AB11CA">
        <w:rPr>
          <w:rFonts w:ascii="Times New Roman" w:eastAsia="Times New Roman" w:hAnsi="Times New Roman" w:cs="Times New Roman"/>
          <w:color w:val="000000"/>
          <w:sz w:val="24"/>
          <w:szCs w:val="24"/>
          <w:lang w:eastAsia="pl-PL"/>
        </w:rPr>
        <w:t>yczące</w:t>
      </w:r>
      <w:r w:rsidRPr="00AB11CA">
        <w:rPr>
          <w:rFonts w:ascii="Times New Roman" w:eastAsia="Times New Roman" w:hAnsi="Times New Roman" w:cs="Times New Roman"/>
          <w:color w:val="000000"/>
          <w:sz w:val="24"/>
          <w:szCs w:val="24"/>
          <w:lang w:eastAsia="pl-PL"/>
        </w:rPr>
        <w:t xml:space="preserve"> podmiotowych środków dowodowych</w:t>
      </w:r>
      <w:r w:rsidR="005C4B14" w:rsidRPr="00AB11CA">
        <w:rPr>
          <w:rFonts w:ascii="Times New Roman" w:eastAsia="Times New Roman" w:hAnsi="Times New Roman" w:cs="Times New Roman"/>
          <w:color w:val="000000"/>
          <w:sz w:val="24"/>
          <w:szCs w:val="24"/>
          <w:lang w:eastAsia="pl-PL"/>
        </w:rPr>
        <w:t>:</w:t>
      </w:r>
    </w:p>
    <w:p w14:paraId="47B0AD87" w14:textId="05B6F5B9" w:rsidR="0032583E" w:rsidRPr="00AB11CA" w:rsidRDefault="00E86320">
      <w:pPr>
        <w:pStyle w:val="Akapitzlist"/>
        <w:widowControl w:val="0"/>
        <w:numPr>
          <w:ilvl w:val="2"/>
          <w:numId w:val="14"/>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AB11CA">
        <w:rPr>
          <w:rFonts w:ascii="Times New Roman" w:eastAsia="Times New Roman" w:hAnsi="Times New Roman" w:cs="Times New Roman"/>
          <w:color w:val="000000"/>
          <w:sz w:val="24"/>
          <w:szCs w:val="24"/>
          <w:lang w:eastAsia="pl-PL"/>
        </w:rPr>
        <w:t>p</w:t>
      </w:r>
      <w:r w:rsidR="0032583E" w:rsidRPr="00AB11CA">
        <w:rPr>
          <w:rFonts w:ascii="Times New Roman" w:eastAsia="Times New Roman" w:hAnsi="Times New Roman" w:cs="Times New Roman"/>
          <w:color w:val="000000"/>
          <w:sz w:val="24"/>
          <w:szCs w:val="24"/>
          <w:lang w:eastAsia="pl-PL"/>
        </w:rPr>
        <w:t xml:space="preserve">odmiotowe środki dowodowe wymienione </w:t>
      </w:r>
      <w:r w:rsidR="00C9098F" w:rsidRPr="00AB11CA">
        <w:rPr>
          <w:rFonts w:ascii="Times New Roman" w:eastAsia="Times New Roman" w:hAnsi="Times New Roman" w:cs="Times New Roman"/>
          <w:color w:val="000000"/>
          <w:sz w:val="24"/>
          <w:szCs w:val="24"/>
          <w:lang w:eastAsia="pl-PL"/>
        </w:rPr>
        <w:t xml:space="preserve">w ust. </w:t>
      </w:r>
      <w:r w:rsidR="00AB11CA" w:rsidRPr="00AB11CA">
        <w:rPr>
          <w:rFonts w:ascii="Times New Roman" w:eastAsia="Times New Roman" w:hAnsi="Times New Roman" w:cs="Times New Roman"/>
          <w:color w:val="000000"/>
          <w:sz w:val="24"/>
          <w:szCs w:val="24"/>
          <w:lang w:eastAsia="pl-PL"/>
        </w:rPr>
        <w:t>1-2</w:t>
      </w:r>
      <w:r w:rsidR="009E2C6A" w:rsidRPr="00AB11CA">
        <w:rPr>
          <w:rFonts w:ascii="Times New Roman" w:eastAsia="Times New Roman" w:hAnsi="Times New Roman" w:cs="Times New Roman"/>
          <w:color w:val="000000"/>
          <w:sz w:val="24"/>
          <w:szCs w:val="24"/>
          <w:lang w:eastAsia="pl-PL"/>
        </w:rPr>
        <w:t xml:space="preserve"> </w:t>
      </w:r>
      <w:r w:rsidR="0032583E" w:rsidRPr="00AB11CA">
        <w:rPr>
          <w:rFonts w:ascii="Times New Roman" w:eastAsia="Times New Roman" w:hAnsi="Times New Roman" w:cs="Times New Roman"/>
          <w:color w:val="000000"/>
          <w:sz w:val="24"/>
          <w:szCs w:val="24"/>
          <w:lang w:eastAsia="pl-PL"/>
        </w:rPr>
        <w:t xml:space="preserve">nie są dołączane do oferty. Zamawiający przed wyborem najkorzystniejszej oferty wzywa </w:t>
      </w:r>
      <w:r w:rsidR="00CA09A4" w:rsidRPr="00AB11CA">
        <w:rPr>
          <w:rFonts w:ascii="Times New Roman" w:eastAsia="Times New Roman" w:hAnsi="Times New Roman" w:cs="Times New Roman"/>
          <w:color w:val="000000"/>
          <w:sz w:val="24"/>
          <w:szCs w:val="24"/>
          <w:lang w:eastAsia="pl-PL"/>
        </w:rPr>
        <w:t>Wykonawcę</w:t>
      </w:r>
      <w:r w:rsidR="0032583E" w:rsidRPr="00AB11CA">
        <w:rPr>
          <w:rFonts w:ascii="Times New Roman" w:eastAsia="Times New Roman" w:hAnsi="Times New Roman" w:cs="Times New Roman"/>
          <w:color w:val="000000"/>
          <w:sz w:val="24"/>
          <w:szCs w:val="24"/>
          <w:lang w:eastAsia="pl-PL"/>
        </w:rPr>
        <w:t xml:space="preserve">, którego oferta została najwyżej oceniona, do złożenia w wyznaczonym terminie, nie krótszym niż </w:t>
      </w:r>
      <w:r w:rsidR="002B739B" w:rsidRPr="00AB11CA">
        <w:rPr>
          <w:rFonts w:ascii="Times New Roman" w:eastAsia="Times New Roman" w:hAnsi="Times New Roman" w:cs="Times New Roman"/>
          <w:color w:val="000000"/>
          <w:sz w:val="24"/>
          <w:szCs w:val="24"/>
          <w:lang w:eastAsia="pl-PL"/>
        </w:rPr>
        <w:t>5</w:t>
      </w:r>
      <w:r w:rsidR="0032583E" w:rsidRPr="00AB11CA">
        <w:rPr>
          <w:rFonts w:ascii="Times New Roman" w:eastAsia="Times New Roman" w:hAnsi="Times New Roman" w:cs="Times New Roman"/>
          <w:color w:val="000000"/>
          <w:sz w:val="24"/>
          <w:szCs w:val="24"/>
          <w:lang w:eastAsia="pl-PL"/>
        </w:rPr>
        <w:t xml:space="preserve"> dni, aktualnych na dzień złożenia</w:t>
      </w:r>
      <w:r w:rsidR="002F771D" w:rsidRPr="00AB11CA">
        <w:rPr>
          <w:rFonts w:ascii="Times New Roman" w:eastAsia="Times New Roman" w:hAnsi="Times New Roman" w:cs="Times New Roman"/>
          <w:color w:val="000000"/>
          <w:sz w:val="24"/>
          <w:szCs w:val="24"/>
          <w:lang w:eastAsia="pl-PL"/>
        </w:rPr>
        <w:t>,</w:t>
      </w:r>
      <w:r w:rsidR="0032583E" w:rsidRPr="00AB11CA">
        <w:rPr>
          <w:rFonts w:ascii="Times New Roman" w:eastAsia="Times New Roman" w:hAnsi="Times New Roman" w:cs="Times New Roman"/>
          <w:color w:val="000000"/>
          <w:sz w:val="24"/>
          <w:szCs w:val="24"/>
          <w:lang w:eastAsia="pl-PL"/>
        </w:rPr>
        <w:t xml:space="preserve"> </w:t>
      </w:r>
      <w:r w:rsidR="00C9098F" w:rsidRPr="00AB11CA">
        <w:rPr>
          <w:rFonts w:ascii="Times New Roman" w:eastAsia="Times New Roman" w:hAnsi="Times New Roman" w:cs="Times New Roman"/>
          <w:color w:val="000000"/>
          <w:sz w:val="24"/>
          <w:szCs w:val="24"/>
          <w:lang w:eastAsia="pl-PL"/>
        </w:rPr>
        <w:t>podmiotowych środków dowodowych;</w:t>
      </w:r>
      <w:r w:rsidR="0032583E" w:rsidRPr="00AB11CA">
        <w:rPr>
          <w:rFonts w:ascii="Times New Roman" w:eastAsia="Times New Roman" w:hAnsi="Times New Roman" w:cs="Times New Roman"/>
          <w:color w:val="000000"/>
          <w:sz w:val="24"/>
          <w:szCs w:val="24"/>
          <w:lang w:eastAsia="pl-PL"/>
        </w:rPr>
        <w:t xml:space="preserve"> </w:t>
      </w:r>
    </w:p>
    <w:p w14:paraId="5FFE0110" w14:textId="3901D739" w:rsidR="0032583E" w:rsidRPr="00986FBA" w:rsidRDefault="00C9098F">
      <w:pPr>
        <w:pStyle w:val="Akapitzlist"/>
        <w:widowControl w:val="0"/>
        <w:numPr>
          <w:ilvl w:val="2"/>
          <w:numId w:val="14"/>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986FBA">
        <w:rPr>
          <w:rFonts w:ascii="Times New Roman" w:eastAsia="Times New Roman" w:hAnsi="Times New Roman" w:cs="Times New Roman"/>
          <w:color w:val="000000"/>
          <w:sz w:val="24"/>
          <w:szCs w:val="24"/>
          <w:lang w:eastAsia="pl-PL"/>
        </w:rPr>
        <w:t>j</w:t>
      </w:r>
      <w:r w:rsidR="0032583E" w:rsidRPr="00986FBA">
        <w:rPr>
          <w:rFonts w:ascii="Times New Roman" w:eastAsia="Times New Roman" w:hAnsi="Times New Roman" w:cs="Times New Roman"/>
          <w:color w:val="000000"/>
          <w:sz w:val="24"/>
          <w:szCs w:val="24"/>
          <w:lang w:eastAsia="pl-PL"/>
        </w:rPr>
        <w:t>eżeli jest to niezbędne do zapewnienia odpowiedniego przebiegu postępow</w:t>
      </w:r>
      <w:r w:rsidR="000E5F35" w:rsidRPr="00986FBA">
        <w:rPr>
          <w:rFonts w:ascii="Times New Roman" w:eastAsia="Times New Roman" w:hAnsi="Times New Roman" w:cs="Times New Roman"/>
          <w:color w:val="000000"/>
          <w:sz w:val="24"/>
          <w:szCs w:val="24"/>
          <w:lang w:eastAsia="pl-PL"/>
        </w:rPr>
        <w:t>ania o </w:t>
      </w:r>
      <w:r w:rsidR="0032583E" w:rsidRPr="00986FBA">
        <w:rPr>
          <w:rFonts w:ascii="Times New Roman" w:eastAsia="Times New Roman" w:hAnsi="Times New Roman" w:cs="Times New Roman"/>
          <w:color w:val="000000"/>
          <w:sz w:val="24"/>
          <w:szCs w:val="24"/>
          <w:lang w:eastAsia="pl-PL"/>
        </w:rPr>
        <w:t xml:space="preserve">udzielenie zamówienia, </w:t>
      </w:r>
      <w:r w:rsidRPr="00986FBA">
        <w:rPr>
          <w:rFonts w:ascii="Times New Roman" w:eastAsia="Times New Roman" w:hAnsi="Times New Roman" w:cs="Times New Roman"/>
          <w:color w:val="000000"/>
          <w:sz w:val="24"/>
          <w:szCs w:val="24"/>
          <w:lang w:eastAsia="pl-PL"/>
        </w:rPr>
        <w:t>Z</w:t>
      </w:r>
      <w:r w:rsidR="0032583E" w:rsidRPr="00986FBA">
        <w:rPr>
          <w:rFonts w:ascii="Times New Roman" w:eastAsia="Times New Roman" w:hAnsi="Times New Roman" w:cs="Times New Roman"/>
          <w:color w:val="000000"/>
          <w:sz w:val="24"/>
          <w:szCs w:val="24"/>
          <w:lang w:eastAsia="pl-PL"/>
        </w:rPr>
        <w:t xml:space="preserve">amawiający może na każdym etapie postępowania wezwać </w:t>
      </w:r>
      <w:r w:rsidR="00CA09A4" w:rsidRPr="00986FBA">
        <w:rPr>
          <w:rFonts w:ascii="Times New Roman" w:eastAsia="Times New Roman" w:hAnsi="Times New Roman" w:cs="Times New Roman"/>
          <w:color w:val="000000"/>
          <w:sz w:val="24"/>
          <w:szCs w:val="24"/>
          <w:lang w:eastAsia="pl-PL"/>
        </w:rPr>
        <w:t>Wykonawców</w:t>
      </w:r>
      <w:r w:rsidR="0032583E" w:rsidRPr="00986FBA">
        <w:rPr>
          <w:rFonts w:ascii="Times New Roman" w:eastAsia="Times New Roman" w:hAnsi="Times New Roman" w:cs="Times New Roman"/>
          <w:color w:val="000000"/>
          <w:sz w:val="24"/>
          <w:szCs w:val="24"/>
          <w:lang w:eastAsia="pl-PL"/>
        </w:rPr>
        <w:t xml:space="preserve"> do złożenia wszystkich lub niektórych podmiotowych środków dowodowych a</w:t>
      </w:r>
      <w:r w:rsidRPr="00986FBA">
        <w:rPr>
          <w:rFonts w:ascii="Times New Roman" w:eastAsia="Times New Roman" w:hAnsi="Times New Roman" w:cs="Times New Roman"/>
          <w:color w:val="000000"/>
          <w:sz w:val="24"/>
          <w:szCs w:val="24"/>
          <w:lang w:eastAsia="pl-PL"/>
        </w:rPr>
        <w:t>ktualnych na dzień ich złożenia;</w:t>
      </w:r>
      <w:r w:rsidR="0032583E" w:rsidRPr="00986FBA">
        <w:rPr>
          <w:rFonts w:ascii="Times New Roman" w:eastAsia="Times New Roman" w:hAnsi="Times New Roman" w:cs="Times New Roman"/>
          <w:color w:val="000000"/>
          <w:sz w:val="24"/>
          <w:szCs w:val="24"/>
          <w:lang w:eastAsia="pl-PL"/>
        </w:rPr>
        <w:t xml:space="preserve"> </w:t>
      </w:r>
    </w:p>
    <w:p w14:paraId="2E7BA7AB" w14:textId="17FD2511" w:rsidR="0032583E" w:rsidRPr="00986FBA" w:rsidRDefault="00C9098F">
      <w:pPr>
        <w:pStyle w:val="Akapitzlist"/>
        <w:widowControl w:val="0"/>
        <w:numPr>
          <w:ilvl w:val="2"/>
          <w:numId w:val="14"/>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986FBA">
        <w:rPr>
          <w:rFonts w:ascii="Times New Roman" w:eastAsia="Times New Roman" w:hAnsi="Times New Roman" w:cs="Times New Roman"/>
          <w:color w:val="000000"/>
          <w:sz w:val="24"/>
          <w:szCs w:val="24"/>
          <w:lang w:eastAsia="pl-PL"/>
        </w:rPr>
        <w:t>j</w:t>
      </w:r>
      <w:r w:rsidR="0032583E" w:rsidRPr="00986FBA">
        <w:rPr>
          <w:rFonts w:ascii="Times New Roman" w:eastAsia="Times New Roman" w:hAnsi="Times New Roman" w:cs="Times New Roman"/>
          <w:color w:val="000000"/>
          <w:sz w:val="24"/>
          <w:szCs w:val="24"/>
          <w:lang w:eastAsia="pl-PL"/>
        </w:rPr>
        <w:t xml:space="preserve">eżeli zachodzą uzasadnione podstawy do uznania, że złożone uprzednio podmiotowe środki dowodowe nie są już aktualne, </w:t>
      </w:r>
      <w:r w:rsidRPr="00986FBA">
        <w:rPr>
          <w:rFonts w:ascii="Times New Roman" w:eastAsia="Times New Roman" w:hAnsi="Times New Roman" w:cs="Times New Roman"/>
          <w:color w:val="000000"/>
          <w:sz w:val="24"/>
          <w:szCs w:val="24"/>
          <w:lang w:eastAsia="pl-PL"/>
        </w:rPr>
        <w:t>Z</w:t>
      </w:r>
      <w:r w:rsidR="0032583E" w:rsidRPr="00986FBA">
        <w:rPr>
          <w:rFonts w:ascii="Times New Roman" w:eastAsia="Times New Roman" w:hAnsi="Times New Roman" w:cs="Times New Roman"/>
          <w:color w:val="000000"/>
          <w:sz w:val="24"/>
          <w:szCs w:val="24"/>
          <w:lang w:eastAsia="pl-PL"/>
        </w:rPr>
        <w:t xml:space="preserve">amawiający może w każdym czasie wezwać </w:t>
      </w:r>
      <w:r w:rsidR="00CA09A4" w:rsidRPr="00986FBA">
        <w:rPr>
          <w:rFonts w:ascii="Times New Roman" w:eastAsia="Times New Roman" w:hAnsi="Times New Roman" w:cs="Times New Roman"/>
          <w:color w:val="000000"/>
          <w:sz w:val="24"/>
          <w:szCs w:val="24"/>
          <w:lang w:eastAsia="pl-PL"/>
        </w:rPr>
        <w:t>Wykonawcę</w:t>
      </w:r>
      <w:r w:rsidR="0032583E" w:rsidRPr="00986FBA">
        <w:rPr>
          <w:rFonts w:ascii="Times New Roman" w:eastAsia="Times New Roman" w:hAnsi="Times New Roman" w:cs="Times New Roman"/>
          <w:color w:val="000000"/>
          <w:sz w:val="24"/>
          <w:szCs w:val="24"/>
          <w:lang w:eastAsia="pl-PL"/>
        </w:rPr>
        <w:t xml:space="preserve"> lub </w:t>
      </w:r>
      <w:r w:rsidR="00CA09A4" w:rsidRPr="00986FBA">
        <w:rPr>
          <w:rFonts w:ascii="Times New Roman" w:eastAsia="Times New Roman" w:hAnsi="Times New Roman" w:cs="Times New Roman"/>
          <w:color w:val="000000"/>
          <w:sz w:val="24"/>
          <w:szCs w:val="24"/>
          <w:lang w:eastAsia="pl-PL"/>
        </w:rPr>
        <w:t>Wykonawców</w:t>
      </w:r>
      <w:r w:rsidR="0032583E" w:rsidRPr="00986FBA">
        <w:rPr>
          <w:rFonts w:ascii="Times New Roman" w:eastAsia="Times New Roman" w:hAnsi="Times New Roman" w:cs="Times New Roman"/>
          <w:color w:val="000000"/>
          <w:sz w:val="24"/>
          <w:szCs w:val="24"/>
          <w:lang w:eastAsia="pl-PL"/>
        </w:rPr>
        <w:t xml:space="preserve"> do złożenia wszystkich lub niektórych podmiotowych środków dowodowych a</w:t>
      </w:r>
      <w:r w:rsidRPr="00986FBA">
        <w:rPr>
          <w:rFonts w:ascii="Times New Roman" w:eastAsia="Times New Roman" w:hAnsi="Times New Roman" w:cs="Times New Roman"/>
          <w:color w:val="000000"/>
          <w:sz w:val="24"/>
          <w:szCs w:val="24"/>
          <w:lang w:eastAsia="pl-PL"/>
        </w:rPr>
        <w:t>ktualnych na dzień ich złożenia;</w:t>
      </w:r>
      <w:r w:rsidR="0032583E" w:rsidRPr="00986FBA">
        <w:rPr>
          <w:rFonts w:ascii="Times New Roman" w:eastAsia="Times New Roman" w:hAnsi="Times New Roman" w:cs="Times New Roman"/>
          <w:color w:val="000000"/>
          <w:sz w:val="24"/>
          <w:szCs w:val="24"/>
          <w:lang w:eastAsia="pl-PL"/>
        </w:rPr>
        <w:t xml:space="preserve"> </w:t>
      </w:r>
    </w:p>
    <w:p w14:paraId="58DC1154" w14:textId="52F524D9" w:rsidR="0032583E" w:rsidRPr="00986FBA" w:rsidRDefault="0032583E">
      <w:pPr>
        <w:pStyle w:val="Akapitzlist"/>
        <w:widowControl w:val="0"/>
        <w:numPr>
          <w:ilvl w:val="2"/>
          <w:numId w:val="14"/>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986FBA">
        <w:rPr>
          <w:rFonts w:ascii="Times New Roman" w:eastAsia="Times New Roman" w:hAnsi="Times New Roman" w:cs="Times New Roman"/>
          <w:color w:val="000000"/>
          <w:sz w:val="24"/>
          <w:szCs w:val="24"/>
          <w:lang w:eastAsia="pl-PL"/>
        </w:rPr>
        <w:t xml:space="preserve">Zamawiający nie wzywa do złożenia podmiotowych środków dowodowych w sytuacjach określonych w art. 127 </w:t>
      </w:r>
      <w:r w:rsidR="00472934" w:rsidRPr="00986FBA">
        <w:rPr>
          <w:rFonts w:ascii="Times New Roman" w:eastAsia="Times New Roman" w:hAnsi="Times New Roman" w:cs="Times New Roman"/>
          <w:color w:val="000000"/>
          <w:sz w:val="24"/>
          <w:szCs w:val="24"/>
          <w:lang w:eastAsia="pl-PL"/>
        </w:rPr>
        <w:t>PZP</w:t>
      </w:r>
      <w:r w:rsidR="00C9098F" w:rsidRPr="00986FBA">
        <w:rPr>
          <w:rFonts w:ascii="Times New Roman" w:eastAsia="Times New Roman" w:hAnsi="Times New Roman" w:cs="Times New Roman"/>
          <w:color w:val="000000"/>
          <w:sz w:val="24"/>
          <w:szCs w:val="24"/>
          <w:lang w:eastAsia="pl-PL"/>
        </w:rPr>
        <w:t>;</w:t>
      </w:r>
    </w:p>
    <w:p w14:paraId="76A3B11C" w14:textId="398A03F4" w:rsidR="00E86320" w:rsidRPr="00986FBA" w:rsidRDefault="00E86320">
      <w:pPr>
        <w:pStyle w:val="Akapitzlist"/>
        <w:widowControl w:val="0"/>
        <w:numPr>
          <w:ilvl w:val="2"/>
          <w:numId w:val="14"/>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986FBA">
        <w:rPr>
          <w:rFonts w:ascii="Times New Roman" w:eastAsia="Times New Roman" w:hAnsi="Times New Roman" w:cs="Times New Roman"/>
          <w:color w:val="000000"/>
          <w:sz w:val="24"/>
          <w:szCs w:val="24"/>
          <w:lang w:eastAsia="pl-PL"/>
        </w:rPr>
        <w:t>w</w:t>
      </w:r>
      <w:r w:rsidR="0032583E" w:rsidRPr="00986FBA">
        <w:rPr>
          <w:rFonts w:ascii="Times New Roman" w:eastAsia="Times New Roman" w:hAnsi="Times New Roman" w:cs="Times New Roman"/>
          <w:color w:val="000000"/>
          <w:sz w:val="24"/>
          <w:szCs w:val="24"/>
          <w:lang w:eastAsia="pl-PL"/>
        </w:rPr>
        <w:t xml:space="preserve"> sytuacjach określonych w art. 128 </w:t>
      </w:r>
      <w:r w:rsidR="00472934" w:rsidRPr="00986FBA">
        <w:rPr>
          <w:rFonts w:ascii="Times New Roman" w:eastAsia="Times New Roman" w:hAnsi="Times New Roman" w:cs="Times New Roman"/>
          <w:color w:val="000000"/>
          <w:sz w:val="24"/>
          <w:szCs w:val="24"/>
          <w:lang w:eastAsia="pl-PL"/>
        </w:rPr>
        <w:t>PZP</w:t>
      </w:r>
      <w:r w:rsidR="0032583E" w:rsidRPr="00986FBA">
        <w:rPr>
          <w:rFonts w:ascii="Times New Roman" w:eastAsia="Times New Roman" w:hAnsi="Times New Roman" w:cs="Times New Roman"/>
          <w:color w:val="000000"/>
          <w:sz w:val="24"/>
          <w:szCs w:val="24"/>
          <w:lang w:eastAsia="pl-PL"/>
        </w:rPr>
        <w:t xml:space="preserve"> </w:t>
      </w:r>
      <w:r w:rsidR="00C9098F" w:rsidRPr="00986FBA">
        <w:rPr>
          <w:rFonts w:ascii="Times New Roman" w:eastAsia="Times New Roman" w:hAnsi="Times New Roman" w:cs="Times New Roman"/>
          <w:color w:val="000000"/>
          <w:sz w:val="24"/>
          <w:szCs w:val="24"/>
          <w:lang w:eastAsia="pl-PL"/>
        </w:rPr>
        <w:t>Z</w:t>
      </w:r>
      <w:r w:rsidR="0032583E" w:rsidRPr="00986FBA">
        <w:rPr>
          <w:rFonts w:ascii="Times New Roman" w:eastAsia="Times New Roman" w:hAnsi="Times New Roman" w:cs="Times New Roman"/>
          <w:color w:val="000000"/>
          <w:sz w:val="24"/>
          <w:szCs w:val="24"/>
          <w:lang w:eastAsia="pl-PL"/>
        </w:rPr>
        <w:t xml:space="preserve">amawiający może wezwać do złożenia, poprawienia lub uzupełnienia w wyznaczonym terminie: </w:t>
      </w:r>
    </w:p>
    <w:p w14:paraId="022A77E1" w14:textId="77777777" w:rsidR="00E86320" w:rsidRPr="00986FBA" w:rsidRDefault="00E86320">
      <w:pPr>
        <w:pStyle w:val="Akapitzlist"/>
        <w:widowControl w:val="0"/>
        <w:numPr>
          <w:ilvl w:val="0"/>
          <w:numId w:val="41"/>
        </w:numPr>
        <w:autoSpaceDE w:val="0"/>
        <w:autoSpaceDN w:val="0"/>
        <w:adjustRightInd w:val="0"/>
        <w:spacing w:after="0" w:line="276" w:lineRule="auto"/>
        <w:ind w:left="1267"/>
        <w:jc w:val="both"/>
        <w:rPr>
          <w:rFonts w:ascii="Times New Roman" w:eastAsia="Times New Roman" w:hAnsi="Times New Roman" w:cs="Times New Roman"/>
          <w:color w:val="000000"/>
          <w:sz w:val="24"/>
          <w:szCs w:val="24"/>
          <w:lang w:eastAsia="pl-PL"/>
        </w:rPr>
      </w:pPr>
      <w:r w:rsidRPr="00986FBA">
        <w:rPr>
          <w:rFonts w:ascii="Times New Roman" w:eastAsia="Times New Roman" w:hAnsi="Times New Roman" w:cs="Times New Roman"/>
          <w:color w:val="000000"/>
          <w:sz w:val="24"/>
          <w:szCs w:val="24"/>
          <w:lang w:eastAsia="pl-PL"/>
        </w:rPr>
        <w:t xml:space="preserve">oświadczenia z art. 125 ust. 1 PZP, </w:t>
      </w:r>
    </w:p>
    <w:p w14:paraId="32459F66" w14:textId="77777777" w:rsidR="00E86320" w:rsidRPr="00986FBA" w:rsidRDefault="00E86320">
      <w:pPr>
        <w:pStyle w:val="Akapitzlist"/>
        <w:widowControl w:val="0"/>
        <w:numPr>
          <w:ilvl w:val="0"/>
          <w:numId w:val="41"/>
        </w:numPr>
        <w:autoSpaceDE w:val="0"/>
        <w:autoSpaceDN w:val="0"/>
        <w:adjustRightInd w:val="0"/>
        <w:spacing w:after="0" w:line="276" w:lineRule="auto"/>
        <w:ind w:left="1267"/>
        <w:jc w:val="both"/>
        <w:rPr>
          <w:rFonts w:ascii="Times New Roman" w:eastAsia="Times New Roman" w:hAnsi="Times New Roman" w:cs="Times New Roman"/>
          <w:color w:val="000000"/>
          <w:sz w:val="24"/>
          <w:szCs w:val="24"/>
          <w:lang w:eastAsia="pl-PL"/>
        </w:rPr>
      </w:pPr>
      <w:r w:rsidRPr="00986FBA">
        <w:rPr>
          <w:rFonts w:ascii="Times New Roman" w:eastAsia="Times New Roman" w:hAnsi="Times New Roman" w:cs="Times New Roman"/>
          <w:color w:val="000000"/>
          <w:sz w:val="24"/>
          <w:szCs w:val="24"/>
          <w:lang w:eastAsia="pl-PL"/>
        </w:rPr>
        <w:t xml:space="preserve">podmiotowych środków dowodowych, </w:t>
      </w:r>
    </w:p>
    <w:p w14:paraId="3400C96D" w14:textId="77777777" w:rsidR="00E86320" w:rsidRPr="00986FBA" w:rsidRDefault="00E86320">
      <w:pPr>
        <w:pStyle w:val="Akapitzlist"/>
        <w:widowControl w:val="0"/>
        <w:numPr>
          <w:ilvl w:val="0"/>
          <w:numId w:val="41"/>
        </w:numPr>
        <w:autoSpaceDE w:val="0"/>
        <w:autoSpaceDN w:val="0"/>
        <w:adjustRightInd w:val="0"/>
        <w:spacing w:after="0" w:line="276" w:lineRule="auto"/>
        <w:ind w:left="1267"/>
        <w:jc w:val="both"/>
        <w:rPr>
          <w:rFonts w:ascii="Times New Roman" w:eastAsia="Times New Roman" w:hAnsi="Times New Roman" w:cs="Times New Roman"/>
          <w:color w:val="000000"/>
          <w:sz w:val="24"/>
          <w:szCs w:val="24"/>
          <w:lang w:eastAsia="pl-PL"/>
        </w:rPr>
      </w:pPr>
      <w:r w:rsidRPr="00986FBA">
        <w:rPr>
          <w:rFonts w:ascii="Times New Roman" w:eastAsia="Times New Roman" w:hAnsi="Times New Roman" w:cs="Times New Roman"/>
          <w:color w:val="000000"/>
          <w:sz w:val="24"/>
          <w:szCs w:val="24"/>
          <w:lang w:eastAsia="pl-PL"/>
        </w:rPr>
        <w:t>innych dokumentów lub oświadczeń składanych w postępowaniu,</w:t>
      </w:r>
    </w:p>
    <w:p w14:paraId="1D3C1C03" w14:textId="77777777" w:rsidR="00E86320" w:rsidRPr="00986FBA" w:rsidRDefault="00E86320" w:rsidP="002A784C">
      <w:pPr>
        <w:widowControl w:val="0"/>
        <w:autoSpaceDE w:val="0"/>
        <w:autoSpaceDN w:val="0"/>
        <w:adjustRightInd w:val="0"/>
        <w:spacing w:after="0" w:line="276" w:lineRule="auto"/>
        <w:ind w:firstLine="426"/>
        <w:jc w:val="both"/>
        <w:rPr>
          <w:rFonts w:ascii="Times New Roman" w:eastAsia="Times New Roman" w:hAnsi="Times New Roman" w:cs="Times New Roman"/>
          <w:color w:val="000000"/>
          <w:sz w:val="24"/>
          <w:szCs w:val="24"/>
          <w:lang w:eastAsia="pl-PL"/>
        </w:rPr>
      </w:pPr>
      <w:r w:rsidRPr="00986FBA">
        <w:rPr>
          <w:rFonts w:ascii="Times New Roman" w:eastAsia="Times New Roman" w:hAnsi="Times New Roman" w:cs="Times New Roman"/>
          <w:color w:val="000000"/>
          <w:sz w:val="24"/>
          <w:szCs w:val="24"/>
          <w:lang w:eastAsia="pl-PL"/>
        </w:rPr>
        <w:t>jeżeli są one niekompletne lub zawierają błędy;</w:t>
      </w:r>
    </w:p>
    <w:p w14:paraId="50160815" w14:textId="00CE63BB" w:rsidR="00E86320" w:rsidRPr="00986FBA" w:rsidRDefault="00E86320">
      <w:pPr>
        <w:pStyle w:val="Akapitzlist"/>
        <w:widowControl w:val="0"/>
        <w:numPr>
          <w:ilvl w:val="2"/>
          <w:numId w:val="14"/>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986FBA">
        <w:rPr>
          <w:rFonts w:ascii="Times New Roman" w:eastAsia="Times New Roman" w:hAnsi="Times New Roman" w:cs="Times New Roman"/>
          <w:color w:val="000000"/>
          <w:sz w:val="24"/>
          <w:szCs w:val="24"/>
          <w:lang w:eastAsia="pl-PL"/>
        </w:rPr>
        <w:t>Zamawiający może żądać od Wykonawców wyjaśnień dotyczących treści oświadczenia z art. 125 ust. 1 PZP lub złożonych podmiotowych środków dowodowych lub innych dokumentów lub oświadczeń składanych w postępowaniu.</w:t>
      </w:r>
    </w:p>
    <w:p w14:paraId="57B40462" w14:textId="32199D9E" w:rsidR="0032583E" w:rsidRPr="005B10B6" w:rsidRDefault="0032583E" w:rsidP="002A784C">
      <w:pPr>
        <w:pStyle w:val="Nagwek1"/>
        <w:spacing w:line="276" w:lineRule="auto"/>
        <w:rPr>
          <w:rFonts w:eastAsia="Times New Roman"/>
          <w:lang w:eastAsia="pl-PL"/>
        </w:rPr>
      </w:pPr>
      <w:r w:rsidRPr="005B10B6">
        <w:rPr>
          <w:rFonts w:eastAsia="Times New Roman"/>
          <w:lang w:eastAsia="pl-PL"/>
        </w:rPr>
        <w:lastRenderedPageBreak/>
        <w:t>Informacja</w:t>
      </w:r>
      <w:r w:rsidR="00297263" w:rsidRPr="005B10B6">
        <w:rPr>
          <w:rFonts w:eastAsia="Times New Roman"/>
          <w:lang w:eastAsia="pl-PL"/>
        </w:rPr>
        <w:t xml:space="preserve"> o sposobie porozumiewania się Z</w:t>
      </w:r>
      <w:r w:rsidRPr="005B10B6">
        <w:rPr>
          <w:rFonts w:eastAsia="Times New Roman"/>
          <w:lang w:eastAsia="pl-PL"/>
        </w:rPr>
        <w:t xml:space="preserve">amawiającego z </w:t>
      </w:r>
      <w:r w:rsidR="00CE314F" w:rsidRPr="005B10B6">
        <w:rPr>
          <w:rFonts w:eastAsia="Times New Roman"/>
          <w:lang w:eastAsia="pl-PL"/>
        </w:rPr>
        <w:t>Wykonawca</w:t>
      </w:r>
      <w:r w:rsidR="00297263" w:rsidRPr="005B10B6">
        <w:rPr>
          <w:rFonts w:eastAsia="Times New Roman"/>
          <w:lang w:eastAsia="pl-PL"/>
        </w:rPr>
        <w:t>mi</w:t>
      </w:r>
    </w:p>
    <w:p w14:paraId="4D613394" w14:textId="66144081" w:rsidR="005B10B6" w:rsidRPr="005B10B6" w:rsidRDefault="002A1A77">
      <w:pPr>
        <w:numPr>
          <w:ilvl w:val="0"/>
          <w:numId w:val="53"/>
        </w:numPr>
        <w:spacing w:after="0" w:line="276" w:lineRule="auto"/>
        <w:ind w:left="454" w:hanging="360"/>
        <w:jc w:val="both"/>
        <w:rPr>
          <w:rFonts w:ascii="Times New Roman" w:hAnsi="Times New Roman" w:cs="Times New Roman"/>
          <w:sz w:val="24"/>
          <w:szCs w:val="24"/>
        </w:rPr>
      </w:pPr>
      <w:r>
        <w:rPr>
          <w:rFonts w:ascii="Times New Roman" w:hAnsi="Times New Roman" w:cs="Times New Roman"/>
          <w:sz w:val="24"/>
          <w:szCs w:val="24"/>
        </w:rPr>
        <w:t>P</w:t>
      </w:r>
      <w:r w:rsidR="005B10B6" w:rsidRPr="005B10B6">
        <w:rPr>
          <w:rFonts w:ascii="Times New Roman" w:hAnsi="Times New Roman" w:cs="Times New Roman"/>
          <w:sz w:val="24"/>
          <w:szCs w:val="24"/>
        </w:rPr>
        <w:t xml:space="preserve">ostępowanie o udzielenie zamówienia, prowadzi się pisemnie, w języku polskim. </w:t>
      </w:r>
    </w:p>
    <w:p w14:paraId="25049AE5" w14:textId="77777777" w:rsidR="005B10B6" w:rsidRPr="005B10B6" w:rsidRDefault="005B10B6">
      <w:pPr>
        <w:numPr>
          <w:ilvl w:val="0"/>
          <w:numId w:val="53"/>
        </w:numPr>
        <w:spacing w:after="0" w:line="276" w:lineRule="auto"/>
        <w:ind w:left="454" w:hanging="360"/>
        <w:jc w:val="both"/>
        <w:rPr>
          <w:rFonts w:ascii="Times New Roman" w:hAnsi="Times New Roman" w:cs="Times New Roman"/>
          <w:sz w:val="24"/>
          <w:szCs w:val="24"/>
        </w:rPr>
      </w:pPr>
      <w:r w:rsidRPr="005B10B6">
        <w:rPr>
          <w:rFonts w:ascii="Times New Roman" w:hAnsi="Times New Roman" w:cs="Times New Roman"/>
          <w:sz w:val="24"/>
          <w:szCs w:val="24"/>
        </w:rPr>
        <w:t xml:space="preserve">W postępowaniu o udzielenie zamówienia publicznego komunikacja między Zamawiającym a Wykonawcami odbywa się przy użyciu Platformy e-Zamówienia, która jest dostępna pod adresem https://ezamowienia.gov.pl.  </w:t>
      </w:r>
    </w:p>
    <w:p w14:paraId="3CB70CC6" w14:textId="77777777" w:rsidR="005B10B6" w:rsidRPr="005B10B6" w:rsidRDefault="005B10B6">
      <w:pPr>
        <w:numPr>
          <w:ilvl w:val="0"/>
          <w:numId w:val="53"/>
        </w:numPr>
        <w:spacing w:after="0" w:line="276" w:lineRule="auto"/>
        <w:ind w:left="454" w:hanging="360"/>
        <w:jc w:val="both"/>
        <w:rPr>
          <w:rFonts w:ascii="Times New Roman" w:hAnsi="Times New Roman" w:cs="Times New Roman"/>
          <w:sz w:val="24"/>
          <w:szCs w:val="24"/>
        </w:rPr>
      </w:pPr>
      <w:r w:rsidRPr="005B10B6">
        <w:rPr>
          <w:rFonts w:ascii="Times New Roman" w:hAnsi="Times New Roman" w:cs="Times New Roman"/>
          <w:sz w:val="24"/>
          <w:szCs w:val="24"/>
        </w:rPr>
        <w:t xml:space="preserve">Korzystanie z Platformy e-Zamówienia jest bezpłatne. </w:t>
      </w:r>
    </w:p>
    <w:p w14:paraId="5571C9A4" w14:textId="77777777" w:rsidR="005B10B6" w:rsidRPr="005B10B6" w:rsidRDefault="005B10B6">
      <w:pPr>
        <w:numPr>
          <w:ilvl w:val="0"/>
          <w:numId w:val="53"/>
        </w:numPr>
        <w:spacing w:after="0" w:line="276" w:lineRule="auto"/>
        <w:ind w:left="454" w:hanging="360"/>
        <w:jc w:val="both"/>
        <w:rPr>
          <w:rFonts w:ascii="Times New Roman" w:hAnsi="Times New Roman" w:cs="Times New Roman"/>
          <w:sz w:val="24"/>
          <w:szCs w:val="24"/>
        </w:rPr>
      </w:pPr>
      <w:r w:rsidRPr="005B10B6">
        <w:rPr>
          <w:rFonts w:ascii="Times New Roman" w:hAnsi="Times New Roman" w:cs="Times New Roman"/>
          <w:sz w:val="24"/>
          <w:szCs w:val="24"/>
        </w:rPr>
        <w:t xml:space="preserve">Adres strony internetowej prowadzonego postępowania: https://ezamowienia.gov.pl. </w:t>
      </w:r>
    </w:p>
    <w:p w14:paraId="09517DE3" w14:textId="77777777" w:rsidR="005B10B6" w:rsidRPr="005B10B6" w:rsidRDefault="005B10B6">
      <w:pPr>
        <w:numPr>
          <w:ilvl w:val="0"/>
          <w:numId w:val="53"/>
        </w:numPr>
        <w:spacing w:after="0" w:line="276" w:lineRule="auto"/>
        <w:ind w:left="454" w:hanging="360"/>
        <w:jc w:val="both"/>
        <w:rPr>
          <w:rFonts w:ascii="Times New Roman" w:hAnsi="Times New Roman" w:cs="Times New Roman"/>
          <w:sz w:val="24"/>
          <w:szCs w:val="24"/>
        </w:rPr>
      </w:pPr>
      <w:r w:rsidRPr="005B10B6">
        <w:rPr>
          <w:rFonts w:ascii="Times New Roman" w:hAnsi="Times New Roman" w:cs="Times New Roman"/>
          <w:sz w:val="24"/>
          <w:szCs w:val="24"/>
        </w:rPr>
        <w:t xml:space="preserve">Postępowanie można wyszukać również ze strony głównej Platformy e-Zamówienia (przycisk „Przeglądaj postępowania/konkursy”). </w:t>
      </w:r>
    </w:p>
    <w:p w14:paraId="165710C2" w14:textId="34413659" w:rsidR="005B10B6" w:rsidRPr="005B10B6" w:rsidRDefault="005B10B6">
      <w:pPr>
        <w:numPr>
          <w:ilvl w:val="0"/>
          <w:numId w:val="53"/>
        </w:numPr>
        <w:spacing w:after="0" w:line="276" w:lineRule="auto"/>
        <w:ind w:left="454" w:hanging="360"/>
        <w:jc w:val="both"/>
        <w:rPr>
          <w:rFonts w:ascii="Times New Roman" w:hAnsi="Times New Roman" w:cs="Times New Roman"/>
          <w:sz w:val="24"/>
          <w:szCs w:val="24"/>
        </w:rPr>
      </w:pPr>
      <w:r w:rsidRPr="005B10B6">
        <w:rPr>
          <w:rFonts w:ascii="Times New Roman" w:hAnsi="Times New Roman" w:cs="Times New Roman"/>
          <w:sz w:val="24"/>
          <w:szCs w:val="24"/>
        </w:rPr>
        <w:t xml:space="preserve">Wykonawca zamierzający wziąć udział w postępowaniu o udzielenie zamówienia publicznego musi posiadać konto podmiotu „Wykonawca” na Platformie </w:t>
      </w:r>
      <w:proofErr w:type="spellStart"/>
      <w:r w:rsidRPr="005B10B6">
        <w:rPr>
          <w:rFonts w:ascii="Times New Roman" w:hAnsi="Times New Roman" w:cs="Times New Roman"/>
          <w:sz w:val="24"/>
          <w:szCs w:val="24"/>
        </w:rPr>
        <w:t>eZamówienia</w:t>
      </w:r>
      <w:proofErr w:type="spellEnd"/>
      <w:r w:rsidRPr="005B10B6">
        <w:rPr>
          <w:rFonts w:ascii="Times New Roman" w:hAnsi="Times New Roman" w:cs="Times New Roman"/>
          <w:sz w:val="24"/>
          <w:szCs w:val="24"/>
        </w:rPr>
        <w:t xml:space="preserve">. Szczegółowe informacje na temat zakładania kont podmiotów oraz zasady i warunki korzystania z Platformy e-Zamówienia określa Regulamin korzystania z Platformy </w:t>
      </w:r>
      <w:r>
        <w:rPr>
          <w:rFonts w:ascii="Times New Roman" w:hAnsi="Times New Roman" w:cs="Times New Roman"/>
          <w:sz w:val="24"/>
          <w:szCs w:val="24"/>
        </w:rPr>
        <w:t xml:space="preserve">                               </w:t>
      </w:r>
      <w:r w:rsidRPr="005B10B6">
        <w:rPr>
          <w:rFonts w:ascii="Times New Roman" w:hAnsi="Times New Roman" w:cs="Times New Roman"/>
          <w:sz w:val="24"/>
          <w:szCs w:val="24"/>
        </w:rPr>
        <w:t xml:space="preserve">e-Zamówienia, dostępny na stronie internetowej https://ezamowienia.gov.pl oraz informacje zamieszczone w zakładce „Centrum Pomocy”. </w:t>
      </w:r>
    </w:p>
    <w:p w14:paraId="4C19199C" w14:textId="77777777" w:rsidR="003D5197" w:rsidRDefault="005B10B6" w:rsidP="003D5197">
      <w:pPr>
        <w:numPr>
          <w:ilvl w:val="0"/>
          <w:numId w:val="53"/>
        </w:numPr>
        <w:spacing w:after="0" w:line="276" w:lineRule="auto"/>
        <w:ind w:left="454" w:hanging="360"/>
        <w:jc w:val="both"/>
        <w:rPr>
          <w:rFonts w:ascii="Times New Roman" w:hAnsi="Times New Roman" w:cs="Times New Roman"/>
          <w:sz w:val="24"/>
          <w:szCs w:val="24"/>
        </w:rPr>
      </w:pPr>
      <w:r w:rsidRPr="005B10B6">
        <w:rPr>
          <w:rFonts w:ascii="Times New Roman" w:hAnsi="Times New Roman" w:cs="Times New Roman"/>
          <w:sz w:val="24"/>
          <w:szCs w:val="24"/>
        </w:rPr>
        <w:t xml:space="preserve">Przeglądanie i pobieranie publicznej treści dokumentacji postępowania nie wymaga posiadania konta na Platformie e-Zamówienia ani logowania. </w:t>
      </w:r>
    </w:p>
    <w:p w14:paraId="749A462B" w14:textId="77777777" w:rsidR="003D5197" w:rsidRDefault="005B10B6" w:rsidP="003D5197">
      <w:pPr>
        <w:numPr>
          <w:ilvl w:val="0"/>
          <w:numId w:val="53"/>
        </w:numPr>
        <w:spacing w:after="0" w:line="276" w:lineRule="auto"/>
        <w:ind w:left="417" w:hanging="360"/>
        <w:jc w:val="both"/>
        <w:rPr>
          <w:rFonts w:ascii="Times New Roman" w:hAnsi="Times New Roman" w:cs="Times New Roman"/>
          <w:sz w:val="24"/>
          <w:szCs w:val="24"/>
        </w:rPr>
      </w:pPr>
      <w:r w:rsidRPr="003D5197">
        <w:rPr>
          <w:rFonts w:ascii="Times New Roman" w:hAnsi="Times New Roman" w:cs="Times New Roman"/>
          <w:sz w:val="24"/>
          <w:szCs w:val="24"/>
        </w:rPr>
        <w:t xml:space="preserve">Sposób sporządzenia dokumentów elektronicznych lub dokumentów elektronicznych będących kopią elektroniczną treści zapisanej w postaci papierowej (cyfrowe odwzorowania)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14:paraId="06BBFC55" w14:textId="3C53C430" w:rsidR="005B10B6" w:rsidRPr="003D5197" w:rsidRDefault="005B10B6" w:rsidP="003D5197">
      <w:pPr>
        <w:numPr>
          <w:ilvl w:val="0"/>
          <w:numId w:val="53"/>
        </w:numPr>
        <w:spacing w:after="0" w:line="276" w:lineRule="auto"/>
        <w:ind w:left="417" w:hanging="360"/>
        <w:jc w:val="both"/>
        <w:rPr>
          <w:rFonts w:ascii="Times New Roman" w:hAnsi="Times New Roman" w:cs="Times New Roman"/>
          <w:sz w:val="24"/>
          <w:szCs w:val="24"/>
        </w:rPr>
      </w:pPr>
      <w:r w:rsidRPr="003D5197">
        <w:rPr>
          <w:rFonts w:ascii="Times New Roman" w:hAnsi="Times New Roman" w:cs="Times New Roman"/>
          <w:sz w:val="24"/>
          <w:szCs w:val="24"/>
        </w:rPr>
        <w:t>Dokumenty elektroniczne, o których mowa w § 2 ust. 1 Rozporządzenia Prezesa Rady Ministrów w sprawie wymagań dla dokumentów elektronicznych, wskazane w Dziale VIII</w:t>
      </w:r>
      <w:r w:rsidR="00AC5A25" w:rsidRPr="003D5197">
        <w:rPr>
          <w:rFonts w:ascii="Times New Roman" w:hAnsi="Times New Roman" w:cs="Times New Roman"/>
          <w:sz w:val="24"/>
          <w:szCs w:val="24"/>
        </w:rPr>
        <w:t xml:space="preserve"> i </w:t>
      </w:r>
      <w:r w:rsidRPr="003D5197">
        <w:rPr>
          <w:rFonts w:ascii="Times New Roman" w:hAnsi="Times New Roman" w:cs="Times New Roman"/>
          <w:sz w:val="24"/>
          <w:szCs w:val="24"/>
        </w:rPr>
        <w:t>XII niniejszej SWZ, sporządza się w postaci elektronicznej, w formatach danych określonych w przepisach Rozporządzenia Rady Ministrów z dnia 12 kwietnia 2012 r. w sprawie Krajowych Ram Interoperacyjności, minimalnych wymagań dla rejestrów publicznych i</w:t>
      </w:r>
      <w:r w:rsidR="00AC5A25" w:rsidRPr="003D5197">
        <w:rPr>
          <w:rFonts w:ascii="Times New Roman" w:hAnsi="Times New Roman" w:cs="Times New Roman"/>
          <w:sz w:val="24"/>
          <w:szCs w:val="24"/>
        </w:rPr>
        <w:t> </w:t>
      </w:r>
      <w:r w:rsidRPr="003D5197">
        <w:rPr>
          <w:rFonts w:ascii="Times New Roman" w:hAnsi="Times New Roman" w:cs="Times New Roman"/>
          <w:sz w:val="24"/>
          <w:szCs w:val="24"/>
        </w:rPr>
        <w:t>wymiany informacji w postaci elektronicznej oraz minimalnych wymagań dla systemów teleinformatycznych (Dz.U.</w:t>
      </w:r>
      <w:r w:rsidR="00AC5A25" w:rsidRPr="003D5197">
        <w:rPr>
          <w:rFonts w:ascii="Times New Roman" w:hAnsi="Times New Roman" w:cs="Times New Roman"/>
          <w:sz w:val="24"/>
          <w:szCs w:val="24"/>
        </w:rPr>
        <w:t xml:space="preserve"> </w:t>
      </w:r>
      <w:r w:rsidRPr="003D5197">
        <w:rPr>
          <w:rFonts w:ascii="Times New Roman" w:hAnsi="Times New Roman" w:cs="Times New Roman"/>
          <w:sz w:val="24"/>
          <w:szCs w:val="24"/>
        </w:rPr>
        <w:t>2017</w:t>
      </w:r>
      <w:r w:rsidR="00AC5A25" w:rsidRPr="003D5197">
        <w:rPr>
          <w:rFonts w:ascii="Times New Roman" w:hAnsi="Times New Roman" w:cs="Times New Roman"/>
          <w:sz w:val="24"/>
          <w:szCs w:val="24"/>
        </w:rPr>
        <w:t xml:space="preserve"> r</w:t>
      </w:r>
      <w:r w:rsidRPr="003D5197">
        <w:rPr>
          <w:rFonts w:ascii="Times New Roman" w:hAnsi="Times New Roman" w:cs="Times New Roman"/>
          <w:sz w:val="24"/>
          <w:szCs w:val="24"/>
        </w:rPr>
        <w:t>.</w:t>
      </w:r>
      <w:r w:rsidR="00AC5A25" w:rsidRPr="003D5197">
        <w:rPr>
          <w:rFonts w:ascii="Times New Roman" w:hAnsi="Times New Roman" w:cs="Times New Roman"/>
          <w:sz w:val="24"/>
          <w:szCs w:val="24"/>
        </w:rPr>
        <w:t xml:space="preserve"> poz. </w:t>
      </w:r>
      <w:r w:rsidRPr="003D5197">
        <w:rPr>
          <w:rFonts w:ascii="Times New Roman" w:hAnsi="Times New Roman" w:cs="Times New Roman"/>
          <w:sz w:val="24"/>
          <w:szCs w:val="24"/>
        </w:rPr>
        <w:t>2247), z uwzględnieniem rodzaju przekazywanych danych i przekazuje się jako załączniki. W przypadku formatów, o których mowa w art. 66 ust. 1 ustawy P</w:t>
      </w:r>
      <w:r w:rsidR="00AC5A25" w:rsidRPr="003D5197">
        <w:rPr>
          <w:rFonts w:ascii="Times New Roman" w:hAnsi="Times New Roman" w:cs="Times New Roman"/>
          <w:sz w:val="24"/>
          <w:szCs w:val="24"/>
        </w:rPr>
        <w:t>ZP</w:t>
      </w:r>
      <w:r w:rsidRPr="003D5197">
        <w:rPr>
          <w:rFonts w:ascii="Times New Roman" w:hAnsi="Times New Roman" w:cs="Times New Roman"/>
          <w:sz w:val="24"/>
          <w:szCs w:val="24"/>
        </w:rPr>
        <w:t xml:space="preserve">, ww. regulacje nie będą miały bezpośredniego zastosowania.  </w:t>
      </w:r>
    </w:p>
    <w:p w14:paraId="74CC056A" w14:textId="77777777" w:rsidR="005B10B6" w:rsidRPr="005B10B6" w:rsidRDefault="005B10B6">
      <w:pPr>
        <w:numPr>
          <w:ilvl w:val="0"/>
          <w:numId w:val="53"/>
        </w:numPr>
        <w:spacing w:after="0" w:line="276" w:lineRule="auto"/>
        <w:ind w:left="454" w:hanging="360"/>
        <w:jc w:val="both"/>
        <w:rPr>
          <w:rFonts w:ascii="Times New Roman" w:hAnsi="Times New Roman" w:cs="Times New Roman"/>
          <w:sz w:val="24"/>
          <w:szCs w:val="24"/>
        </w:rPr>
      </w:pPr>
      <w:r w:rsidRPr="005B10B6">
        <w:rPr>
          <w:rFonts w:ascii="Times New Roman" w:hAnsi="Times New Roman" w:cs="Times New Roman"/>
          <w:sz w:val="24"/>
          <w:szCs w:val="24"/>
        </w:rPr>
        <w:t xml:space="preserve">Informacje, oświadczenia lub dokumenty, inne niż wymienione w § 2 ust. 1 Rozporządzenia Prezesa Rady Ministrów w sprawie wymagań dla dokumentów elektronicznych, przekazywane w postępowaniu sporządza się w postaci elektronicznej: </w:t>
      </w:r>
    </w:p>
    <w:p w14:paraId="51F8A318" w14:textId="77777777" w:rsidR="005B10B6" w:rsidRPr="00AC5A25" w:rsidRDefault="005B10B6">
      <w:pPr>
        <w:pStyle w:val="Akapitzlist"/>
        <w:numPr>
          <w:ilvl w:val="0"/>
          <w:numId w:val="54"/>
        </w:numPr>
        <w:spacing w:after="0" w:line="276" w:lineRule="auto"/>
        <w:ind w:left="814"/>
        <w:jc w:val="both"/>
        <w:rPr>
          <w:rFonts w:ascii="Times New Roman" w:hAnsi="Times New Roman" w:cs="Times New Roman"/>
          <w:sz w:val="24"/>
          <w:szCs w:val="24"/>
        </w:rPr>
      </w:pPr>
      <w:r w:rsidRPr="00AC5A25">
        <w:rPr>
          <w:rFonts w:ascii="Times New Roman" w:hAnsi="Times New Roman" w:cs="Times New Roman"/>
          <w:sz w:val="24"/>
          <w:szCs w:val="24"/>
        </w:rPr>
        <w:t xml:space="preserve">w formatach danych określonych w przepisach rozporządzenia KRI (przekazuje się jako załącznik), lub </w:t>
      </w:r>
    </w:p>
    <w:p w14:paraId="6C17D34A" w14:textId="008B9F61" w:rsidR="005B10B6" w:rsidRPr="00AC5A25" w:rsidRDefault="005B10B6">
      <w:pPr>
        <w:pStyle w:val="Akapitzlist"/>
        <w:numPr>
          <w:ilvl w:val="0"/>
          <w:numId w:val="54"/>
        </w:numPr>
        <w:spacing w:after="0" w:line="276" w:lineRule="auto"/>
        <w:ind w:left="814"/>
        <w:jc w:val="both"/>
        <w:rPr>
          <w:rFonts w:ascii="Times New Roman" w:hAnsi="Times New Roman" w:cs="Times New Roman"/>
          <w:sz w:val="24"/>
          <w:szCs w:val="24"/>
        </w:rPr>
      </w:pPr>
      <w:r w:rsidRPr="00AC5A25">
        <w:rPr>
          <w:rFonts w:ascii="Times New Roman" w:hAnsi="Times New Roman" w:cs="Times New Roman"/>
          <w:sz w:val="24"/>
          <w:szCs w:val="24"/>
        </w:rPr>
        <w:t xml:space="preserve">jako tekst wpisany bezpośrednio do wiadomości przekazywanej przy użyciu środków komunikacji elektronicznej (np. w treści wiadomości e-mail lub w treści „Formularza do komunikacji”). </w:t>
      </w:r>
    </w:p>
    <w:p w14:paraId="6911AE7F" w14:textId="730DF7F3" w:rsidR="005B10B6" w:rsidRPr="005B10B6" w:rsidRDefault="005B10B6">
      <w:pPr>
        <w:numPr>
          <w:ilvl w:val="0"/>
          <w:numId w:val="53"/>
        </w:numPr>
        <w:spacing w:after="0" w:line="276" w:lineRule="auto"/>
        <w:ind w:left="454" w:hanging="360"/>
        <w:jc w:val="both"/>
        <w:rPr>
          <w:rFonts w:ascii="Times New Roman" w:hAnsi="Times New Roman" w:cs="Times New Roman"/>
          <w:sz w:val="24"/>
          <w:szCs w:val="24"/>
        </w:rPr>
      </w:pPr>
      <w:r w:rsidRPr="005B10B6">
        <w:rPr>
          <w:rFonts w:ascii="Times New Roman" w:hAnsi="Times New Roman" w:cs="Times New Roman"/>
          <w:sz w:val="24"/>
          <w:szCs w:val="24"/>
        </w:rPr>
        <w:lastRenderedPageBreak/>
        <w:t>Jeżeli dokumenty elektroniczne, przekazywane przy użyciu środków komunikacji elektronicznej, zawierają informacje stanowiące tajemnicę przedsiębiorstwa w rozumieniu przepisów ustawy z dnia 16 kwietnia 1993 r. o zwalczaniu nieuczciwej konkurencji (Dz.U.</w:t>
      </w:r>
      <w:r w:rsidR="00AC5A25">
        <w:rPr>
          <w:rFonts w:ascii="Times New Roman" w:hAnsi="Times New Roman" w:cs="Times New Roman"/>
          <w:sz w:val="24"/>
          <w:szCs w:val="24"/>
        </w:rPr>
        <w:t xml:space="preserve"> z </w:t>
      </w:r>
      <w:r w:rsidRPr="005B10B6">
        <w:rPr>
          <w:rFonts w:ascii="Times New Roman" w:hAnsi="Times New Roman" w:cs="Times New Roman"/>
          <w:sz w:val="24"/>
          <w:szCs w:val="24"/>
        </w:rPr>
        <w:t>2022</w:t>
      </w:r>
      <w:r w:rsidR="00AC5A25">
        <w:rPr>
          <w:rFonts w:ascii="Times New Roman" w:hAnsi="Times New Roman" w:cs="Times New Roman"/>
          <w:sz w:val="24"/>
          <w:szCs w:val="24"/>
        </w:rPr>
        <w:t xml:space="preserve"> r</w:t>
      </w:r>
      <w:r w:rsidRPr="005B10B6">
        <w:rPr>
          <w:rFonts w:ascii="Times New Roman" w:hAnsi="Times New Roman" w:cs="Times New Roman"/>
          <w:sz w:val="24"/>
          <w:szCs w:val="24"/>
        </w:rPr>
        <w:t>.</w:t>
      </w:r>
      <w:r w:rsidR="00AC5A25">
        <w:rPr>
          <w:rFonts w:ascii="Times New Roman" w:hAnsi="Times New Roman" w:cs="Times New Roman"/>
          <w:sz w:val="24"/>
          <w:szCs w:val="24"/>
        </w:rPr>
        <w:t xml:space="preserve"> poz. </w:t>
      </w:r>
      <w:r w:rsidRPr="005B10B6">
        <w:rPr>
          <w:rFonts w:ascii="Times New Roman" w:hAnsi="Times New Roman" w:cs="Times New Roman"/>
          <w:sz w:val="24"/>
          <w:szCs w:val="24"/>
        </w:rPr>
        <w:t>1233) Wykonawca, w celu utrzymania w poufności tych informacji, przekazuje je w wydzielonym i odpowiednio oznaczonym pliku, wraz z jednoczesnym zaznaczeniem w</w:t>
      </w:r>
      <w:r w:rsidR="00AC5A25">
        <w:rPr>
          <w:rFonts w:ascii="Times New Roman" w:hAnsi="Times New Roman" w:cs="Times New Roman"/>
          <w:sz w:val="24"/>
          <w:szCs w:val="24"/>
        </w:rPr>
        <w:t> </w:t>
      </w:r>
      <w:r w:rsidRPr="005B10B6">
        <w:rPr>
          <w:rFonts w:ascii="Times New Roman" w:hAnsi="Times New Roman" w:cs="Times New Roman"/>
          <w:sz w:val="24"/>
          <w:szCs w:val="24"/>
        </w:rPr>
        <w:t xml:space="preserve">nazwie pliku „Dokument stanowiący tajemnicę przedsiębiorstwa”. </w:t>
      </w:r>
    </w:p>
    <w:p w14:paraId="66603EA3" w14:textId="77777777" w:rsidR="005B10B6" w:rsidRPr="00A827EA" w:rsidRDefault="005B10B6">
      <w:pPr>
        <w:numPr>
          <w:ilvl w:val="0"/>
          <w:numId w:val="53"/>
        </w:numPr>
        <w:spacing w:after="0" w:line="276" w:lineRule="auto"/>
        <w:ind w:left="454" w:hanging="360"/>
        <w:jc w:val="both"/>
        <w:rPr>
          <w:rFonts w:ascii="Times New Roman" w:hAnsi="Times New Roman" w:cs="Times New Roman"/>
          <w:sz w:val="24"/>
          <w:szCs w:val="24"/>
        </w:rPr>
      </w:pPr>
      <w:r w:rsidRPr="005B10B6">
        <w:rPr>
          <w:rFonts w:ascii="Times New Roman" w:hAnsi="Times New Roman" w:cs="Times New Roman"/>
          <w:sz w:val="24"/>
          <w:szCs w:val="24"/>
        </w:rPr>
        <w:t xml:space="preserve">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w:t>
      </w:r>
      <w:r w:rsidRPr="00A827EA">
        <w:rPr>
          <w:rFonts w:ascii="Times New Roman" w:hAnsi="Times New Roman" w:cs="Times New Roman"/>
          <w:sz w:val="24"/>
          <w:szCs w:val="24"/>
        </w:rPr>
        <w:t xml:space="preserve">przesyłanej wiadomości (przycisk „dodaj załącznik”). </w:t>
      </w:r>
    </w:p>
    <w:p w14:paraId="154FE0C3" w14:textId="1A2CB5B1" w:rsidR="005B10B6" w:rsidRPr="00A827EA" w:rsidRDefault="005B10B6">
      <w:pPr>
        <w:numPr>
          <w:ilvl w:val="0"/>
          <w:numId w:val="53"/>
        </w:numPr>
        <w:spacing w:after="0" w:line="276" w:lineRule="auto"/>
        <w:ind w:left="454" w:hanging="360"/>
        <w:jc w:val="both"/>
        <w:rPr>
          <w:rFonts w:ascii="Times New Roman" w:hAnsi="Times New Roman" w:cs="Times New Roman"/>
          <w:color w:val="000000" w:themeColor="text1"/>
          <w:sz w:val="24"/>
          <w:szCs w:val="24"/>
        </w:rPr>
      </w:pPr>
      <w:r w:rsidRPr="00A827EA">
        <w:rPr>
          <w:rFonts w:ascii="Times New Roman" w:hAnsi="Times New Roman" w:cs="Times New Roman"/>
          <w:color w:val="000000" w:themeColor="text1"/>
          <w:sz w:val="24"/>
          <w:szCs w:val="24"/>
        </w:rPr>
        <w:t>Przed złożeniem oferty formularz powinien zostać podpisany kwalifikowanym podpisem elektronicznym</w:t>
      </w:r>
      <w:r w:rsidR="00253B6E" w:rsidRPr="00A827EA">
        <w:rPr>
          <w:rFonts w:ascii="Times New Roman" w:hAnsi="Times New Roman" w:cs="Times New Roman"/>
          <w:sz w:val="24"/>
          <w:szCs w:val="24"/>
        </w:rPr>
        <w:t>, podpisem zaufanym lub podpisem osobistym</w:t>
      </w:r>
      <w:r w:rsidRPr="00A827EA">
        <w:rPr>
          <w:rFonts w:ascii="Times New Roman" w:hAnsi="Times New Roman" w:cs="Times New Roman"/>
          <w:color w:val="000000" w:themeColor="text1"/>
          <w:sz w:val="24"/>
          <w:szCs w:val="24"/>
        </w:rPr>
        <w:t xml:space="preserve">. </w:t>
      </w:r>
    </w:p>
    <w:p w14:paraId="346E61BF" w14:textId="5F93B66C" w:rsidR="005B10B6" w:rsidRPr="00A827EA" w:rsidRDefault="005B10B6">
      <w:pPr>
        <w:numPr>
          <w:ilvl w:val="0"/>
          <w:numId w:val="53"/>
        </w:numPr>
        <w:spacing w:after="0" w:line="276" w:lineRule="auto"/>
        <w:ind w:left="454" w:hanging="360"/>
        <w:jc w:val="both"/>
        <w:rPr>
          <w:rFonts w:ascii="Times New Roman" w:hAnsi="Times New Roman" w:cs="Times New Roman"/>
          <w:sz w:val="24"/>
          <w:szCs w:val="24"/>
        </w:rPr>
      </w:pPr>
      <w:r w:rsidRPr="00A827EA">
        <w:rPr>
          <w:rFonts w:ascii="Times New Roman" w:hAnsi="Times New Roman" w:cs="Times New Roman"/>
          <w:sz w:val="24"/>
          <w:szCs w:val="24"/>
        </w:rPr>
        <w:t>W przypadku załączników, które są zgodnie z ustawą P</w:t>
      </w:r>
      <w:r w:rsidR="00034869" w:rsidRPr="00A827EA">
        <w:rPr>
          <w:rFonts w:ascii="Times New Roman" w:hAnsi="Times New Roman" w:cs="Times New Roman"/>
          <w:sz w:val="24"/>
          <w:szCs w:val="24"/>
        </w:rPr>
        <w:t>ZP</w:t>
      </w:r>
      <w:r w:rsidRPr="00A827EA">
        <w:rPr>
          <w:rFonts w:ascii="Times New Roman" w:hAnsi="Times New Roman" w:cs="Times New Roman"/>
          <w:sz w:val="24"/>
          <w:szCs w:val="24"/>
        </w:rPr>
        <w:t xml:space="preserve"> lub rozporządzeniem Prezesa Rady Ministrów w sprawie wymagań dla dokumentów elektronicznych opatrzone kwalifikowanym podpisem elektronicznym, podpisem zaufanym lub podpisem osobistym, mogą być opatrzone zgodnie z wyborem Wykonawcy/Wykonawców wspólnie ubiegając</w:t>
      </w:r>
      <w:r w:rsidR="00034869" w:rsidRPr="00A827EA">
        <w:rPr>
          <w:rFonts w:ascii="Times New Roman" w:hAnsi="Times New Roman" w:cs="Times New Roman"/>
          <w:sz w:val="24"/>
          <w:szCs w:val="24"/>
        </w:rPr>
        <w:t>ych</w:t>
      </w:r>
      <w:r w:rsidRPr="00A827EA">
        <w:rPr>
          <w:rFonts w:ascii="Times New Roman" w:hAnsi="Times New Roman" w:cs="Times New Roman"/>
          <w:sz w:val="24"/>
          <w:szCs w:val="24"/>
        </w:rPr>
        <w:t xml:space="preserve"> się o udzielenie zamówienia/podmiotu udostępniającego zasoby, podpisem typu zewnętrznego lub wewnętrznego. W zależności od rodzaju podpisu i jego typu (zewnętrzny, wewnętrzny) dodaje się uprzednio podpisane dokumenty wraz z wygenerowanym plikiem podpisu (typ zewnętrzny) lub dokument z wszytym podpisem (typ wewnętrzny). W przypadku dokumentów spakowanych należy użyć podpisu zewnętrznego. </w:t>
      </w:r>
    </w:p>
    <w:p w14:paraId="09A8AC1D" w14:textId="77777777" w:rsidR="005B10B6" w:rsidRPr="005B10B6" w:rsidRDefault="005B10B6">
      <w:pPr>
        <w:numPr>
          <w:ilvl w:val="0"/>
          <w:numId w:val="53"/>
        </w:numPr>
        <w:spacing w:after="0" w:line="276" w:lineRule="auto"/>
        <w:ind w:left="454" w:hanging="360"/>
        <w:jc w:val="both"/>
        <w:rPr>
          <w:rFonts w:ascii="Times New Roman" w:hAnsi="Times New Roman" w:cs="Times New Roman"/>
          <w:sz w:val="24"/>
          <w:szCs w:val="24"/>
        </w:rPr>
      </w:pPr>
      <w:r w:rsidRPr="005B10B6">
        <w:rPr>
          <w:rFonts w:ascii="Times New Roman" w:hAnsi="Times New Roman" w:cs="Times New Roman"/>
          <w:sz w:val="24"/>
          <w:szCs w:val="24"/>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w:t>
      </w:r>
      <w:proofErr w:type="spellStart"/>
      <w:r w:rsidRPr="005B10B6">
        <w:rPr>
          <w:rFonts w:ascii="Times New Roman" w:hAnsi="Times New Roman" w:cs="Times New Roman"/>
          <w:sz w:val="24"/>
          <w:szCs w:val="24"/>
        </w:rPr>
        <w:t>eZamówienia</w:t>
      </w:r>
      <w:proofErr w:type="spellEnd"/>
      <w:r w:rsidRPr="005B10B6">
        <w:rPr>
          <w:rFonts w:ascii="Times New Roman" w:hAnsi="Times New Roman" w:cs="Times New Roman"/>
          <w:sz w:val="24"/>
          <w:szCs w:val="24"/>
        </w:rPr>
        <w:t xml:space="preserve">. </w:t>
      </w:r>
    </w:p>
    <w:p w14:paraId="26DF9234" w14:textId="77777777" w:rsidR="005B10B6" w:rsidRPr="00031E69" w:rsidRDefault="005B10B6">
      <w:pPr>
        <w:numPr>
          <w:ilvl w:val="0"/>
          <w:numId w:val="53"/>
        </w:numPr>
        <w:spacing w:after="0" w:line="276" w:lineRule="auto"/>
        <w:ind w:left="454" w:hanging="360"/>
        <w:jc w:val="both"/>
        <w:rPr>
          <w:rFonts w:ascii="Times New Roman" w:hAnsi="Times New Roman" w:cs="Times New Roman"/>
          <w:sz w:val="24"/>
          <w:szCs w:val="24"/>
        </w:rPr>
      </w:pPr>
      <w:r w:rsidRPr="005B10B6">
        <w:rPr>
          <w:rFonts w:ascii="Times New Roman" w:hAnsi="Times New Roman" w:cs="Times New Roman"/>
          <w:sz w:val="24"/>
          <w:szCs w:val="24"/>
        </w:rPr>
        <w:t xml:space="preserve">Wszystkie wysłane i odebrane w postępowaniu przez Wykonawcę wiadomości widoczne są </w:t>
      </w:r>
      <w:r w:rsidRPr="00031E69">
        <w:rPr>
          <w:rFonts w:ascii="Times New Roman" w:hAnsi="Times New Roman" w:cs="Times New Roman"/>
          <w:sz w:val="24"/>
          <w:szCs w:val="24"/>
        </w:rPr>
        <w:t xml:space="preserve">po zalogowaniu w podglądzie postępowania w zakładce „Komunikacja”. </w:t>
      </w:r>
    </w:p>
    <w:p w14:paraId="69F89B2C" w14:textId="77777777" w:rsidR="005B10B6" w:rsidRPr="00031E69" w:rsidRDefault="005B10B6">
      <w:pPr>
        <w:numPr>
          <w:ilvl w:val="0"/>
          <w:numId w:val="53"/>
        </w:numPr>
        <w:spacing w:after="0" w:line="276" w:lineRule="auto"/>
        <w:ind w:left="454" w:hanging="360"/>
        <w:jc w:val="both"/>
        <w:rPr>
          <w:rFonts w:ascii="Times New Roman" w:hAnsi="Times New Roman" w:cs="Times New Roman"/>
          <w:sz w:val="24"/>
          <w:szCs w:val="24"/>
        </w:rPr>
      </w:pPr>
      <w:r w:rsidRPr="00031E69">
        <w:rPr>
          <w:rFonts w:ascii="Times New Roman" w:hAnsi="Times New Roman" w:cs="Times New Roman"/>
          <w:sz w:val="24"/>
          <w:szCs w:val="24"/>
        </w:rPr>
        <w:t xml:space="preserve">Maksymalny rozmiar plików przesyłanych za pośrednictwem „Formularzy do komunikacji” wynosi 150 MB (wielkość ta dotyczy plików przesyłanych, jako załączniki do jednego formularza). </w:t>
      </w:r>
    </w:p>
    <w:p w14:paraId="0165CF5D" w14:textId="77777777" w:rsidR="005B10B6" w:rsidRPr="005B10B6" w:rsidRDefault="005B10B6">
      <w:pPr>
        <w:numPr>
          <w:ilvl w:val="0"/>
          <w:numId w:val="53"/>
        </w:numPr>
        <w:spacing w:after="0" w:line="276" w:lineRule="auto"/>
        <w:ind w:left="454" w:hanging="360"/>
        <w:jc w:val="both"/>
        <w:rPr>
          <w:rFonts w:ascii="Times New Roman" w:hAnsi="Times New Roman" w:cs="Times New Roman"/>
          <w:sz w:val="24"/>
          <w:szCs w:val="24"/>
        </w:rPr>
      </w:pPr>
      <w:r w:rsidRPr="005B10B6">
        <w:rPr>
          <w:rFonts w:ascii="Times New Roman" w:hAnsi="Times New Roman" w:cs="Times New Roman"/>
          <w:sz w:val="24"/>
          <w:szCs w:val="24"/>
        </w:rPr>
        <w:t xml:space="preserve">Minimalne wymagania techniczne dotyczące sprzętu używanego w celu korzystania z usług Platformy e-Zamówienia oraz informacje dotyczące specyfikacji połączenia określa Regulamin korzystania z Platformy e-Zamówienia. </w:t>
      </w:r>
    </w:p>
    <w:p w14:paraId="1946B96A" w14:textId="77777777" w:rsidR="006254FA" w:rsidRDefault="005B10B6" w:rsidP="006254FA">
      <w:pPr>
        <w:numPr>
          <w:ilvl w:val="0"/>
          <w:numId w:val="53"/>
        </w:numPr>
        <w:spacing w:after="0" w:line="276" w:lineRule="auto"/>
        <w:ind w:left="454" w:hanging="425"/>
        <w:jc w:val="both"/>
        <w:rPr>
          <w:rFonts w:ascii="Times New Roman" w:hAnsi="Times New Roman" w:cs="Times New Roman"/>
          <w:sz w:val="24"/>
          <w:szCs w:val="24"/>
        </w:rPr>
      </w:pPr>
      <w:r w:rsidRPr="005B10B6">
        <w:rPr>
          <w:rFonts w:ascii="Times New Roman" w:hAnsi="Times New Roman" w:cs="Times New Roman"/>
          <w:sz w:val="24"/>
          <w:szCs w:val="24"/>
        </w:rPr>
        <w:t xml:space="preserve">W sytuacji awarii lub niedostępności Platformy e-Zamówienia, uniemożliwiających komunikację Wykonawcy i Zamawiającego poprzez Portal e-Zamówienia, </w:t>
      </w:r>
      <w:r w:rsidRPr="00902B7B">
        <w:rPr>
          <w:rFonts w:ascii="Times New Roman" w:hAnsi="Times New Roman" w:cs="Times New Roman"/>
          <w:sz w:val="24"/>
          <w:szCs w:val="24"/>
        </w:rPr>
        <w:t xml:space="preserve">Zamawiający dopuszcza komunikację za pomocą poczty elektronicznej na adres email: </w:t>
      </w:r>
      <w:r w:rsidR="00902B7B">
        <w:rPr>
          <w:rFonts w:ascii="Times New Roman" w:hAnsi="Times New Roman" w:cs="Times New Roman"/>
          <w:sz w:val="24"/>
          <w:szCs w:val="24"/>
        </w:rPr>
        <w:t>ugdomanice@wp.pl</w:t>
      </w:r>
      <w:r w:rsidRPr="00902B7B">
        <w:rPr>
          <w:rFonts w:ascii="Times New Roman" w:hAnsi="Times New Roman" w:cs="Times New Roman"/>
          <w:sz w:val="24"/>
          <w:szCs w:val="24"/>
        </w:rPr>
        <w:t xml:space="preserve"> (nie dotyczy składania ofert). </w:t>
      </w:r>
    </w:p>
    <w:p w14:paraId="676B08AD" w14:textId="30932D89" w:rsidR="00031E69" w:rsidRPr="006254FA" w:rsidRDefault="00031E69" w:rsidP="006254FA">
      <w:pPr>
        <w:numPr>
          <w:ilvl w:val="0"/>
          <w:numId w:val="53"/>
        </w:numPr>
        <w:spacing w:after="0" w:line="276" w:lineRule="auto"/>
        <w:ind w:left="454" w:hanging="425"/>
        <w:jc w:val="both"/>
        <w:rPr>
          <w:rFonts w:ascii="Times New Roman" w:hAnsi="Times New Roman" w:cs="Times New Roman"/>
          <w:sz w:val="24"/>
          <w:szCs w:val="24"/>
        </w:rPr>
      </w:pPr>
      <w:r w:rsidRPr="006254FA">
        <w:rPr>
          <w:rFonts w:ascii="Times New Roman" w:hAnsi="Times New Roman" w:cs="Times New Roman"/>
          <w:sz w:val="24"/>
          <w:szCs w:val="24"/>
        </w:rPr>
        <w:lastRenderedPageBreak/>
        <w:t xml:space="preserve">Zamawiający wyznacza do kontaktu z Wykonawcami w sprawach dotyczących niniejszego postępowania następujące osoby: Marcin Rombel, Danuta Szklarz. </w:t>
      </w:r>
    </w:p>
    <w:p w14:paraId="75A26908" w14:textId="77777777" w:rsidR="006254FA" w:rsidRDefault="005B10B6" w:rsidP="006254FA">
      <w:pPr>
        <w:numPr>
          <w:ilvl w:val="0"/>
          <w:numId w:val="53"/>
        </w:numPr>
        <w:spacing w:after="0" w:line="276" w:lineRule="auto"/>
        <w:ind w:left="454" w:hanging="360"/>
        <w:jc w:val="both"/>
        <w:rPr>
          <w:rFonts w:ascii="Times New Roman" w:hAnsi="Times New Roman" w:cs="Times New Roman"/>
          <w:sz w:val="24"/>
          <w:szCs w:val="24"/>
        </w:rPr>
      </w:pPr>
      <w:r w:rsidRPr="005B10B6">
        <w:rPr>
          <w:rFonts w:ascii="Times New Roman" w:hAnsi="Times New Roman" w:cs="Times New Roman"/>
          <w:sz w:val="24"/>
          <w:szCs w:val="24"/>
        </w:rPr>
        <w:t xml:space="preserve">W korespondencji związanej z niniejszym postępowaniem Wykonawcy powinni posługiwać się następującym znakiem postępowania: </w:t>
      </w:r>
      <w:r w:rsidR="00902B7B">
        <w:rPr>
          <w:rFonts w:ascii="Times New Roman" w:hAnsi="Times New Roman" w:cs="Times New Roman"/>
          <w:sz w:val="24"/>
          <w:szCs w:val="24"/>
          <w:u w:val="single" w:color="000000"/>
        </w:rPr>
        <w:t>ZP.0271.1.2023</w:t>
      </w:r>
      <w:r w:rsidRPr="005B10B6">
        <w:rPr>
          <w:rFonts w:ascii="Times New Roman" w:hAnsi="Times New Roman" w:cs="Times New Roman"/>
          <w:sz w:val="24"/>
          <w:szCs w:val="24"/>
          <w:u w:val="single" w:color="000000"/>
        </w:rPr>
        <w:t>.</w:t>
      </w:r>
      <w:r w:rsidRPr="005B10B6">
        <w:rPr>
          <w:rFonts w:ascii="Times New Roman" w:hAnsi="Times New Roman" w:cs="Times New Roman"/>
          <w:color w:val="FF0000"/>
          <w:sz w:val="24"/>
          <w:szCs w:val="24"/>
        </w:rPr>
        <w:t xml:space="preserve">    </w:t>
      </w:r>
      <w:r w:rsidRPr="005B10B6">
        <w:rPr>
          <w:rFonts w:ascii="Times New Roman" w:hAnsi="Times New Roman" w:cs="Times New Roman"/>
          <w:sz w:val="24"/>
          <w:szCs w:val="24"/>
        </w:rPr>
        <w:t xml:space="preserve"> </w:t>
      </w:r>
    </w:p>
    <w:p w14:paraId="4A286977" w14:textId="65D5EE07" w:rsidR="005B10B6" w:rsidRPr="006254FA" w:rsidRDefault="005B10B6" w:rsidP="006254FA">
      <w:pPr>
        <w:numPr>
          <w:ilvl w:val="0"/>
          <w:numId w:val="53"/>
        </w:numPr>
        <w:spacing w:after="0" w:line="276" w:lineRule="auto"/>
        <w:ind w:left="454" w:hanging="360"/>
        <w:jc w:val="both"/>
        <w:rPr>
          <w:rFonts w:ascii="Times New Roman" w:hAnsi="Times New Roman" w:cs="Times New Roman"/>
          <w:sz w:val="24"/>
          <w:szCs w:val="24"/>
        </w:rPr>
      </w:pPr>
      <w:r w:rsidRPr="006254FA">
        <w:rPr>
          <w:rFonts w:ascii="Times New Roman" w:hAnsi="Times New Roman" w:cs="Times New Roman"/>
          <w:sz w:val="24"/>
          <w:szCs w:val="24"/>
        </w:rPr>
        <w:t xml:space="preserve">Wyjaśnienia treści SWZ: </w:t>
      </w:r>
    </w:p>
    <w:p w14:paraId="0B62D9D8" w14:textId="601BF6A5" w:rsidR="005B10B6" w:rsidRPr="002A1A77" w:rsidRDefault="005B10B6">
      <w:pPr>
        <w:numPr>
          <w:ilvl w:val="0"/>
          <w:numId w:val="55"/>
        </w:numPr>
        <w:spacing w:after="0" w:line="276" w:lineRule="auto"/>
        <w:ind w:left="870" w:hanging="360"/>
        <w:jc w:val="both"/>
        <w:rPr>
          <w:rFonts w:ascii="Times New Roman" w:hAnsi="Times New Roman" w:cs="Times New Roman"/>
          <w:sz w:val="24"/>
          <w:szCs w:val="24"/>
        </w:rPr>
      </w:pPr>
      <w:r w:rsidRPr="002A1A77">
        <w:rPr>
          <w:rFonts w:ascii="Times New Roman" w:hAnsi="Times New Roman" w:cs="Times New Roman"/>
          <w:sz w:val="24"/>
          <w:szCs w:val="24"/>
        </w:rPr>
        <w:t>Wykonawca może zwrócić się do Zamawiającego z wnioskiem o wyjaśnienie treści SWZ</w:t>
      </w:r>
      <w:r w:rsidR="002A1A77">
        <w:rPr>
          <w:rFonts w:ascii="Times New Roman" w:hAnsi="Times New Roman" w:cs="Times New Roman"/>
          <w:sz w:val="24"/>
          <w:szCs w:val="24"/>
        </w:rPr>
        <w:t>;</w:t>
      </w:r>
      <w:r w:rsidRPr="002A1A77">
        <w:rPr>
          <w:rFonts w:ascii="Times New Roman" w:hAnsi="Times New Roman" w:cs="Times New Roman"/>
          <w:sz w:val="24"/>
          <w:szCs w:val="24"/>
        </w:rPr>
        <w:t xml:space="preserve"> </w:t>
      </w:r>
    </w:p>
    <w:p w14:paraId="6A4BDE40" w14:textId="15BE16A1" w:rsidR="005B10B6" w:rsidRPr="002A1A77" w:rsidRDefault="005B10B6">
      <w:pPr>
        <w:numPr>
          <w:ilvl w:val="0"/>
          <w:numId w:val="55"/>
        </w:numPr>
        <w:spacing w:after="0" w:line="276" w:lineRule="auto"/>
        <w:ind w:left="870" w:hanging="360"/>
        <w:jc w:val="both"/>
        <w:rPr>
          <w:rFonts w:ascii="Times New Roman" w:hAnsi="Times New Roman" w:cs="Times New Roman"/>
          <w:sz w:val="24"/>
          <w:szCs w:val="24"/>
        </w:rPr>
      </w:pPr>
      <w:r w:rsidRPr="002A1A77">
        <w:rPr>
          <w:rFonts w:ascii="Times New Roman" w:hAnsi="Times New Roman" w:cs="Times New Roman"/>
          <w:sz w:val="24"/>
          <w:szCs w:val="24"/>
        </w:rPr>
        <w:t>Zamawiający jest zobowiązany udzielić wyjaśnień niezwłocznie, jednak nie później niż na 2 dni przed upływem terminu składania ofert, pod warunkiem, że wniosek o</w:t>
      </w:r>
      <w:r w:rsidR="002A1A77">
        <w:rPr>
          <w:rFonts w:ascii="Times New Roman" w:hAnsi="Times New Roman" w:cs="Times New Roman"/>
          <w:sz w:val="24"/>
          <w:szCs w:val="24"/>
        </w:rPr>
        <w:t> </w:t>
      </w:r>
      <w:r w:rsidRPr="002A1A77">
        <w:rPr>
          <w:rFonts w:ascii="Times New Roman" w:hAnsi="Times New Roman" w:cs="Times New Roman"/>
          <w:sz w:val="24"/>
          <w:szCs w:val="24"/>
        </w:rPr>
        <w:t>wyjaśnienie treści SWZ wpłynął do Zamawiającego nie później niż na 4 dni przed upływem terminu składania ofert</w:t>
      </w:r>
      <w:r w:rsidR="002A1A77">
        <w:rPr>
          <w:rFonts w:ascii="Times New Roman" w:hAnsi="Times New Roman" w:cs="Times New Roman"/>
          <w:sz w:val="24"/>
          <w:szCs w:val="24"/>
        </w:rPr>
        <w:t>;</w:t>
      </w:r>
      <w:r w:rsidRPr="002A1A77">
        <w:rPr>
          <w:rFonts w:ascii="Times New Roman" w:hAnsi="Times New Roman" w:cs="Times New Roman"/>
          <w:sz w:val="24"/>
          <w:szCs w:val="24"/>
        </w:rPr>
        <w:t xml:space="preserve"> </w:t>
      </w:r>
    </w:p>
    <w:p w14:paraId="7B9A3296" w14:textId="44026424" w:rsidR="005B10B6" w:rsidRPr="002A1A77" w:rsidRDefault="005B10B6">
      <w:pPr>
        <w:numPr>
          <w:ilvl w:val="0"/>
          <w:numId w:val="55"/>
        </w:numPr>
        <w:spacing w:after="0" w:line="276" w:lineRule="auto"/>
        <w:ind w:left="870" w:hanging="360"/>
        <w:jc w:val="both"/>
        <w:rPr>
          <w:rFonts w:ascii="Times New Roman" w:hAnsi="Times New Roman" w:cs="Times New Roman"/>
          <w:sz w:val="24"/>
          <w:szCs w:val="24"/>
        </w:rPr>
      </w:pPr>
      <w:r w:rsidRPr="002A1A77">
        <w:rPr>
          <w:rFonts w:ascii="Times New Roman" w:hAnsi="Times New Roman" w:cs="Times New Roman"/>
          <w:sz w:val="24"/>
          <w:szCs w:val="24"/>
        </w:rPr>
        <w:t xml:space="preserve">Jeżeli Zamawiający nie udzieli wyjaśnień w terminie, o którym mowa w pkt </w:t>
      </w:r>
      <w:r w:rsidR="002A1A77">
        <w:rPr>
          <w:rFonts w:ascii="Times New Roman" w:hAnsi="Times New Roman" w:cs="Times New Roman"/>
          <w:sz w:val="24"/>
          <w:szCs w:val="24"/>
        </w:rPr>
        <w:t>2</w:t>
      </w:r>
      <w:r w:rsidRPr="002A1A77">
        <w:rPr>
          <w:rFonts w:ascii="Times New Roman" w:hAnsi="Times New Roman" w:cs="Times New Roman"/>
          <w:sz w:val="24"/>
          <w:szCs w:val="24"/>
        </w:rPr>
        <w:t>, przedłuża termin składania ofert o czas niezbędny do zapoznania się wszystkich zainteresowanych Wykonawców z wyjaśnieniami niezbędnymi do należytego przygotowania i złożenia ofert</w:t>
      </w:r>
      <w:r w:rsidR="002A1A77">
        <w:rPr>
          <w:rFonts w:ascii="Times New Roman" w:hAnsi="Times New Roman" w:cs="Times New Roman"/>
          <w:sz w:val="24"/>
          <w:szCs w:val="24"/>
        </w:rPr>
        <w:t>;</w:t>
      </w:r>
      <w:r w:rsidRPr="002A1A77">
        <w:rPr>
          <w:rFonts w:ascii="Times New Roman" w:hAnsi="Times New Roman" w:cs="Times New Roman"/>
          <w:sz w:val="24"/>
          <w:szCs w:val="24"/>
        </w:rPr>
        <w:t xml:space="preserve"> </w:t>
      </w:r>
    </w:p>
    <w:p w14:paraId="65938F90" w14:textId="2453BD75" w:rsidR="005B10B6" w:rsidRPr="002A1A77" w:rsidRDefault="005B10B6">
      <w:pPr>
        <w:numPr>
          <w:ilvl w:val="0"/>
          <w:numId w:val="55"/>
        </w:numPr>
        <w:spacing w:after="0" w:line="276" w:lineRule="auto"/>
        <w:ind w:left="870" w:hanging="360"/>
        <w:jc w:val="both"/>
        <w:rPr>
          <w:rFonts w:ascii="Times New Roman" w:hAnsi="Times New Roman" w:cs="Times New Roman"/>
          <w:sz w:val="24"/>
          <w:szCs w:val="24"/>
        </w:rPr>
      </w:pPr>
      <w:r w:rsidRPr="002A1A77">
        <w:rPr>
          <w:rFonts w:ascii="Times New Roman" w:hAnsi="Times New Roman" w:cs="Times New Roman"/>
          <w:sz w:val="24"/>
          <w:szCs w:val="24"/>
        </w:rPr>
        <w:t xml:space="preserve">W przypadku, gdy wniosek o wyjaśnienie treści SWZ nie wpłynął w terminie, o którym mowa w pkt </w:t>
      </w:r>
      <w:r w:rsidR="002A1A77">
        <w:rPr>
          <w:rFonts w:ascii="Times New Roman" w:hAnsi="Times New Roman" w:cs="Times New Roman"/>
          <w:sz w:val="24"/>
          <w:szCs w:val="24"/>
        </w:rPr>
        <w:t>2</w:t>
      </w:r>
      <w:r w:rsidRPr="002A1A77">
        <w:rPr>
          <w:rFonts w:ascii="Times New Roman" w:hAnsi="Times New Roman" w:cs="Times New Roman"/>
          <w:sz w:val="24"/>
          <w:szCs w:val="24"/>
        </w:rPr>
        <w:t>, Zamawiający nie ma obowiązku udzielania wyjaśnień SWZ oraz obowiązku przedłużenia terminu składania ofert</w:t>
      </w:r>
      <w:r w:rsidR="002A1A77">
        <w:rPr>
          <w:rFonts w:ascii="Times New Roman" w:hAnsi="Times New Roman" w:cs="Times New Roman"/>
          <w:sz w:val="24"/>
          <w:szCs w:val="24"/>
        </w:rPr>
        <w:t>;</w:t>
      </w:r>
      <w:r w:rsidRPr="002A1A77">
        <w:rPr>
          <w:rFonts w:ascii="Times New Roman" w:hAnsi="Times New Roman" w:cs="Times New Roman"/>
          <w:sz w:val="24"/>
          <w:szCs w:val="24"/>
        </w:rPr>
        <w:t xml:space="preserve"> </w:t>
      </w:r>
    </w:p>
    <w:p w14:paraId="68F776E1" w14:textId="7030E1BD" w:rsidR="005B10B6" w:rsidRPr="002A1A77" w:rsidRDefault="005B10B6">
      <w:pPr>
        <w:numPr>
          <w:ilvl w:val="0"/>
          <w:numId w:val="55"/>
        </w:numPr>
        <w:spacing w:after="0" w:line="276" w:lineRule="auto"/>
        <w:ind w:left="870" w:hanging="360"/>
        <w:jc w:val="both"/>
        <w:rPr>
          <w:rFonts w:ascii="Times New Roman" w:hAnsi="Times New Roman" w:cs="Times New Roman"/>
          <w:sz w:val="24"/>
          <w:szCs w:val="24"/>
        </w:rPr>
      </w:pPr>
      <w:r w:rsidRPr="002A1A77">
        <w:rPr>
          <w:rFonts w:ascii="Times New Roman" w:hAnsi="Times New Roman" w:cs="Times New Roman"/>
          <w:sz w:val="24"/>
          <w:szCs w:val="24"/>
        </w:rPr>
        <w:t>Przedłużenie terminu składania ofert, o którym mowa w pkt 3 nie wpływa na bieg terminu składania wniosków o wyjaśnienie treści SWZ</w:t>
      </w:r>
      <w:r w:rsidR="002A1A77">
        <w:rPr>
          <w:rFonts w:ascii="Times New Roman" w:hAnsi="Times New Roman" w:cs="Times New Roman"/>
          <w:sz w:val="24"/>
          <w:szCs w:val="24"/>
        </w:rPr>
        <w:t>;</w:t>
      </w:r>
      <w:r w:rsidRPr="002A1A77">
        <w:rPr>
          <w:rFonts w:ascii="Times New Roman" w:hAnsi="Times New Roman" w:cs="Times New Roman"/>
          <w:sz w:val="24"/>
          <w:szCs w:val="24"/>
        </w:rPr>
        <w:t xml:space="preserve"> </w:t>
      </w:r>
    </w:p>
    <w:p w14:paraId="78988155" w14:textId="24568001" w:rsidR="005B10B6" w:rsidRPr="002A1A77" w:rsidRDefault="005B10B6">
      <w:pPr>
        <w:numPr>
          <w:ilvl w:val="0"/>
          <w:numId w:val="55"/>
        </w:numPr>
        <w:spacing w:after="0" w:line="276" w:lineRule="auto"/>
        <w:ind w:left="870" w:hanging="360"/>
        <w:jc w:val="both"/>
        <w:rPr>
          <w:rFonts w:ascii="Times New Roman" w:hAnsi="Times New Roman" w:cs="Times New Roman"/>
          <w:sz w:val="24"/>
          <w:szCs w:val="24"/>
        </w:rPr>
      </w:pPr>
      <w:r w:rsidRPr="002A1A77">
        <w:rPr>
          <w:rFonts w:ascii="Times New Roman" w:hAnsi="Times New Roman" w:cs="Times New Roman"/>
          <w:sz w:val="24"/>
          <w:szCs w:val="24"/>
        </w:rPr>
        <w:t>Treść zapytań wraz z wyjaśnieniami Zamawiający udostępnia, bez ujawniania źródła zapytania, na stronie internetowej prowadzonego postępowania</w:t>
      </w:r>
      <w:r w:rsidR="002A1A77">
        <w:rPr>
          <w:rFonts w:ascii="Times New Roman" w:hAnsi="Times New Roman" w:cs="Times New Roman"/>
          <w:sz w:val="24"/>
          <w:szCs w:val="24"/>
        </w:rPr>
        <w:t>;</w:t>
      </w:r>
      <w:r w:rsidRPr="002A1A77">
        <w:rPr>
          <w:rFonts w:ascii="Times New Roman" w:hAnsi="Times New Roman" w:cs="Times New Roman"/>
          <w:sz w:val="24"/>
          <w:szCs w:val="24"/>
        </w:rPr>
        <w:t xml:space="preserve"> </w:t>
      </w:r>
    </w:p>
    <w:p w14:paraId="0DA693CA" w14:textId="3CCE6F63" w:rsidR="005B10B6" w:rsidRPr="002A1A77" w:rsidRDefault="005B10B6">
      <w:pPr>
        <w:numPr>
          <w:ilvl w:val="0"/>
          <w:numId w:val="55"/>
        </w:numPr>
        <w:spacing w:after="0" w:line="276" w:lineRule="auto"/>
        <w:ind w:left="870" w:hanging="360"/>
        <w:jc w:val="both"/>
        <w:rPr>
          <w:rFonts w:ascii="Times New Roman" w:hAnsi="Times New Roman" w:cs="Times New Roman"/>
          <w:sz w:val="24"/>
          <w:szCs w:val="24"/>
        </w:rPr>
      </w:pPr>
      <w:r w:rsidRPr="002A1A77">
        <w:rPr>
          <w:rFonts w:ascii="Times New Roman" w:hAnsi="Times New Roman" w:cs="Times New Roman"/>
          <w:sz w:val="24"/>
          <w:szCs w:val="24"/>
        </w:rPr>
        <w:t>W uzasadnionych przypadkach Zamawiający może przed upływem terminu składania ofert zmienić treść SWZ</w:t>
      </w:r>
      <w:r w:rsidR="002A1A77">
        <w:rPr>
          <w:rFonts w:ascii="Times New Roman" w:hAnsi="Times New Roman" w:cs="Times New Roman"/>
          <w:sz w:val="24"/>
          <w:szCs w:val="24"/>
        </w:rPr>
        <w:t>;</w:t>
      </w:r>
      <w:r w:rsidRPr="002A1A77">
        <w:rPr>
          <w:rFonts w:ascii="Times New Roman" w:hAnsi="Times New Roman" w:cs="Times New Roman"/>
          <w:sz w:val="24"/>
          <w:szCs w:val="24"/>
        </w:rPr>
        <w:t xml:space="preserve"> </w:t>
      </w:r>
    </w:p>
    <w:p w14:paraId="4A80743D" w14:textId="77777777" w:rsidR="005B10B6" w:rsidRPr="00031E69" w:rsidRDefault="005B10B6">
      <w:pPr>
        <w:numPr>
          <w:ilvl w:val="0"/>
          <w:numId w:val="55"/>
        </w:numPr>
        <w:spacing w:after="0" w:line="276" w:lineRule="auto"/>
        <w:ind w:left="870" w:hanging="360"/>
        <w:jc w:val="both"/>
        <w:rPr>
          <w:rFonts w:ascii="Times New Roman" w:hAnsi="Times New Roman" w:cs="Times New Roman"/>
          <w:sz w:val="24"/>
          <w:szCs w:val="24"/>
        </w:rPr>
      </w:pPr>
      <w:r w:rsidRPr="002A1A77">
        <w:rPr>
          <w:rFonts w:ascii="Times New Roman" w:hAnsi="Times New Roman" w:cs="Times New Roman"/>
          <w:sz w:val="24"/>
          <w:szCs w:val="24"/>
        </w:rPr>
        <w:t xml:space="preserve">Dla usprawnienia udzielania odpowiedzi Zamawiający rekomenduje przesłanie wniosków o wyjaśnienie treści SWZ </w:t>
      </w:r>
      <w:r w:rsidRPr="002A1A77">
        <w:rPr>
          <w:rFonts w:ascii="Times New Roman" w:hAnsi="Times New Roman" w:cs="Times New Roman"/>
          <w:sz w:val="24"/>
          <w:szCs w:val="24"/>
          <w:u w:val="single" w:color="000000"/>
        </w:rPr>
        <w:t>w wersji edytowalnej bądź umożliwiającej</w:t>
      </w:r>
      <w:r w:rsidRPr="002A1A77">
        <w:rPr>
          <w:rFonts w:ascii="Times New Roman" w:hAnsi="Times New Roman" w:cs="Times New Roman"/>
          <w:sz w:val="24"/>
          <w:szCs w:val="24"/>
        </w:rPr>
        <w:t xml:space="preserve"> </w:t>
      </w:r>
      <w:r w:rsidRPr="002A1A77">
        <w:rPr>
          <w:rFonts w:ascii="Times New Roman" w:hAnsi="Times New Roman" w:cs="Times New Roman"/>
          <w:sz w:val="24"/>
          <w:szCs w:val="24"/>
          <w:u w:val="single" w:color="000000"/>
        </w:rPr>
        <w:t xml:space="preserve">edycję </w:t>
      </w:r>
      <w:r w:rsidRPr="00031E69">
        <w:rPr>
          <w:rFonts w:ascii="Times New Roman" w:hAnsi="Times New Roman" w:cs="Times New Roman"/>
          <w:sz w:val="24"/>
          <w:szCs w:val="24"/>
          <w:u w:val="single" w:color="000000"/>
        </w:rPr>
        <w:t>tekstu.</w:t>
      </w:r>
      <w:r w:rsidRPr="00031E69">
        <w:rPr>
          <w:rFonts w:ascii="Times New Roman" w:hAnsi="Times New Roman" w:cs="Times New Roman"/>
          <w:sz w:val="24"/>
          <w:szCs w:val="24"/>
        </w:rPr>
        <w:t xml:space="preserve"> </w:t>
      </w:r>
    </w:p>
    <w:p w14:paraId="58B969C3" w14:textId="3111D801" w:rsidR="00E113A9" w:rsidRPr="00031E69" w:rsidRDefault="00E113A9">
      <w:pPr>
        <w:pStyle w:val="Akapitzlist"/>
        <w:widowControl w:val="0"/>
        <w:numPr>
          <w:ilvl w:val="0"/>
          <w:numId w:val="53"/>
        </w:numPr>
        <w:autoSpaceDE w:val="0"/>
        <w:autoSpaceDN w:val="0"/>
        <w:adjustRightInd w:val="0"/>
        <w:spacing w:after="0" w:line="276" w:lineRule="auto"/>
        <w:ind w:left="473" w:hanging="360"/>
        <w:jc w:val="both"/>
        <w:rPr>
          <w:rFonts w:ascii="Times New Roman" w:eastAsia="Times New Roman" w:hAnsi="Times New Roman" w:cs="Times New Roman"/>
          <w:color w:val="000000"/>
          <w:sz w:val="24"/>
          <w:szCs w:val="24"/>
          <w:lang w:eastAsia="pl-PL"/>
        </w:rPr>
      </w:pPr>
      <w:r w:rsidRPr="00031E69">
        <w:rPr>
          <w:rFonts w:ascii="Times New Roman" w:eastAsia="Times New Roman" w:hAnsi="Times New Roman" w:cs="Times New Roman"/>
          <w:color w:val="000000"/>
          <w:sz w:val="24"/>
          <w:szCs w:val="24"/>
          <w:lang w:eastAsia="pl-PL"/>
        </w:rPr>
        <w:t>Postanowienia dotyczące prowadzenia przez Zamawiającego wyjaśnień w toku badania i oceny ofert:</w:t>
      </w:r>
    </w:p>
    <w:p w14:paraId="5C1B3A4D" w14:textId="7EC67C9B" w:rsidR="00E113A9" w:rsidRPr="00031E69" w:rsidRDefault="00E113A9">
      <w:pPr>
        <w:pStyle w:val="Akapitzlist"/>
        <w:widowControl w:val="0"/>
        <w:numPr>
          <w:ilvl w:val="2"/>
          <w:numId w:val="22"/>
        </w:numPr>
        <w:suppressAutoHyphen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031E69">
        <w:rPr>
          <w:rFonts w:ascii="Times New Roman" w:eastAsia="Times New Roman" w:hAnsi="Times New Roman" w:cs="Times New Roman"/>
          <w:color w:val="000000"/>
          <w:sz w:val="24"/>
          <w:szCs w:val="24"/>
          <w:lang w:eastAsia="pl-PL"/>
        </w:rPr>
        <w:t>Zamawiający może wezwać Wykonawców do złożenia, poprawienia lub uzupełnienia oświadczenia Wykonawcy, podmiotowych środków dowodowych, innych dokumentów lub oświadczeń na zasadach określonych w art. 128 PZP;</w:t>
      </w:r>
    </w:p>
    <w:p w14:paraId="1B987B5C" w14:textId="77777777" w:rsidR="00E113A9" w:rsidRPr="00031E69" w:rsidRDefault="00E113A9">
      <w:pPr>
        <w:pStyle w:val="Akapitzlist"/>
        <w:widowControl w:val="0"/>
        <w:numPr>
          <w:ilvl w:val="0"/>
          <w:numId w:val="22"/>
        </w:numPr>
        <w:suppressAutoHyphen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031E69">
        <w:rPr>
          <w:rFonts w:ascii="Times New Roman" w:eastAsia="Times New Roman" w:hAnsi="Times New Roman" w:cs="Times New Roman"/>
          <w:color w:val="000000"/>
          <w:sz w:val="24"/>
          <w:szCs w:val="24"/>
          <w:lang w:eastAsia="pl-PL"/>
        </w:rPr>
        <w:t>Zamawiający poprawia w ofercie oczywiste omyłki pisarskie oraz oczywiste omyłki rachunkowe, z uwzględnieniem konsekwencji rachunkowych dokonanych poprawek, niezwłocznie zawia</w:t>
      </w:r>
      <w:r w:rsidRPr="00031E69">
        <w:rPr>
          <w:rFonts w:ascii="Times New Roman" w:eastAsia="Times New Roman" w:hAnsi="Times New Roman" w:cs="Times New Roman"/>
          <w:color w:val="000000"/>
          <w:sz w:val="24"/>
          <w:szCs w:val="24"/>
          <w:lang w:eastAsia="pl-PL"/>
        </w:rPr>
        <w:softHyphen/>
        <w:t>damiając o tym Wykonawcę, którego oferta została poprawiona;</w:t>
      </w:r>
    </w:p>
    <w:p w14:paraId="43C134AA" w14:textId="77777777" w:rsidR="00E113A9" w:rsidRPr="00031E69" w:rsidRDefault="00E113A9">
      <w:pPr>
        <w:pStyle w:val="Akapitzlist"/>
        <w:widowControl w:val="0"/>
        <w:numPr>
          <w:ilvl w:val="0"/>
          <w:numId w:val="22"/>
        </w:numPr>
        <w:suppressAutoHyphen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031E69">
        <w:rPr>
          <w:rFonts w:ascii="Times New Roman" w:eastAsia="Times New Roman" w:hAnsi="Times New Roman" w:cs="Times New Roman"/>
          <w:color w:val="000000"/>
          <w:sz w:val="24"/>
          <w:szCs w:val="24"/>
          <w:lang w:eastAsia="pl-PL"/>
        </w:rPr>
        <w:t>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r>
    </w:p>
    <w:p w14:paraId="660E3918" w14:textId="77777777" w:rsidR="00E113A9" w:rsidRPr="00031E69" w:rsidRDefault="00E113A9">
      <w:pPr>
        <w:pStyle w:val="Akapitzlist"/>
        <w:widowControl w:val="0"/>
        <w:numPr>
          <w:ilvl w:val="0"/>
          <w:numId w:val="22"/>
        </w:numPr>
        <w:suppressAutoHyphen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031E69">
        <w:rPr>
          <w:rFonts w:ascii="Times New Roman" w:eastAsia="Times New Roman" w:hAnsi="Times New Roman" w:cs="Times New Roman"/>
          <w:color w:val="000000"/>
          <w:sz w:val="24"/>
          <w:szCs w:val="24"/>
          <w:lang w:eastAsia="pl-PL"/>
        </w:rPr>
        <w:lastRenderedPageBreak/>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p>
    <w:p w14:paraId="4AB137AB" w14:textId="77777777" w:rsidR="00E113A9" w:rsidRPr="00031E69" w:rsidRDefault="00E113A9" w:rsidP="00E113A9">
      <w:pPr>
        <w:widowControl w:val="0"/>
        <w:suppressAutoHyphens/>
        <w:autoSpaceDE w:val="0"/>
        <w:autoSpaceDN w:val="0"/>
        <w:adjustRightInd w:val="0"/>
        <w:spacing w:after="0" w:line="276" w:lineRule="auto"/>
        <w:ind w:left="851"/>
        <w:jc w:val="both"/>
        <w:rPr>
          <w:rFonts w:ascii="Times New Roman" w:eastAsia="Times New Roman" w:hAnsi="Times New Roman" w:cs="Times New Roman"/>
          <w:color w:val="000000"/>
          <w:sz w:val="24"/>
          <w:szCs w:val="24"/>
          <w:lang w:eastAsia="pl-PL"/>
        </w:rPr>
      </w:pPr>
      <w:r w:rsidRPr="00031E69">
        <w:rPr>
          <w:rFonts w:ascii="Times New Roman" w:eastAsia="Times New Roman" w:hAnsi="Times New Roman" w:cs="Times New Roman"/>
          <w:color w:val="000000"/>
          <w:sz w:val="24"/>
          <w:szCs w:val="24"/>
          <w:lang w:eastAsia="pl-PL"/>
        </w:rP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niskiej ceny lub kosztu tej oferty.</w:t>
      </w:r>
    </w:p>
    <w:p w14:paraId="21696B61" w14:textId="3E4B1181" w:rsidR="0032583E" w:rsidRPr="00390B9A" w:rsidRDefault="0032583E" w:rsidP="002A784C">
      <w:pPr>
        <w:pStyle w:val="Nagwek1"/>
        <w:spacing w:line="276" w:lineRule="auto"/>
        <w:rPr>
          <w:rFonts w:eastAsia="Times New Roman"/>
          <w:lang w:eastAsia="pl-PL"/>
        </w:rPr>
      </w:pPr>
      <w:r w:rsidRPr="00390B9A">
        <w:rPr>
          <w:rFonts w:eastAsia="Times New Roman"/>
          <w:lang w:eastAsia="pl-PL"/>
        </w:rPr>
        <w:t>Wymagania dotyczące wadium</w:t>
      </w:r>
    </w:p>
    <w:p w14:paraId="570D183E" w14:textId="3FCDEBFD" w:rsidR="00706E23" w:rsidRPr="00390B9A" w:rsidRDefault="00C9098F">
      <w:pPr>
        <w:pStyle w:val="Default"/>
        <w:numPr>
          <w:ilvl w:val="0"/>
          <w:numId w:val="28"/>
        </w:numPr>
        <w:spacing w:line="276" w:lineRule="auto"/>
        <w:ind w:left="360"/>
        <w:jc w:val="both"/>
        <w:rPr>
          <w:szCs w:val="23"/>
        </w:rPr>
      </w:pPr>
      <w:r w:rsidRPr="00390B9A">
        <w:rPr>
          <w:szCs w:val="23"/>
        </w:rPr>
        <w:t xml:space="preserve">Przystępując do niniejszego postępowania każdy Wykonawca zobowiązany jest wnieść </w:t>
      </w:r>
      <w:r w:rsidRPr="00390B9A">
        <w:rPr>
          <w:b/>
          <w:bCs/>
          <w:szCs w:val="23"/>
        </w:rPr>
        <w:t>wadium w wysokości</w:t>
      </w:r>
      <w:r w:rsidR="00706E23" w:rsidRPr="00390B9A">
        <w:rPr>
          <w:b/>
          <w:bCs/>
          <w:szCs w:val="23"/>
        </w:rPr>
        <w:t>:</w:t>
      </w:r>
      <w:r w:rsidR="007532C9" w:rsidRPr="00390B9A">
        <w:rPr>
          <w:szCs w:val="23"/>
        </w:rPr>
        <w:t xml:space="preserve"> </w:t>
      </w:r>
      <w:r w:rsidR="00263ED4" w:rsidRPr="00390B9A">
        <w:rPr>
          <w:b/>
          <w:bCs/>
          <w:szCs w:val="23"/>
        </w:rPr>
        <w:t>18</w:t>
      </w:r>
      <w:r w:rsidRPr="00390B9A">
        <w:rPr>
          <w:b/>
          <w:bCs/>
          <w:szCs w:val="23"/>
        </w:rPr>
        <w:t xml:space="preserve">.000,00 zł </w:t>
      </w:r>
      <w:r w:rsidRPr="00390B9A">
        <w:rPr>
          <w:szCs w:val="23"/>
        </w:rPr>
        <w:t xml:space="preserve">(słownie: </w:t>
      </w:r>
      <w:r w:rsidR="00263ED4" w:rsidRPr="00390B9A">
        <w:rPr>
          <w:szCs w:val="23"/>
        </w:rPr>
        <w:t>osiemnaście</w:t>
      </w:r>
      <w:r w:rsidR="002A784C" w:rsidRPr="00390B9A">
        <w:rPr>
          <w:szCs w:val="23"/>
        </w:rPr>
        <w:t xml:space="preserve"> tysięcy</w:t>
      </w:r>
      <w:r w:rsidRPr="00390B9A">
        <w:rPr>
          <w:szCs w:val="23"/>
        </w:rPr>
        <w:t xml:space="preserve"> złotych 00/100</w:t>
      </w:r>
      <w:r w:rsidR="007532C9" w:rsidRPr="00390B9A">
        <w:rPr>
          <w:szCs w:val="23"/>
        </w:rPr>
        <w:t>)</w:t>
      </w:r>
      <w:r w:rsidR="00CD1328" w:rsidRPr="00390B9A">
        <w:rPr>
          <w:szCs w:val="23"/>
        </w:rPr>
        <w:t>.</w:t>
      </w:r>
    </w:p>
    <w:p w14:paraId="090A7499" w14:textId="2AC29C3B" w:rsidR="00C9098F" w:rsidRPr="00390B9A" w:rsidRDefault="00C9098F">
      <w:pPr>
        <w:pStyle w:val="Default"/>
        <w:numPr>
          <w:ilvl w:val="0"/>
          <w:numId w:val="28"/>
        </w:numPr>
        <w:spacing w:line="276" w:lineRule="auto"/>
        <w:ind w:left="360"/>
        <w:jc w:val="both"/>
        <w:rPr>
          <w:szCs w:val="23"/>
        </w:rPr>
      </w:pPr>
      <w:r w:rsidRPr="00390B9A">
        <w:rPr>
          <w:szCs w:val="23"/>
        </w:rPr>
        <w:t>Wadium można wnieść w formach przewidzianych w art. 97 ust. 7 PZP</w:t>
      </w:r>
      <w:r w:rsidR="00390B9A" w:rsidRPr="00390B9A">
        <w:rPr>
          <w:szCs w:val="23"/>
        </w:rPr>
        <w:t>, tj.: (pieniądzu, gwarancjach bankowych, gwarancjach ubezpieczeniowych, poręczeniach udzielanych przez podmioty, o których mowa w art. 6b ust. 5 pkt 2 ustawy z dnia 9 listopada 2000 r. o utworzeniu Polskiej Agencji Rozwoju Przedsiębiorczości (Dz. U. z 2020 r. poz. 299 oraz z 2022 r. poz. 807 i 1079)</w:t>
      </w:r>
      <w:r w:rsidRPr="00390B9A">
        <w:rPr>
          <w:szCs w:val="23"/>
        </w:rPr>
        <w:t xml:space="preserve">. </w:t>
      </w:r>
    </w:p>
    <w:p w14:paraId="7127C641" w14:textId="5F4BEBF1" w:rsidR="00C9098F" w:rsidRPr="00390B9A" w:rsidRDefault="00C9098F">
      <w:pPr>
        <w:pStyle w:val="Default"/>
        <w:numPr>
          <w:ilvl w:val="0"/>
          <w:numId w:val="28"/>
        </w:numPr>
        <w:spacing w:line="276" w:lineRule="auto"/>
        <w:ind w:left="360"/>
        <w:jc w:val="both"/>
        <w:rPr>
          <w:szCs w:val="23"/>
        </w:rPr>
      </w:pPr>
      <w:r w:rsidRPr="00390B9A">
        <w:rPr>
          <w:szCs w:val="23"/>
        </w:rPr>
        <w:t xml:space="preserve">Wykonawca zobowiązany jest wnieść wadium przed upływem terminu składania ofert. </w:t>
      </w:r>
    </w:p>
    <w:p w14:paraId="79D584B5" w14:textId="77777777" w:rsidR="003D5197" w:rsidRDefault="00C9098F" w:rsidP="00D14542">
      <w:pPr>
        <w:pStyle w:val="Default"/>
        <w:numPr>
          <w:ilvl w:val="0"/>
          <w:numId w:val="28"/>
        </w:numPr>
        <w:spacing w:line="276" w:lineRule="auto"/>
        <w:ind w:left="360"/>
        <w:jc w:val="both"/>
        <w:rPr>
          <w:szCs w:val="23"/>
        </w:rPr>
      </w:pPr>
      <w:r w:rsidRPr="003D5197">
        <w:rPr>
          <w:szCs w:val="23"/>
        </w:rPr>
        <w:t>Wadium w pieniądzu należy wnieść na konto Zamawiającego</w:t>
      </w:r>
      <w:r w:rsidR="00BC18C5" w:rsidRPr="003D5197">
        <w:rPr>
          <w:szCs w:val="23"/>
        </w:rPr>
        <w:t xml:space="preserve">: </w:t>
      </w:r>
    </w:p>
    <w:p w14:paraId="4021F70D" w14:textId="4991CF96" w:rsidR="00C9098F" w:rsidRPr="003D5197" w:rsidRDefault="00BC18C5" w:rsidP="003D5197">
      <w:pPr>
        <w:pStyle w:val="Default"/>
        <w:spacing w:line="276" w:lineRule="auto"/>
        <w:ind w:left="360"/>
        <w:jc w:val="both"/>
        <w:rPr>
          <w:szCs w:val="23"/>
        </w:rPr>
      </w:pPr>
      <w:r w:rsidRPr="003D5197">
        <w:rPr>
          <w:b/>
        </w:rPr>
        <w:t>prowadzon</w:t>
      </w:r>
      <w:r w:rsidR="002D5A0E" w:rsidRPr="003D5197">
        <w:rPr>
          <w:b/>
        </w:rPr>
        <w:t>e</w:t>
      </w:r>
      <w:r w:rsidRPr="003D5197">
        <w:rPr>
          <w:b/>
        </w:rPr>
        <w:t xml:space="preserve"> przez MBS Zbuczyn o numerze: 57 9198 0003 2600 1270 2000 0170</w:t>
      </w:r>
    </w:p>
    <w:p w14:paraId="720F8FE0" w14:textId="6131FE7A" w:rsidR="00C9098F" w:rsidRPr="00390B9A" w:rsidRDefault="00C9098F" w:rsidP="00F95E1A">
      <w:pPr>
        <w:pStyle w:val="Default"/>
        <w:spacing w:line="276" w:lineRule="auto"/>
        <w:ind w:left="360"/>
        <w:jc w:val="both"/>
        <w:rPr>
          <w:szCs w:val="23"/>
          <w:u w:val="single"/>
        </w:rPr>
      </w:pPr>
      <w:r w:rsidRPr="00390B9A">
        <w:rPr>
          <w:b/>
          <w:bCs/>
          <w:szCs w:val="23"/>
          <w:u w:val="single"/>
        </w:rPr>
        <w:t>z dopiskiem „</w:t>
      </w:r>
      <w:r w:rsidR="002A784C" w:rsidRPr="00390B9A">
        <w:rPr>
          <w:b/>
          <w:bCs/>
          <w:szCs w:val="23"/>
          <w:u w:val="single"/>
        </w:rPr>
        <w:t xml:space="preserve">Wadium w postępowaniu </w:t>
      </w:r>
      <w:r w:rsidR="00CD1328" w:rsidRPr="00390B9A">
        <w:rPr>
          <w:rFonts w:eastAsia="Times New Roman"/>
          <w:b/>
          <w:u w:val="single"/>
          <w:lang w:eastAsia="pl-PL"/>
        </w:rPr>
        <w:t>ZP.027</w:t>
      </w:r>
      <w:r w:rsidR="007532C9" w:rsidRPr="00390B9A">
        <w:rPr>
          <w:rFonts w:eastAsia="Times New Roman"/>
          <w:b/>
          <w:u w:val="single"/>
          <w:lang w:eastAsia="pl-PL"/>
        </w:rPr>
        <w:t>1.</w:t>
      </w:r>
      <w:r w:rsidR="00390B9A" w:rsidRPr="00390B9A">
        <w:rPr>
          <w:rFonts w:eastAsia="Times New Roman"/>
          <w:b/>
          <w:u w:val="single"/>
          <w:lang w:eastAsia="pl-PL"/>
        </w:rPr>
        <w:t>1</w:t>
      </w:r>
      <w:r w:rsidR="00CD1328" w:rsidRPr="00390B9A">
        <w:rPr>
          <w:rFonts w:eastAsia="Times New Roman"/>
          <w:b/>
          <w:u w:val="single"/>
          <w:lang w:eastAsia="pl-PL"/>
        </w:rPr>
        <w:t>.202</w:t>
      </w:r>
      <w:r w:rsidR="00390B9A" w:rsidRPr="00390B9A">
        <w:rPr>
          <w:rFonts w:eastAsia="Times New Roman"/>
          <w:b/>
          <w:u w:val="single"/>
          <w:lang w:eastAsia="pl-PL"/>
        </w:rPr>
        <w:t>3 oświetlenie uliczne</w:t>
      </w:r>
      <w:r w:rsidR="00B67505" w:rsidRPr="00390B9A">
        <w:rPr>
          <w:rFonts w:eastAsia="Times New Roman"/>
          <w:b/>
          <w:u w:val="single"/>
          <w:lang w:eastAsia="pl-PL"/>
        </w:rPr>
        <w:t>”</w:t>
      </w:r>
      <w:r w:rsidR="00EF2EBF" w:rsidRPr="00390B9A">
        <w:rPr>
          <w:rFonts w:eastAsia="Times New Roman"/>
          <w:lang w:eastAsia="pl-PL"/>
        </w:rPr>
        <w:t>.</w:t>
      </w:r>
      <w:r w:rsidRPr="00390B9A">
        <w:rPr>
          <w:b/>
          <w:bCs/>
          <w:szCs w:val="23"/>
          <w:u w:val="single"/>
        </w:rPr>
        <w:t xml:space="preserve"> </w:t>
      </w:r>
    </w:p>
    <w:p w14:paraId="5A0F82A1" w14:textId="78CEBC47" w:rsidR="00C9098F" w:rsidRPr="00390B9A" w:rsidRDefault="00C9098F">
      <w:pPr>
        <w:pStyle w:val="Default"/>
        <w:numPr>
          <w:ilvl w:val="0"/>
          <w:numId w:val="28"/>
        </w:numPr>
        <w:spacing w:line="276" w:lineRule="auto"/>
        <w:ind w:left="360"/>
        <w:jc w:val="both"/>
        <w:rPr>
          <w:szCs w:val="23"/>
        </w:rPr>
      </w:pPr>
      <w:r w:rsidRPr="00390B9A">
        <w:rPr>
          <w:szCs w:val="23"/>
        </w:rPr>
        <w:t xml:space="preserve">W przypadku wadium wnoszonego w pieniądzu za termin wniesienia uznaje się chwilę uznania kwoty na rachunku Zamawiającego. </w:t>
      </w:r>
    </w:p>
    <w:p w14:paraId="201336E1" w14:textId="2E19D71F" w:rsidR="00C9098F" w:rsidRPr="00390B9A" w:rsidRDefault="00C9098F">
      <w:pPr>
        <w:pStyle w:val="Default"/>
        <w:numPr>
          <w:ilvl w:val="0"/>
          <w:numId w:val="28"/>
        </w:numPr>
        <w:spacing w:line="276" w:lineRule="auto"/>
        <w:ind w:left="360"/>
        <w:jc w:val="both"/>
        <w:rPr>
          <w:szCs w:val="23"/>
        </w:rPr>
      </w:pPr>
      <w:r w:rsidRPr="00390B9A">
        <w:rPr>
          <w:szCs w:val="23"/>
        </w:rPr>
        <w:t xml:space="preserve">W przypadku wniesienia </w:t>
      </w:r>
      <w:r w:rsidRPr="00390B9A">
        <w:rPr>
          <w:b/>
          <w:bCs/>
          <w:szCs w:val="23"/>
        </w:rPr>
        <w:t xml:space="preserve">wadium w formie innej niż pieniądz </w:t>
      </w:r>
      <w:r w:rsidRPr="00390B9A">
        <w:rPr>
          <w:szCs w:val="23"/>
        </w:rPr>
        <w:t xml:space="preserve">– </w:t>
      </w:r>
      <w:r w:rsidRPr="00390B9A">
        <w:rPr>
          <w:b/>
          <w:bCs/>
          <w:szCs w:val="23"/>
        </w:rPr>
        <w:t xml:space="preserve">Wykonawca przekazuje Zamawiającemu oryginał dokumentu w postaci elektronicznej. </w:t>
      </w:r>
    </w:p>
    <w:p w14:paraId="1C2D07CB" w14:textId="305E8652" w:rsidR="00C9098F" w:rsidRPr="00390B9A" w:rsidRDefault="00C9098F">
      <w:pPr>
        <w:pStyle w:val="Default"/>
        <w:numPr>
          <w:ilvl w:val="0"/>
          <w:numId w:val="28"/>
        </w:numPr>
        <w:spacing w:line="276" w:lineRule="auto"/>
        <w:ind w:left="360"/>
        <w:jc w:val="both"/>
        <w:rPr>
          <w:szCs w:val="23"/>
        </w:rPr>
      </w:pPr>
      <w:r w:rsidRPr="00390B9A">
        <w:rPr>
          <w:szCs w:val="23"/>
        </w:rPr>
        <w:t xml:space="preserve">Niewniesienie wadium w terminie lub w sposób inny niż określony w SWZ skutkowało będzie odrzuceniem oferty Wykonawcy. </w:t>
      </w:r>
    </w:p>
    <w:p w14:paraId="0690B71D" w14:textId="6F2C22A1" w:rsidR="00C9098F" w:rsidRPr="00390B9A" w:rsidRDefault="00C9098F">
      <w:pPr>
        <w:pStyle w:val="Default"/>
        <w:numPr>
          <w:ilvl w:val="0"/>
          <w:numId w:val="28"/>
        </w:numPr>
        <w:spacing w:line="276" w:lineRule="auto"/>
        <w:ind w:left="360"/>
        <w:jc w:val="both"/>
        <w:rPr>
          <w:szCs w:val="23"/>
        </w:rPr>
      </w:pPr>
      <w:r w:rsidRPr="00390B9A">
        <w:rPr>
          <w:szCs w:val="23"/>
        </w:rPr>
        <w:t xml:space="preserve">Zamawiający dokonuje zwrotu wadium zgodnie z postanowieniami art. 98 PZP. </w:t>
      </w:r>
    </w:p>
    <w:p w14:paraId="78CD8822" w14:textId="2988548F" w:rsidR="00C9098F" w:rsidRPr="00390B9A" w:rsidRDefault="00C9098F">
      <w:pPr>
        <w:pStyle w:val="Default"/>
        <w:numPr>
          <w:ilvl w:val="0"/>
          <w:numId w:val="28"/>
        </w:numPr>
        <w:spacing w:line="276" w:lineRule="auto"/>
        <w:ind w:left="360"/>
        <w:jc w:val="both"/>
        <w:rPr>
          <w:szCs w:val="23"/>
        </w:rPr>
      </w:pPr>
      <w:r w:rsidRPr="00390B9A">
        <w:rPr>
          <w:szCs w:val="23"/>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7FEC6DD1" w14:textId="722A38B7" w:rsidR="00C9098F" w:rsidRPr="00390B9A" w:rsidRDefault="00C9098F">
      <w:pPr>
        <w:pStyle w:val="Default"/>
        <w:numPr>
          <w:ilvl w:val="0"/>
          <w:numId w:val="28"/>
        </w:numPr>
        <w:spacing w:line="276" w:lineRule="auto"/>
        <w:ind w:left="360"/>
        <w:jc w:val="both"/>
        <w:rPr>
          <w:szCs w:val="23"/>
        </w:rPr>
      </w:pPr>
      <w:r w:rsidRPr="00390B9A">
        <w:rPr>
          <w:szCs w:val="23"/>
        </w:rPr>
        <w:t xml:space="preserve">Zamawiający zatrzymuje wadium wraz z odsetkami w przypadkach określonych w art. 98 PZP. </w:t>
      </w:r>
    </w:p>
    <w:p w14:paraId="3F15C3E8" w14:textId="69AC8346" w:rsidR="0032583E" w:rsidRPr="00390B9A" w:rsidRDefault="002E6521" w:rsidP="002A784C">
      <w:pPr>
        <w:pStyle w:val="Nagwek1"/>
        <w:spacing w:line="276" w:lineRule="auto"/>
        <w:rPr>
          <w:rFonts w:eastAsia="Times New Roman"/>
          <w:lang w:eastAsia="pl-PL"/>
        </w:rPr>
      </w:pPr>
      <w:r w:rsidRPr="00390B9A">
        <w:rPr>
          <w:rFonts w:eastAsia="Times New Roman"/>
          <w:lang w:eastAsia="pl-PL"/>
        </w:rPr>
        <w:t>Termin związania ofertą</w:t>
      </w:r>
    </w:p>
    <w:p w14:paraId="410980F6" w14:textId="77777777" w:rsidR="0032583E" w:rsidRPr="00390B9A" w:rsidRDefault="0032583E">
      <w:pPr>
        <w:pStyle w:val="Akapitzlist"/>
        <w:widowControl w:val="0"/>
        <w:numPr>
          <w:ilvl w:val="1"/>
          <w:numId w:val="15"/>
        </w:numPr>
        <w:autoSpaceDE w:val="0"/>
        <w:autoSpaceDN w:val="0"/>
        <w:adjustRightInd w:val="0"/>
        <w:spacing w:before="60" w:after="60" w:line="276" w:lineRule="auto"/>
        <w:ind w:left="426" w:hanging="426"/>
        <w:jc w:val="both"/>
        <w:rPr>
          <w:rFonts w:ascii="Times New Roman" w:eastAsia="Times New Roman" w:hAnsi="Times New Roman" w:cs="Times New Roman"/>
          <w:color w:val="000000"/>
          <w:sz w:val="24"/>
          <w:szCs w:val="24"/>
          <w:lang w:eastAsia="pl-PL"/>
        </w:rPr>
      </w:pPr>
      <w:r w:rsidRPr="00390B9A">
        <w:rPr>
          <w:rFonts w:ascii="Times New Roman" w:eastAsia="Times New Roman" w:hAnsi="Times New Roman" w:cs="Times New Roman"/>
          <w:color w:val="000000"/>
          <w:sz w:val="24"/>
          <w:szCs w:val="24"/>
          <w:lang w:eastAsia="pl-PL"/>
        </w:rPr>
        <w:t>Bieg terminu związania ofertą rozpoczyna się wraz z upływem terminu składania ofert.</w:t>
      </w:r>
    </w:p>
    <w:p w14:paraId="24A52381" w14:textId="3E9574C9" w:rsidR="0032583E" w:rsidRPr="005561A1" w:rsidRDefault="00CE314F">
      <w:pPr>
        <w:pStyle w:val="Akapitzlist"/>
        <w:widowControl w:val="0"/>
        <w:numPr>
          <w:ilvl w:val="1"/>
          <w:numId w:val="15"/>
        </w:numPr>
        <w:autoSpaceDE w:val="0"/>
        <w:autoSpaceDN w:val="0"/>
        <w:adjustRightInd w:val="0"/>
        <w:spacing w:before="60" w:after="60" w:line="276" w:lineRule="auto"/>
        <w:ind w:left="426" w:hanging="426"/>
        <w:jc w:val="both"/>
        <w:rPr>
          <w:rFonts w:ascii="Times New Roman" w:eastAsia="Times New Roman" w:hAnsi="Times New Roman" w:cs="Times New Roman"/>
          <w:color w:val="000000"/>
          <w:sz w:val="24"/>
          <w:szCs w:val="24"/>
          <w:lang w:eastAsia="pl-PL"/>
        </w:rPr>
      </w:pPr>
      <w:r w:rsidRPr="005561A1">
        <w:rPr>
          <w:rFonts w:ascii="Times New Roman" w:eastAsia="Times New Roman" w:hAnsi="Times New Roman" w:cs="Times New Roman"/>
          <w:color w:val="000000"/>
          <w:sz w:val="24"/>
          <w:szCs w:val="24"/>
          <w:lang w:eastAsia="pl-PL"/>
        </w:rPr>
        <w:t>Wykonawca</w:t>
      </w:r>
      <w:r w:rsidR="0032583E" w:rsidRPr="005561A1">
        <w:rPr>
          <w:rFonts w:ascii="Times New Roman" w:eastAsia="Times New Roman" w:hAnsi="Times New Roman" w:cs="Times New Roman"/>
          <w:color w:val="000000"/>
          <w:sz w:val="24"/>
          <w:szCs w:val="24"/>
          <w:lang w:eastAsia="pl-PL"/>
        </w:rPr>
        <w:t xml:space="preserve"> pozostaje związany ofertą przez okres </w:t>
      </w:r>
      <w:r w:rsidR="00304575" w:rsidRPr="005561A1">
        <w:rPr>
          <w:rFonts w:ascii="Times New Roman" w:eastAsia="Times New Roman" w:hAnsi="Times New Roman" w:cs="Times New Roman"/>
          <w:color w:val="000000"/>
          <w:sz w:val="24"/>
          <w:szCs w:val="24"/>
          <w:lang w:eastAsia="pl-PL"/>
        </w:rPr>
        <w:t>29</w:t>
      </w:r>
      <w:r w:rsidR="0032583E" w:rsidRPr="005561A1">
        <w:rPr>
          <w:rFonts w:ascii="Times New Roman" w:eastAsia="Times New Roman" w:hAnsi="Times New Roman" w:cs="Times New Roman"/>
          <w:color w:val="000000"/>
          <w:sz w:val="24"/>
          <w:szCs w:val="24"/>
          <w:lang w:eastAsia="pl-PL"/>
        </w:rPr>
        <w:t xml:space="preserve"> dni od upływu terminu składania ofert, tj. do dnia</w:t>
      </w:r>
      <w:r w:rsidR="000A4497" w:rsidRPr="005561A1">
        <w:rPr>
          <w:rFonts w:ascii="Times New Roman" w:eastAsia="Times New Roman" w:hAnsi="Times New Roman" w:cs="Times New Roman"/>
          <w:color w:val="000000"/>
          <w:sz w:val="24"/>
          <w:szCs w:val="24"/>
          <w:lang w:eastAsia="pl-PL"/>
        </w:rPr>
        <w:t xml:space="preserve"> </w:t>
      </w:r>
      <w:r w:rsidR="00304575" w:rsidRPr="005561A1">
        <w:rPr>
          <w:rFonts w:ascii="Times New Roman" w:eastAsia="Times New Roman" w:hAnsi="Times New Roman" w:cs="Times New Roman"/>
          <w:color w:val="000000"/>
          <w:sz w:val="24"/>
          <w:szCs w:val="24"/>
          <w:lang w:eastAsia="pl-PL"/>
        </w:rPr>
        <w:t>24 lutego</w:t>
      </w:r>
      <w:r w:rsidR="00755A0A" w:rsidRPr="005561A1">
        <w:rPr>
          <w:rFonts w:ascii="Times New Roman" w:eastAsia="Times New Roman" w:hAnsi="Times New Roman" w:cs="Times New Roman"/>
          <w:color w:val="000000"/>
          <w:sz w:val="24"/>
          <w:szCs w:val="24"/>
          <w:lang w:eastAsia="pl-PL"/>
        </w:rPr>
        <w:t xml:space="preserve"> </w:t>
      </w:r>
      <w:r w:rsidR="000A4497" w:rsidRPr="005561A1">
        <w:rPr>
          <w:rFonts w:ascii="Times New Roman" w:eastAsia="Times New Roman" w:hAnsi="Times New Roman" w:cs="Times New Roman"/>
          <w:color w:val="000000"/>
          <w:sz w:val="24"/>
          <w:szCs w:val="24"/>
          <w:lang w:eastAsia="pl-PL"/>
        </w:rPr>
        <w:t>202</w:t>
      </w:r>
      <w:r w:rsidR="00390B9A" w:rsidRPr="005561A1">
        <w:rPr>
          <w:rFonts w:ascii="Times New Roman" w:eastAsia="Times New Roman" w:hAnsi="Times New Roman" w:cs="Times New Roman"/>
          <w:color w:val="000000"/>
          <w:sz w:val="24"/>
          <w:szCs w:val="24"/>
          <w:lang w:eastAsia="pl-PL"/>
        </w:rPr>
        <w:t>3</w:t>
      </w:r>
      <w:r w:rsidR="00BC18C5" w:rsidRPr="005561A1">
        <w:rPr>
          <w:rFonts w:ascii="Times New Roman" w:eastAsia="Times New Roman" w:hAnsi="Times New Roman" w:cs="Times New Roman"/>
          <w:color w:val="000000"/>
          <w:sz w:val="24"/>
          <w:szCs w:val="24"/>
          <w:lang w:eastAsia="pl-PL"/>
        </w:rPr>
        <w:t xml:space="preserve"> roku</w:t>
      </w:r>
      <w:r w:rsidR="0032583E" w:rsidRPr="005561A1">
        <w:rPr>
          <w:rFonts w:ascii="Times New Roman" w:eastAsia="Times New Roman" w:hAnsi="Times New Roman" w:cs="Times New Roman"/>
          <w:color w:val="000000"/>
          <w:sz w:val="24"/>
          <w:szCs w:val="24"/>
          <w:lang w:eastAsia="pl-PL"/>
        </w:rPr>
        <w:t>.</w:t>
      </w:r>
    </w:p>
    <w:p w14:paraId="1CD2A7F0" w14:textId="77777777" w:rsidR="00BC18C5" w:rsidRPr="00390B9A" w:rsidRDefault="0032583E">
      <w:pPr>
        <w:pStyle w:val="Akapitzlist"/>
        <w:widowControl w:val="0"/>
        <w:numPr>
          <w:ilvl w:val="1"/>
          <w:numId w:val="15"/>
        </w:numPr>
        <w:autoSpaceDE w:val="0"/>
        <w:autoSpaceDN w:val="0"/>
        <w:adjustRightInd w:val="0"/>
        <w:spacing w:before="60" w:after="60" w:line="276" w:lineRule="auto"/>
        <w:ind w:left="426" w:hanging="426"/>
        <w:jc w:val="both"/>
        <w:rPr>
          <w:rFonts w:ascii="Times New Roman" w:eastAsia="Times New Roman" w:hAnsi="Times New Roman" w:cs="Times New Roman"/>
          <w:color w:val="000000"/>
          <w:sz w:val="24"/>
          <w:szCs w:val="24"/>
          <w:lang w:eastAsia="pl-PL"/>
        </w:rPr>
      </w:pPr>
      <w:r w:rsidRPr="00390B9A">
        <w:rPr>
          <w:rFonts w:ascii="Times New Roman" w:eastAsia="Times New Roman" w:hAnsi="Times New Roman" w:cs="Times New Roman"/>
          <w:color w:val="000000"/>
          <w:sz w:val="24"/>
          <w:szCs w:val="24"/>
          <w:lang w:eastAsia="pl-PL"/>
        </w:rPr>
        <w:t xml:space="preserve">W przypadku gdy wybór najkorzystniejszej oferty nie nastąpi przed upływem terminu </w:t>
      </w:r>
      <w:r w:rsidRPr="00390B9A">
        <w:rPr>
          <w:rFonts w:ascii="Times New Roman" w:eastAsia="Times New Roman" w:hAnsi="Times New Roman" w:cs="Times New Roman"/>
          <w:color w:val="000000"/>
          <w:sz w:val="24"/>
          <w:szCs w:val="24"/>
          <w:lang w:eastAsia="pl-PL"/>
        </w:rPr>
        <w:lastRenderedPageBreak/>
        <w:t xml:space="preserve">związania ofertą </w:t>
      </w:r>
      <w:r w:rsidR="00BC18C5" w:rsidRPr="00390B9A">
        <w:rPr>
          <w:rFonts w:ascii="Times New Roman" w:eastAsia="Times New Roman" w:hAnsi="Times New Roman" w:cs="Times New Roman"/>
          <w:color w:val="000000"/>
          <w:sz w:val="24"/>
          <w:szCs w:val="24"/>
          <w:lang w:eastAsia="pl-PL"/>
        </w:rPr>
        <w:t>Z</w:t>
      </w:r>
      <w:r w:rsidRPr="00390B9A">
        <w:rPr>
          <w:rFonts w:ascii="Times New Roman" w:eastAsia="Times New Roman" w:hAnsi="Times New Roman" w:cs="Times New Roman"/>
          <w:color w:val="000000"/>
          <w:sz w:val="24"/>
          <w:szCs w:val="24"/>
          <w:lang w:eastAsia="pl-PL"/>
        </w:rPr>
        <w:t xml:space="preserve">amawiający przed upływem terminu związania ofertą, zwraca się jednokrotnie do </w:t>
      </w:r>
      <w:r w:rsidR="00CA09A4" w:rsidRPr="00390B9A">
        <w:rPr>
          <w:rFonts w:ascii="Times New Roman" w:eastAsia="Times New Roman" w:hAnsi="Times New Roman" w:cs="Times New Roman"/>
          <w:color w:val="000000"/>
          <w:sz w:val="24"/>
          <w:szCs w:val="24"/>
          <w:lang w:eastAsia="pl-PL"/>
        </w:rPr>
        <w:t>Wykonawców</w:t>
      </w:r>
      <w:r w:rsidRPr="00390B9A">
        <w:rPr>
          <w:rFonts w:ascii="Times New Roman" w:eastAsia="Times New Roman" w:hAnsi="Times New Roman" w:cs="Times New Roman"/>
          <w:color w:val="000000"/>
          <w:sz w:val="24"/>
          <w:szCs w:val="24"/>
          <w:lang w:eastAsia="pl-PL"/>
        </w:rPr>
        <w:t xml:space="preserve"> o wyrażenie zgody</w:t>
      </w:r>
      <w:r w:rsidR="00BC18C5" w:rsidRPr="00390B9A">
        <w:rPr>
          <w:rFonts w:ascii="Times New Roman" w:eastAsia="Times New Roman" w:hAnsi="Times New Roman" w:cs="Times New Roman"/>
          <w:color w:val="000000"/>
          <w:sz w:val="24"/>
          <w:szCs w:val="24"/>
          <w:lang w:eastAsia="pl-PL"/>
        </w:rPr>
        <w:t xml:space="preserve"> na przedłużenie tego terminu o </w:t>
      </w:r>
      <w:r w:rsidRPr="00390B9A">
        <w:rPr>
          <w:rFonts w:ascii="Times New Roman" w:eastAsia="Times New Roman" w:hAnsi="Times New Roman" w:cs="Times New Roman"/>
          <w:color w:val="000000"/>
          <w:sz w:val="24"/>
          <w:szCs w:val="24"/>
          <w:lang w:eastAsia="pl-PL"/>
        </w:rPr>
        <w:t>wskazywany okres, nie dłuższy niż 30 dni.</w:t>
      </w:r>
    </w:p>
    <w:p w14:paraId="04833D3F" w14:textId="054B95D8" w:rsidR="0032583E" w:rsidRPr="00390B9A" w:rsidRDefault="0032583E">
      <w:pPr>
        <w:pStyle w:val="Akapitzlist"/>
        <w:widowControl w:val="0"/>
        <w:numPr>
          <w:ilvl w:val="1"/>
          <w:numId w:val="15"/>
        </w:numPr>
        <w:autoSpaceDE w:val="0"/>
        <w:autoSpaceDN w:val="0"/>
        <w:adjustRightInd w:val="0"/>
        <w:spacing w:before="60" w:after="60" w:line="276" w:lineRule="auto"/>
        <w:ind w:left="426" w:hanging="426"/>
        <w:jc w:val="both"/>
        <w:rPr>
          <w:rFonts w:ascii="Times New Roman" w:eastAsia="Times New Roman" w:hAnsi="Times New Roman" w:cs="Times New Roman"/>
          <w:color w:val="000000"/>
          <w:sz w:val="24"/>
          <w:szCs w:val="24"/>
          <w:lang w:eastAsia="pl-PL"/>
        </w:rPr>
      </w:pPr>
      <w:r w:rsidRPr="00390B9A">
        <w:rPr>
          <w:rFonts w:ascii="Times New Roman" w:eastAsia="Times New Roman" w:hAnsi="Times New Roman" w:cs="Times New Roman"/>
          <w:color w:val="000000"/>
          <w:sz w:val="24"/>
          <w:szCs w:val="24"/>
          <w:lang w:eastAsia="pl-PL"/>
        </w:rPr>
        <w:t xml:space="preserve">Przedłużenie terminu związania ofertą, o którym mowa w ust. 2, wymaga złożenia przez </w:t>
      </w:r>
      <w:r w:rsidR="00CA09A4" w:rsidRPr="00390B9A">
        <w:rPr>
          <w:rFonts w:ascii="Times New Roman" w:eastAsia="Times New Roman" w:hAnsi="Times New Roman" w:cs="Times New Roman"/>
          <w:color w:val="000000"/>
          <w:sz w:val="24"/>
          <w:szCs w:val="24"/>
          <w:lang w:eastAsia="pl-PL"/>
        </w:rPr>
        <w:t>Wykonawcę</w:t>
      </w:r>
      <w:r w:rsidRPr="00390B9A">
        <w:rPr>
          <w:rFonts w:ascii="Times New Roman" w:eastAsia="Times New Roman" w:hAnsi="Times New Roman" w:cs="Times New Roman"/>
          <w:color w:val="000000"/>
          <w:sz w:val="24"/>
          <w:szCs w:val="24"/>
          <w:lang w:eastAsia="pl-PL"/>
        </w:rPr>
        <w:t xml:space="preserve"> pisemnego oświadczenia o wyrażeniu zgody na przedłużenie terminu związania ofertą.</w:t>
      </w:r>
      <w:r w:rsidR="00BC18C5" w:rsidRPr="00390B9A">
        <w:rPr>
          <w:rFonts w:ascii="Times New Roman" w:eastAsia="Times New Roman" w:hAnsi="Times New Roman" w:cs="Times New Roman"/>
          <w:color w:val="000000"/>
          <w:sz w:val="24"/>
          <w:szCs w:val="24"/>
          <w:lang w:eastAsia="pl-PL"/>
        </w:rPr>
        <w:t xml:space="preserve"> Przedłużenie terminu związania ofertą, następuje wraz z przedłużeniem okresu ważności wadium albo jeżeli nie jest to możliwe, z wniesieniem nowego wadium na przedłużony okres związania ofertą.</w:t>
      </w:r>
    </w:p>
    <w:p w14:paraId="2E5531AA" w14:textId="5AF2A0A2" w:rsidR="0032583E" w:rsidRPr="00390B9A" w:rsidRDefault="0032583E" w:rsidP="002A784C">
      <w:pPr>
        <w:pStyle w:val="Nagwek1"/>
        <w:spacing w:line="276" w:lineRule="auto"/>
        <w:rPr>
          <w:rFonts w:eastAsia="Times New Roman"/>
          <w:lang w:eastAsia="pl-PL"/>
        </w:rPr>
      </w:pPr>
      <w:r w:rsidRPr="00390B9A">
        <w:rPr>
          <w:rFonts w:eastAsia="Times New Roman"/>
          <w:lang w:eastAsia="pl-PL"/>
        </w:rPr>
        <w:t>Opis sposobu przygotowania oferty</w:t>
      </w:r>
    </w:p>
    <w:p w14:paraId="43AE1CA5" w14:textId="77777777" w:rsidR="00C53BAB" w:rsidRPr="009156AD" w:rsidRDefault="00C53BAB">
      <w:pPr>
        <w:numPr>
          <w:ilvl w:val="0"/>
          <w:numId w:val="21"/>
        </w:numPr>
        <w:spacing w:after="0" w:line="276" w:lineRule="auto"/>
        <w:ind w:left="397"/>
        <w:jc w:val="both"/>
        <w:rPr>
          <w:rFonts w:ascii="Times New Roman" w:hAnsi="Times New Roman" w:cs="Times New Roman"/>
          <w:sz w:val="24"/>
          <w:szCs w:val="24"/>
        </w:rPr>
      </w:pPr>
      <w:r w:rsidRPr="009156AD">
        <w:rPr>
          <w:rFonts w:ascii="Times New Roman" w:hAnsi="Times New Roman" w:cs="Times New Roman"/>
          <w:sz w:val="24"/>
          <w:szCs w:val="24"/>
        </w:rPr>
        <w:t xml:space="preserve">Treść oferty musi być zgodna z wymaganiami Zamawiającego określonymi w dokumentach zamówienia. </w:t>
      </w:r>
    </w:p>
    <w:p w14:paraId="098DAD5A" w14:textId="7A1DC266" w:rsidR="00C53BAB" w:rsidRPr="009156AD" w:rsidRDefault="00C53BAB">
      <w:pPr>
        <w:numPr>
          <w:ilvl w:val="0"/>
          <w:numId w:val="21"/>
        </w:numPr>
        <w:spacing w:after="0" w:line="276" w:lineRule="auto"/>
        <w:ind w:left="397"/>
        <w:jc w:val="both"/>
        <w:rPr>
          <w:rFonts w:ascii="Times New Roman" w:hAnsi="Times New Roman" w:cs="Times New Roman"/>
          <w:sz w:val="24"/>
          <w:szCs w:val="24"/>
        </w:rPr>
      </w:pPr>
      <w:r w:rsidRPr="009156AD">
        <w:rPr>
          <w:rFonts w:ascii="Times New Roman" w:hAnsi="Times New Roman" w:cs="Times New Roman"/>
          <w:sz w:val="24"/>
          <w:szCs w:val="24"/>
          <w:u w:val="single" w:color="000000"/>
        </w:rPr>
        <w:t>Ofertę sporządza się w języku polskim, w postaci elektronicznej i opatruje</w:t>
      </w:r>
      <w:r w:rsidRPr="009156AD">
        <w:rPr>
          <w:rFonts w:ascii="Times New Roman" w:hAnsi="Times New Roman" w:cs="Times New Roman"/>
          <w:sz w:val="24"/>
          <w:szCs w:val="24"/>
        </w:rPr>
        <w:t xml:space="preserve"> </w:t>
      </w:r>
      <w:r w:rsidRPr="009156AD">
        <w:rPr>
          <w:rFonts w:ascii="Times New Roman" w:hAnsi="Times New Roman" w:cs="Times New Roman"/>
          <w:sz w:val="24"/>
          <w:szCs w:val="24"/>
          <w:u w:val="single" w:color="000000"/>
        </w:rPr>
        <w:t>kwalifikowanym podpisem elektronicznym, podpisem zaufanym lub podpisem</w:t>
      </w:r>
      <w:r w:rsidRPr="009156AD">
        <w:rPr>
          <w:rFonts w:ascii="Times New Roman" w:hAnsi="Times New Roman" w:cs="Times New Roman"/>
          <w:sz w:val="24"/>
          <w:szCs w:val="24"/>
        </w:rPr>
        <w:t xml:space="preserve"> </w:t>
      </w:r>
      <w:r w:rsidRPr="009156AD">
        <w:rPr>
          <w:rFonts w:ascii="Times New Roman" w:hAnsi="Times New Roman" w:cs="Times New Roman"/>
          <w:sz w:val="24"/>
          <w:szCs w:val="24"/>
          <w:u w:val="single" w:color="000000"/>
        </w:rPr>
        <w:t>osobistym pod rygorem nieważności.</w:t>
      </w:r>
      <w:r w:rsidRPr="009156AD">
        <w:rPr>
          <w:rFonts w:ascii="Times New Roman" w:hAnsi="Times New Roman" w:cs="Times New Roman"/>
          <w:sz w:val="24"/>
          <w:szCs w:val="24"/>
        </w:rPr>
        <w:t xml:space="preserve"> </w:t>
      </w:r>
    </w:p>
    <w:p w14:paraId="1B400D25" w14:textId="77777777" w:rsidR="00C53BAB" w:rsidRPr="009156AD" w:rsidRDefault="00C53BAB">
      <w:pPr>
        <w:numPr>
          <w:ilvl w:val="0"/>
          <w:numId w:val="21"/>
        </w:numPr>
        <w:spacing w:after="0" w:line="276" w:lineRule="auto"/>
        <w:ind w:left="397"/>
        <w:jc w:val="both"/>
        <w:rPr>
          <w:rFonts w:ascii="Times New Roman" w:hAnsi="Times New Roman" w:cs="Times New Roman"/>
          <w:sz w:val="24"/>
          <w:szCs w:val="24"/>
        </w:rPr>
      </w:pPr>
      <w:r w:rsidRPr="009156AD">
        <w:rPr>
          <w:rFonts w:ascii="Times New Roman" w:hAnsi="Times New Roman" w:cs="Times New Roman"/>
          <w:sz w:val="24"/>
          <w:szCs w:val="24"/>
        </w:rPr>
        <w:t xml:space="preserve">Wszystkie załączniki do SWZ wymagane w ofercie (formularze, oświadczenia) muszą być przedłożone na drukach zaproponowanych przez Zamawiającego.  </w:t>
      </w:r>
    </w:p>
    <w:p w14:paraId="0A4928A1" w14:textId="3C242B3F" w:rsidR="00C53BAB" w:rsidRPr="009156AD" w:rsidRDefault="00C53BAB">
      <w:pPr>
        <w:numPr>
          <w:ilvl w:val="0"/>
          <w:numId w:val="21"/>
        </w:numPr>
        <w:spacing w:after="0" w:line="276" w:lineRule="auto"/>
        <w:ind w:left="397"/>
        <w:jc w:val="both"/>
        <w:rPr>
          <w:rFonts w:ascii="Times New Roman" w:hAnsi="Times New Roman" w:cs="Times New Roman"/>
          <w:sz w:val="24"/>
          <w:szCs w:val="24"/>
        </w:rPr>
      </w:pPr>
      <w:r w:rsidRPr="009156AD">
        <w:rPr>
          <w:rFonts w:ascii="Times New Roman" w:hAnsi="Times New Roman" w:cs="Times New Roman"/>
          <w:sz w:val="24"/>
          <w:szCs w:val="24"/>
        </w:rPr>
        <w:t>Wykonawca przygotowuje ofertę przy pomocy interaktywnego „Formularza ofertowego” udostępnionego przez Zamawiającego na Platformie e-Zamówienia i zamieszczonego w</w:t>
      </w:r>
      <w:r w:rsidR="009156AD">
        <w:rPr>
          <w:rFonts w:ascii="Times New Roman" w:hAnsi="Times New Roman" w:cs="Times New Roman"/>
          <w:sz w:val="24"/>
          <w:szCs w:val="24"/>
        </w:rPr>
        <w:t> </w:t>
      </w:r>
      <w:r w:rsidRPr="009156AD">
        <w:rPr>
          <w:rFonts w:ascii="Times New Roman" w:hAnsi="Times New Roman" w:cs="Times New Roman"/>
          <w:sz w:val="24"/>
          <w:szCs w:val="24"/>
        </w:rPr>
        <w:t xml:space="preserve">podglądzie postępowania w zakładce „Informacje podstawowe”. </w:t>
      </w:r>
    </w:p>
    <w:p w14:paraId="33A86436" w14:textId="2D940856" w:rsidR="00C53BAB" w:rsidRPr="009156AD" w:rsidRDefault="00C53BAB" w:rsidP="009156AD">
      <w:pPr>
        <w:spacing w:after="0" w:line="276" w:lineRule="auto"/>
        <w:ind w:left="397" w:hanging="283"/>
        <w:jc w:val="both"/>
        <w:rPr>
          <w:rFonts w:ascii="Times New Roman" w:hAnsi="Times New Roman" w:cs="Times New Roman"/>
          <w:sz w:val="24"/>
          <w:szCs w:val="24"/>
        </w:rPr>
      </w:pPr>
      <w:r w:rsidRPr="009156AD">
        <w:rPr>
          <w:rFonts w:ascii="Times New Roman" w:hAnsi="Times New Roman" w:cs="Times New Roman"/>
          <w:sz w:val="24"/>
          <w:szCs w:val="24"/>
        </w:rPr>
        <w:t xml:space="preserve"> </w:t>
      </w:r>
      <w:r w:rsidR="009156AD">
        <w:rPr>
          <w:rFonts w:ascii="Times New Roman" w:hAnsi="Times New Roman" w:cs="Times New Roman"/>
          <w:sz w:val="24"/>
          <w:szCs w:val="24"/>
        </w:rPr>
        <w:tab/>
      </w:r>
      <w:r w:rsidRPr="009156AD">
        <w:rPr>
          <w:rFonts w:ascii="Times New Roman" w:hAnsi="Times New Roman" w:cs="Times New Roman"/>
          <w:sz w:val="24"/>
          <w:szCs w:val="24"/>
          <w:u w:val="single" w:color="000000"/>
        </w:rPr>
        <w:t>WAŻNE!</w:t>
      </w:r>
      <w:r w:rsidRPr="009156AD">
        <w:rPr>
          <w:rFonts w:ascii="Times New Roman" w:hAnsi="Times New Roman" w:cs="Times New Roman"/>
          <w:sz w:val="24"/>
          <w:szCs w:val="24"/>
        </w:rPr>
        <w:t xml:space="preserve"> Do przygotowania oferty niezbędne jest posiadanie przez użytkownika Wykonawcy uprawnienia „Przygotowanie ofert/wniosków/prac konkursowych”. </w:t>
      </w:r>
    </w:p>
    <w:p w14:paraId="5E192D2B" w14:textId="77777777" w:rsidR="00C53BAB" w:rsidRPr="009156AD" w:rsidRDefault="00C53BAB">
      <w:pPr>
        <w:numPr>
          <w:ilvl w:val="0"/>
          <w:numId w:val="21"/>
        </w:numPr>
        <w:spacing w:after="0" w:line="276" w:lineRule="auto"/>
        <w:ind w:left="397"/>
        <w:jc w:val="both"/>
        <w:rPr>
          <w:rFonts w:ascii="Times New Roman" w:hAnsi="Times New Roman" w:cs="Times New Roman"/>
          <w:sz w:val="24"/>
          <w:szCs w:val="24"/>
        </w:rPr>
      </w:pPr>
      <w:r w:rsidRPr="009156AD">
        <w:rPr>
          <w:rFonts w:ascii="Times New Roman" w:hAnsi="Times New Roman" w:cs="Times New Roman"/>
          <w:sz w:val="24"/>
          <w:szCs w:val="24"/>
        </w:rPr>
        <w:t xml:space="preserve">Zalogowany Wykonawca posiadający odpowiednie uprawnienia uzyskuje możliwość przygotowania oferty na przygotowanym przez Zamawiającego Formularzu ofertowym. </w:t>
      </w:r>
    </w:p>
    <w:p w14:paraId="06E6B91B" w14:textId="77777777" w:rsidR="00C53BAB" w:rsidRPr="009156AD" w:rsidRDefault="00C53BAB" w:rsidP="009156AD">
      <w:pPr>
        <w:spacing w:after="0" w:line="276" w:lineRule="auto"/>
        <w:ind w:left="397"/>
        <w:jc w:val="both"/>
        <w:rPr>
          <w:rFonts w:ascii="Times New Roman" w:hAnsi="Times New Roman" w:cs="Times New Roman"/>
          <w:sz w:val="24"/>
          <w:szCs w:val="24"/>
        </w:rPr>
      </w:pPr>
      <w:r w:rsidRPr="009156AD">
        <w:rPr>
          <w:rFonts w:ascii="Times New Roman" w:hAnsi="Times New Roman" w:cs="Times New Roman"/>
          <w:sz w:val="24"/>
          <w:szCs w:val="24"/>
        </w:rPr>
        <w:t xml:space="preserve">Użycie przycisku „Wypełnij” widocznego pod „Formularzem ofertowym” powoduje automatyczne pobranie danych Wykonawcy wprowadzonych przez niego podczas rejestracji. Wykonawca zobowiązany jest do zweryfikowania poprawności danych automatycznie pobranych przez Platformę e-Zamówienia z jego konta (w szczególności nazwy Wykonawcy) i uzupełnienia pozostałych informacji dotyczących Wykonawcy/Wykonawców wspólnie ubiegających się o udzielenie zamówienia. </w:t>
      </w:r>
    </w:p>
    <w:p w14:paraId="37293056" w14:textId="75174D54" w:rsidR="00C53BAB" w:rsidRPr="009156AD" w:rsidRDefault="00C53BAB">
      <w:pPr>
        <w:numPr>
          <w:ilvl w:val="0"/>
          <w:numId w:val="21"/>
        </w:numPr>
        <w:spacing w:after="0" w:line="276" w:lineRule="auto"/>
        <w:ind w:left="397"/>
        <w:jc w:val="both"/>
        <w:rPr>
          <w:rFonts w:ascii="Times New Roman" w:hAnsi="Times New Roman" w:cs="Times New Roman"/>
          <w:sz w:val="24"/>
          <w:szCs w:val="24"/>
        </w:rPr>
      </w:pPr>
      <w:r w:rsidRPr="009156AD">
        <w:rPr>
          <w:rFonts w:ascii="Times New Roman" w:hAnsi="Times New Roman" w:cs="Times New Roman"/>
          <w:sz w:val="24"/>
          <w:szCs w:val="24"/>
        </w:rPr>
        <w:t xml:space="preserve">Następnie Wykonawca powinien pobrać „Formularz ofertowy”, zapisać go na dysku komputera użytkownika, uzupełnić pozostałymi danymi wymaganymi przez Zamawiającego, ponownie zapisać na dysku komputera użytkownika oraz podpisać kwalifikowanym podpisem elektronicznym, podpisem osobistym lub podpisem zaufanym, zgodnie z ust. </w:t>
      </w:r>
      <w:r w:rsidR="0084425B">
        <w:rPr>
          <w:rFonts w:ascii="Times New Roman" w:hAnsi="Times New Roman" w:cs="Times New Roman"/>
          <w:sz w:val="24"/>
          <w:szCs w:val="24"/>
        </w:rPr>
        <w:t>7</w:t>
      </w:r>
      <w:r w:rsidRPr="009156AD">
        <w:rPr>
          <w:rFonts w:ascii="Times New Roman" w:hAnsi="Times New Roman" w:cs="Times New Roman"/>
          <w:sz w:val="24"/>
          <w:szCs w:val="24"/>
        </w:rPr>
        <w:t xml:space="preserve"> </w:t>
      </w:r>
      <w:r w:rsidR="0084425B">
        <w:rPr>
          <w:rFonts w:ascii="Times New Roman" w:hAnsi="Times New Roman" w:cs="Times New Roman"/>
          <w:sz w:val="24"/>
          <w:szCs w:val="24"/>
        </w:rPr>
        <w:t>-</w:t>
      </w:r>
      <w:r w:rsidRPr="009156AD">
        <w:rPr>
          <w:rFonts w:ascii="Times New Roman" w:hAnsi="Times New Roman" w:cs="Times New Roman"/>
          <w:sz w:val="24"/>
          <w:szCs w:val="24"/>
        </w:rPr>
        <w:t xml:space="preserve"> </w:t>
      </w:r>
      <w:r w:rsidR="0084425B">
        <w:rPr>
          <w:rFonts w:ascii="Times New Roman" w:hAnsi="Times New Roman" w:cs="Times New Roman"/>
          <w:sz w:val="24"/>
          <w:szCs w:val="24"/>
        </w:rPr>
        <w:t>9</w:t>
      </w:r>
      <w:r w:rsidRPr="009156AD">
        <w:rPr>
          <w:rFonts w:ascii="Times New Roman" w:hAnsi="Times New Roman" w:cs="Times New Roman"/>
          <w:sz w:val="24"/>
          <w:szCs w:val="24"/>
        </w:rPr>
        <w:t xml:space="preserve">. </w:t>
      </w:r>
    </w:p>
    <w:p w14:paraId="423026B6" w14:textId="77777777" w:rsidR="00C53BAB" w:rsidRPr="009156AD" w:rsidRDefault="00C53BAB" w:rsidP="009156AD">
      <w:pPr>
        <w:spacing w:after="0" w:line="276" w:lineRule="auto"/>
        <w:ind w:left="397"/>
        <w:jc w:val="both"/>
        <w:rPr>
          <w:rFonts w:ascii="Times New Roman" w:hAnsi="Times New Roman" w:cs="Times New Roman"/>
          <w:sz w:val="24"/>
          <w:szCs w:val="24"/>
        </w:rPr>
      </w:pPr>
      <w:r w:rsidRPr="009156AD">
        <w:rPr>
          <w:rFonts w:ascii="Times New Roman" w:hAnsi="Times New Roman" w:cs="Times New Roman"/>
          <w:sz w:val="24"/>
          <w:szCs w:val="24"/>
        </w:rPr>
        <w:t xml:space="preserve">Uwaga! Nie należy zmieniać nazwy pliku nadanej przez Platformę e-Zamówienia. </w:t>
      </w:r>
    </w:p>
    <w:p w14:paraId="4D3A4AA8" w14:textId="2DEC24BD" w:rsidR="00C53BAB" w:rsidRPr="009156AD" w:rsidRDefault="00C53BAB" w:rsidP="009156AD">
      <w:pPr>
        <w:spacing w:after="0" w:line="276" w:lineRule="auto"/>
        <w:ind w:left="397"/>
        <w:jc w:val="both"/>
        <w:rPr>
          <w:rFonts w:ascii="Times New Roman" w:hAnsi="Times New Roman" w:cs="Times New Roman"/>
          <w:sz w:val="24"/>
          <w:szCs w:val="24"/>
        </w:rPr>
      </w:pPr>
      <w:r w:rsidRPr="009156AD">
        <w:rPr>
          <w:rFonts w:ascii="Times New Roman" w:hAnsi="Times New Roman" w:cs="Times New Roman"/>
          <w:sz w:val="24"/>
          <w:szCs w:val="24"/>
        </w:rPr>
        <w:t xml:space="preserve">Zmiana nazwy pliku formularza ofertowego skutkuje wyświetleniem przez Platformę </w:t>
      </w:r>
      <w:r w:rsidR="0084425B">
        <w:rPr>
          <w:rFonts w:ascii="Times New Roman" w:hAnsi="Times New Roman" w:cs="Times New Roman"/>
          <w:sz w:val="24"/>
          <w:szCs w:val="24"/>
        </w:rPr>
        <w:t xml:space="preserve">                         </w:t>
      </w:r>
      <w:r w:rsidRPr="009156AD">
        <w:rPr>
          <w:rFonts w:ascii="Times New Roman" w:hAnsi="Times New Roman" w:cs="Times New Roman"/>
          <w:sz w:val="24"/>
          <w:szCs w:val="24"/>
        </w:rPr>
        <w:t xml:space="preserve">e-Zamówienia komunikatu o błędzie. </w:t>
      </w:r>
    </w:p>
    <w:p w14:paraId="504EE3C6" w14:textId="6B69F527" w:rsidR="00C53BAB" w:rsidRPr="009156AD" w:rsidRDefault="00C53BAB" w:rsidP="009156AD">
      <w:pPr>
        <w:spacing w:after="0" w:line="276" w:lineRule="auto"/>
        <w:ind w:left="397" w:hanging="283"/>
        <w:jc w:val="both"/>
        <w:rPr>
          <w:rFonts w:ascii="Times New Roman" w:hAnsi="Times New Roman" w:cs="Times New Roman"/>
          <w:sz w:val="24"/>
          <w:szCs w:val="24"/>
        </w:rPr>
      </w:pPr>
      <w:r w:rsidRPr="009156AD">
        <w:rPr>
          <w:rFonts w:ascii="Times New Roman" w:hAnsi="Times New Roman" w:cs="Times New Roman"/>
          <w:sz w:val="24"/>
          <w:szCs w:val="24"/>
        </w:rPr>
        <w:t xml:space="preserve"> </w:t>
      </w:r>
      <w:r w:rsidR="009156AD">
        <w:rPr>
          <w:rFonts w:ascii="Times New Roman" w:hAnsi="Times New Roman" w:cs="Times New Roman"/>
          <w:sz w:val="24"/>
          <w:szCs w:val="24"/>
        </w:rPr>
        <w:tab/>
      </w:r>
      <w:r w:rsidRPr="009156AD">
        <w:rPr>
          <w:rFonts w:ascii="Times New Roman" w:hAnsi="Times New Roman" w:cs="Times New Roman"/>
          <w:sz w:val="24"/>
          <w:szCs w:val="24"/>
        </w:rPr>
        <w:t xml:space="preserve">WAŻNE! Zapisany „Formularz ofertowy” należy zawsze otwierać w programie Adobe </w:t>
      </w:r>
      <w:proofErr w:type="spellStart"/>
      <w:r w:rsidRPr="009156AD">
        <w:rPr>
          <w:rFonts w:ascii="Times New Roman" w:hAnsi="Times New Roman" w:cs="Times New Roman"/>
          <w:sz w:val="24"/>
          <w:szCs w:val="24"/>
        </w:rPr>
        <w:t>Acrobat</w:t>
      </w:r>
      <w:proofErr w:type="spellEnd"/>
      <w:r w:rsidRPr="009156AD">
        <w:rPr>
          <w:rFonts w:ascii="Times New Roman" w:hAnsi="Times New Roman" w:cs="Times New Roman"/>
          <w:sz w:val="24"/>
          <w:szCs w:val="24"/>
        </w:rPr>
        <w:t xml:space="preserve"> Reader DC. Wygenerowany na Platformie e-Zamówienia „Formularz ofertowy” jest plikiem edytowalnym PDF. Nie należy go drukować, skanować ani zapisywać w innym formacie. </w:t>
      </w:r>
    </w:p>
    <w:p w14:paraId="7D850D79" w14:textId="06706C80" w:rsidR="00C53BAB" w:rsidRPr="009156AD" w:rsidRDefault="00C53BAB">
      <w:pPr>
        <w:numPr>
          <w:ilvl w:val="0"/>
          <w:numId w:val="21"/>
        </w:numPr>
        <w:spacing w:after="0" w:line="276" w:lineRule="auto"/>
        <w:ind w:left="397"/>
        <w:jc w:val="both"/>
        <w:rPr>
          <w:rFonts w:ascii="Times New Roman" w:hAnsi="Times New Roman" w:cs="Times New Roman"/>
          <w:sz w:val="24"/>
          <w:szCs w:val="24"/>
        </w:rPr>
      </w:pPr>
      <w:r w:rsidRPr="009156AD">
        <w:rPr>
          <w:rFonts w:ascii="Times New Roman" w:hAnsi="Times New Roman" w:cs="Times New Roman"/>
          <w:sz w:val="24"/>
          <w:szCs w:val="24"/>
        </w:rPr>
        <w:lastRenderedPageBreak/>
        <w:t>Formularz ofertowy podpisują osoby uprawnione do reprezentacji zgodnie z odpisem z</w:t>
      </w:r>
      <w:r w:rsidR="00D24AB1">
        <w:rPr>
          <w:rFonts w:ascii="Times New Roman" w:hAnsi="Times New Roman" w:cs="Times New Roman"/>
          <w:sz w:val="24"/>
          <w:szCs w:val="24"/>
        </w:rPr>
        <w:t> </w:t>
      </w:r>
      <w:r w:rsidRPr="009156AD">
        <w:rPr>
          <w:rFonts w:ascii="Times New Roman" w:hAnsi="Times New Roman" w:cs="Times New Roman"/>
          <w:sz w:val="24"/>
          <w:szCs w:val="24"/>
        </w:rPr>
        <w:t xml:space="preserve">właściwego rejestru bądź upoważniony pełnomocnik. Jeżeli z rejestru Wykonawcy lub pełnomocnictwa wynika, iż do reprezentowania Wykonawcy upoważnionych jest łącznie kilka osób, Formularz ofertowy wraz z załącznikami podpisują wszystkie osoby. </w:t>
      </w:r>
    </w:p>
    <w:p w14:paraId="7462E665" w14:textId="16B7330A" w:rsidR="00C53BAB" w:rsidRPr="009156AD" w:rsidRDefault="00C53BAB">
      <w:pPr>
        <w:numPr>
          <w:ilvl w:val="0"/>
          <w:numId w:val="21"/>
        </w:numPr>
        <w:spacing w:after="0" w:line="276" w:lineRule="auto"/>
        <w:ind w:left="397"/>
        <w:jc w:val="both"/>
        <w:rPr>
          <w:rFonts w:ascii="Times New Roman" w:hAnsi="Times New Roman" w:cs="Times New Roman"/>
          <w:sz w:val="24"/>
          <w:szCs w:val="24"/>
        </w:rPr>
      </w:pPr>
      <w:r w:rsidRPr="009156AD">
        <w:rPr>
          <w:rFonts w:ascii="Times New Roman" w:hAnsi="Times New Roman" w:cs="Times New Roman"/>
          <w:sz w:val="24"/>
          <w:szCs w:val="24"/>
        </w:rPr>
        <w:t>Dokument potwierdzający ustanowienie pełnomocnika powinien zawierać: wskazanie postępowania o zamówienie publiczne, którego dotyczy, Wykonawców ubiegających się wspólnie o udzielenie zamówienia, ustanowionego pełnomocnika oraz zakres jego umocowania. Pełnomocnictwo winno być podpisane przez wszystkich tych Wykonawców ubiegających się wspólnie o zamówienie publiczne, którzy ustanawiają pełnomocnika. Podpisy muszą zostać złożone przez osoby uprawnione do składania oświadczeń woli w</w:t>
      </w:r>
      <w:r w:rsidR="009156AD">
        <w:rPr>
          <w:rFonts w:ascii="Times New Roman" w:hAnsi="Times New Roman" w:cs="Times New Roman"/>
          <w:sz w:val="24"/>
          <w:szCs w:val="24"/>
        </w:rPr>
        <w:t> </w:t>
      </w:r>
      <w:r w:rsidRPr="009156AD">
        <w:rPr>
          <w:rFonts w:ascii="Times New Roman" w:hAnsi="Times New Roman" w:cs="Times New Roman"/>
          <w:sz w:val="24"/>
          <w:szCs w:val="24"/>
        </w:rPr>
        <w:t xml:space="preserve">imieniu poszczególnych Wykonawców wymienione w odpowiednim rejestrze. Pełnomocnictwo musi być złożone w formie elektronicznej opatrzone kwalifikowanym podpisem elektronicznym, podpisem zaufanym lub podpisem osobistym. W przypadku pełnomocnictwa sporządzonego, jako dokument w postaci papierowej i opatrzonego własnoręcznym podpisem - przekazuje się cyfrowe odwzorowanie tego dokumentu opatrzone kwalifikowanym podpisem elektronicznym, podpisem zaufanym lub podpisem osobistym, poświadczające zgodność cyfrowego odwzorowania z dokumentem w postaci papierowej. Poświadczenia zgodności cyfrowego odwzorowania z dokumentem w postaci papierowej dokonuje mocodawca lub notariusz. </w:t>
      </w:r>
    </w:p>
    <w:p w14:paraId="112DB23F" w14:textId="2FDEE39C" w:rsidR="00C53BAB" w:rsidRPr="009156AD" w:rsidRDefault="00C53BAB">
      <w:pPr>
        <w:numPr>
          <w:ilvl w:val="0"/>
          <w:numId w:val="21"/>
        </w:numPr>
        <w:spacing w:after="0" w:line="276" w:lineRule="auto"/>
        <w:ind w:left="397"/>
        <w:jc w:val="both"/>
        <w:rPr>
          <w:rFonts w:ascii="Times New Roman" w:hAnsi="Times New Roman" w:cs="Times New Roman"/>
          <w:sz w:val="24"/>
          <w:szCs w:val="24"/>
        </w:rPr>
      </w:pPr>
      <w:r w:rsidRPr="009156AD">
        <w:rPr>
          <w:rFonts w:ascii="Times New Roman" w:hAnsi="Times New Roman" w:cs="Times New Roman"/>
          <w:sz w:val="24"/>
          <w:szCs w:val="24"/>
        </w:rPr>
        <w:t>W przypadku podpisywania oferty kwalifikowanym podpisem elektronicznym rekomenduje się aby Formularz ofertowy został podpisany kwalifikowanym podpisem elektronicznym w</w:t>
      </w:r>
      <w:r w:rsidR="009156AD">
        <w:rPr>
          <w:rFonts w:ascii="Times New Roman" w:hAnsi="Times New Roman" w:cs="Times New Roman"/>
          <w:sz w:val="24"/>
          <w:szCs w:val="24"/>
        </w:rPr>
        <w:t> </w:t>
      </w:r>
      <w:r w:rsidRPr="009156AD">
        <w:rPr>
          <w:rFonts w:ascii="Times New Roman" w:hAnsi="Times New Roman" w:cs="Times New Roman"/>
          <w:sz w:val="24"/>
          <w:szCs w:val="24"/>
        </w:rPr>
        <w:t xml:space="preserve">formacie </w:t>
      </w:r>
      <w:proofErr w:type="spellStart"/>
      <w:r w:rsidRPr="009156AD">
        <w:rPr>
          <w:rFonts w:ascii="Times New Roman" w:hAnsi="Times New Roman" w:cs="Times New Roman"/>
          <w:sz w:val="24"/>
          <w:szCs w:val="24"/>
        </w:rPr>
        <w:t>PAdES</w:t>
      </w:r>
      <w:proofErr w:type="spellEnd"/>
      <w:r w:rsidRPr="009156AD">
        <w:rPr>
          <w:rFonts w:ascii="Times New Roman" w:hAnsi="Times New Roman" w:cs="Times New Roman"/>
          <w:sz w:val="24"/>
          <w:szCs w:val="24"/>
        </w:rPr>
        <w:t xml:space="preserve"> (typ wewnętrzny).  </w:t>
      </w:r>
    </w:p>
    <w:p w14:paraId="211BD09D" w14:textId="6CC153DC" w:rsidR="00C53BAB" w:rsidRPr="009156AD" w:rsidRDefault="00C53BAB">
      <w:pPr>
        <w:numPr>
          <w:ilvl w:val="0"/>
          <w:numId w:val="21"/>
        </w:numPr>
        <w:spacing w:after="0" w:line="276" w:lineRule="auto"/>
        <w:ind w:left="397"/>
        <w:jc w:val="both"/>
        <w:rPr>
          <w:rFonts w:ascii="Times New Roman" w:hAnsi="Times New Roman" w:cs="Times New Roman"/>
          <w:sz w:val="24"/>
          <w:szCs w:val="24"/>
        </w:rPr>
      </w:pPr>
      <w:r w:rsidRPr="009156AD">
        <w:rPr>
          <w:rFonts w:ascii="Times New Roman" w:hAnsi="Times New Roman" w:cs="Times New Roman"/>
          <w:sz w:val="24"/>
          <w:szCs w:val="24"/>
        </w:rPr>
        <w:t>Pozostałe dokumenty wchodzące w skład oferty lub składane wraz z ofertą, które są zgodne z</w:t>
      </w:r>
      <w:r w:rsidR="009156AD">
        <w:rPr>
          <w:rFonts w:ascii="Times New Roman" w:hAnsi="Times New Roman" w:cs="Times New Roman"/>
          <w:sz w:val="24"/>
          <w:szCs w:val="24"/>
        </w:rPr>
        <w:t> </w:t>
      </w:r>
      <w:r w:rsidRPr="009156AD">
        <w:rPr>
          <w:rFonts w:ascii="Times New Roman" w:hAnsi="Times New Roman" w:cs="Times New Roman"/>
          <w:sz w:val="24"/>
          <w:szCs w:val="24"/>
        </w:rPr>
        <w:t>ustawą P</w:t>
      </w:r>
      <w:r w:rsidR="009156AD">
        <w:rPr>
          <w:rFonts w:ascii="Times New Roman" w:hAnsi="Times New Roman" w:cs="Times New Roman"/>
          <w:sz w:val="24"/>
          <w:szCs w:val="24"/>
        </w:rPr>
        <w:t>ZP</w:t>
      </w:r>
      <w:r w:rsidRPr="009156AD">
        <w:rPr>
          <w:rFonts w:ascii="Times New Roman" w:hAnsi="Times New Roman" w:cs="Times New Roman"/>
          <w:sz w:val="24"/>
          <w:szCs w:val="24"/>
        </w:rPr>
        <w:t xml:space="preserve"> lub rozporządzeniem Prezesa Rady Ministrów w sprawie wymagań dla dokumentów elektronicznych opatrzone kwalifikowanym podpisem elektronicznym, mogą być zgodnie z wyborem Wykonawcy/Wykonawców wspólnie ubiegającego się o udzielenie zamówienia/podmiotu udostępniającego zasoby opatrzone podpisem typu zewnętrznego lub wewnętrznego. </w:t>
      </w:r>
    </w:p>
    <w:p w14:paraId="10A7A59E" w14:textId="031516FF" w:rsidR="00C53BAB" w:rsidRPr="009156AD" w:rsidRDefault="00C53BAB">
      <w:pPr>
        <w:numPr>
          <w:ilvl w:val="0"/>
          <w:numId w:val="21"/>
        </w:numPr>
        <w:spacing w:after="0" w:line="276" w:lineRule="auto"/>
        <w:ind w:left="397"/>
        <w:jc w:val="both"/>
        <w:rPr>
          <w:rFonts w:ascii="Times New Roman" w:hAnsi="Times New Roman" w:cs="Times New Roman"/>
          <w:sz w:val="24"/>
          <w:szCs w:val="24"/>
        </w:rPr>
      </w:pPr>
      <w:r w:rsidRPr="009156AD">
        <w:rPr>
          <w:rFonts w:ascii="Times New Roman" w:hAnsi="Times New Roman" w:cs="Times New Roman"/>
          <w:sz w:val="24"/>
          <w:szCs w:val="24"/>
        </w:rPr>
        <w:t>Jeżeli Formularz oferty zawiera informacje stanowiące tajemnicę przedsiębiorstwa w</w:t>
      </w:r>
      <w:r w:rsidR="009156AD">
        <w:rPr>
          <w:rFonts w:ascii="Times New Roman" w:hAnsi="Times New Roman" w:cs="Times New Roman"/>
          <w:sz w:val="24"/>
          <w:szCs w:val="24"/>
        </w:rPr>
        <w:t> r</w:t>
      </w:r>
      <w:r w:rsidRPr="009156AD">
        <w:rPr>
          <w:rFonts w:ascii="Times New Roman" w:hAnsi="Times New Roman" w:cs="Times New Roman"/>
          <w:sz w:val="24"/>
          <w:szCs w:val="24"/>
        </w:rPr>
        <w:t>ozumieniu ustawy z dnia 16 kwietnia 1993 r. o zwalczaniu nieuczciwej konkurencji (Dz.U.</w:t>
      </w:r>
      <w:r w:rsidR="009156AD">
        <w:rPr>
          <w:rFonts w:ascii="Times New Roman" w:hAnsi="Times New Roman" w:cs="Times New Roman"/>
          <w:sz w:val="24"/>
          <w:szCs w:val="24"/>
        </w:rPr>
        <w:t> </w:t>
      </w:r>
      <w:r w:rsidR="009156AD" w:rsidRPr="009156AD">
        <w:rPr>
          <w:rFonts w:ascii="Times New Roman" w:hAnsi="Times New Roman" w:cs="Times New Roman"/>
          <w:sz w:val="24"/>
          <w:szCs w:val="24"/>
        </w:rPr>
        <w:t xml:space="preserve">z </w:t>
      </w:r>
      <w:r w:rsidRPr="009156AD">
        <w:rPr>
          <w:rFonts w:ascii="Times New Roman" w:hAnsi="Times New Roman" w:cs="Times New Roman"/>
          <w:sz w:val="24"/>
          <w:szCs w:val="24"/>
        </w:rPr>
        <w:t>2022</w:t>
      </w:r>
      <w:r w:rsidR="009156AD" w:rsidRPr="009156AD">
        <w:rPr>
          <w:rFonts w:ascii="Times New Roman" w:hAnsi="Times New Roman" w:cs="Times New Roman"/>
          <w:sz w:val="24"/>
          <w:szCs w:val="24"/>
        </w:rPr>
        <w:t xml:space="preserve"> r</w:t>
      </w:r>
      <w:r w:rsidRPr="009156AD">
        <w:rPr>
          <w:rFonts w:ascii="Times New Roman" w:hAnsi="Times New Roman" w:cs="Times New Roman"/>
          <w:sz w:val="24"/>
          <w:szCs w:val="24"/>
        </w:rPr>
        <w:t>.</w:t>
      </w:r>
      <w:r w:rsidR="009156AD" w:rsidRPr="009156AD">
        <w:rPr>
          <w:rFonts w:ascii="Times New Roman" w:hAnsi="Times New Roman" w:cs="Times New Roman"/>
          <w:sz w:val="24"/>
          <w:szCs w:val="24"/>
        </w:rPr>
        <w:t xml:space="preserve"> poz. </w:t>
      </w:r>
      <w:r w:rsidRPr="009156AD">
        <w:rPr>
          <w:rFonts w:ascii="Times New Roman" w:hAnsi="Times New Roman" w:cs="Times New Roman"/>
          <w:sz w:val="24"/>
          <w:szCs w:val="24"/>
        </w:rPr>
        <w:t>1233), Wykonawca, w celu zachowania poufności tych informacji, przekazuje je w wydzielonym i odpowiednio oznaczonym pliku. Podczas dodawania załączników do oferty Wykonawca ma możliwość ustawienia ich, jako jawne lub niejawne. W</w:t>
      </w:r>
      <w:r w:rsidR="009156AD">
        <w:rPr>
          <w:rFonts w:ascii="Times New Roman" w:hAnsi="Times New Roman" w:cs="Times New Roman"/>
          <w:sz w:val="24"/>
          <w:szCs w:val="24"/>
        </w:rPr>
        <w:t> </w:t>
      </w:r>
      <w:r w:rsidRPr="009156AD">
        <w:rPr>
          <w:rFonts w:ascii="Times New Roman" w:hAnsi="Times New Roman" w:cs="Times New Roman"/>
          <w:sz w:val="24"/>
          <w:szCs w:val="24"/>
        </w:rPr>
        <w:t>razie jednoczesnego wystąpienia w danym dokumencie lub oświadczeniu treści o</w:t>
      </w:r>
      <w:r w:rsidR="009156AD">
        <w:rPr>
          <w:rFonts w:ascii="Times New Roman" w:hAnsi="Times New Roman" w:cs="Times New Roman"/>
          <w:sz w:val="24"/>
          <w:szCs w:val="24"/>
        </w:rPr>
        <w:t> </w:t>
      </w:r>
      <w:r w:rsidRPr="009156AD">
        <w:rPr>
          <w:rFonts w:ascii="Times New Roman" w:hAnsi="Times New Roman" w:cs="Times New Roman"/>
          <w:sz w:val="24"/>
          <w:szCs w:val="24"/>
        </w:rPr>
        <w:t>charakterze jawnym i niejawnym, należy podzielić ten plik na dwa pliki i każdy z nich odpowiednio oznaczyć. Odpowiednie oznaczenie zastrzeżonej treści oferty spoczywa na Wykonawcy. Wykonawca wraz z przekazaniem informacji o zastrzeżeniu tajemnicy przedsiębiorstwa, zobowiązany jest wykazać, iż zastrzeżone informacje stanowią tajemnicę przedsiębiorstwa, pod rygorem możliwości ich odtajnienia przez Zamawiającego. Jawną część uzasadnienia zastrzeżenia tajemnicy przedsiębiorstwa należy złożyć w odrębnym pliku. W</w:t>
      </w:r>
      <w:r w:rsidR="009156AD">
        <w:rPr>
          <w:rFonts w:ascii="Times New Roman" w:hAnsi="Times New Roman" w:cs="Times New Roman"/>
          <w:sz w:val="24"/>
          <w:szCs w:val="24"/>
        </w:rPr>
        <w:t> </w:t>
      </w:r>
      <w:r w:rsidRPr="009156AD">
        <w:rPr>
          <w:rFonts w:ascii="Times New Roman" w:hAnsi="Times New Roman" w:cs="Times New Roman"/>
          <w:sz w:val="24"/>
          <w:szCs w:val="24"/>
        </w:rPr>
        <w:t xml:space="preserve">sytuacji, gdy Wykonawca zastrzeże w ofercie informacje, które nie stanowią tajemnicy </w:t>
      </w:r>
      <w:r w:rsidRPr="009156AD">
        <w:rPr>
          <w:rFonts w:ascii="Times New Roman" w:hAnsi="Times New Roman" w:cs="Times New Roman"/>
          <w:sz w:val="24"/>
          <w:szCs w:val="24"/>
        </w:rPr>
        <w:lastRenderedPageBreak/>
        <w:t>przedsiębiorstwa lub są jawne na podstawie przepisów ustawy P</w:t>
      </w:r>
      <w:r w:rsidR="009156AD">
        <w:rPr>
          <w:rFonts w:ascii="Times New Roman" w:hAnsi="Times New Roman" w:cs="Times New Roman"/>
          <w:sz w:val="24"/>
          <w:szCs w:val="24"/>
        </w:rPr>
        <w:t>ZP</w:t>
      </w:r>
      <w:r w:rsidRPr="009156AD">
        <w:rPr>
          <w:rFonts w:ascii="Times New Roman" w:hAnsi="Times New Roman" w:cs="Times New Roman"/>
          <w:sz w:val="24"/>
          <w:szCs w:val="24"/>
        </w:rPr>
        <w:t xml:space="preserve"> lub odrębnych przepisów, informacje te będą podlegały udostępnieniu na takich samych zasadach, jak pozostałe niezastrzeżone informacje. Powyższe regulacje znajdują odpowiednie zastosowanie, w</w:t>
      </w:r>
      <w:r w:rsidR="009156AD">
        <w:rPr>
          <w:rFonts w:ascii="Times New Roman" w:hAnsi="Times New Roman" w:cs="Times New Roman"/>
          <w:sz w:val="24"/>
          <w:szCs w:val="24"/>
        </w:rPr>
        <w:t> </w:t>
      </w:r>
      <w:r w:rsidRPr="009156AD">
        <w:rPr>
          <w:rFonts w:ascii="Times New Roman" w:hAnsi="Times New Roman" w:cs="Times New Roman"/>
          <w:sz w:val="24"/>
          <w:szCs w:val="24"/>
        </w:rPr>
        <w:t xml:space="preserve">przypadku zastrzeżenia informacji stanowiących tajemnicę przedsiębiorstwa na późniejszym etapie postępowania, w stosunku do oświadczeń i dokumentów składanych po otwarciu ofert. </w:t>
      </w:r>
    </w:p>
    <w:p w14:paraId="36CC961D" w14:textId="5BC5E3E6" w:rsidR="0032583E" w:rsidRPr="005B699F" w:rsidRDefault="0032583E">
      <w:pPr>
        <w:pStyle w:val="Akapitzlist"/>
        <w:widowControl w:val="0"/>
        <w:numPr>
          <w:ilvl w:val="0"/>
          <w:numId w:val="21"/>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5B699F">
        <w:rPr>
          <w:rFonts w:ascii="Times New Roman" w:eastAsia="Times New Roman" w:hAnsi="Times New Roman" w:cs="Times New Roman"/>
          <w:color w:val="000000"/>
          <w:sz w:val="24"/>
          <w:szCs w:val="24"/>
          <w:lang w:eastAsia="pl-PL"/>
        </w:rPr>
        <w:t xml:space="preserve">W przypadku określonym w art. 225 </w:t>
      </w:r>
      <w:r w:rsidR="009156AD">
        <w:rPr>
          <w:rFonts w:ascii="Times New Roman" w:eastAsia="Times New Roman" w:hAnsi="Times New Roman" w:cs="Times New Roman"/>
          <w:color w:val="000000"/>
          <w:sz w:val="24"/>
          <w:szCs w:val="24"/>
          <w:lang w:eastAsia="pl-PL"/>
        </w:rPr>
        <w:t xml:space="preserve">PZP </w:t>
      </w:r>
      <w:r w:rsidR="00CE314F" w:rsidRPr="005B699F">
        <w:rPr>
          <w:rFonts w:ascii="Times New Roman" w:eastAsia="Times New Roman" w:hAnsi="Times New Roman" w:cs="Times New Roman"/>
          <w:color w:val="000000"/>
          <w:sz w:val="24"/>
          <w:szCs w:val="24"/>
          <w:lang w:eastAsia="pl-PL"/>
        </w:rPr>
        <w:t>Wykonawca</w:t>
      </w:r>
      <w:r w:rsidRPr="005B699F">
        <w:rPr>
          <w:rFonts w:ascii="Times New Roman" w:eastAsia="Times New Roman" w:hAnsi="Times New Roman" w:cs="Times New Roman"/>
          <w:color w:val="000000"/>
          <w:sz w:val="24"/>
          <w:szCs w:val="24"/>
          <w:lang w:eastAsia="pl-PL"/>
        </w:rPr>
        <w:t>, składając o</w:t>
      </w:r>
      <w:r w:rsidR="008E2CBC" w:rsidRPr="005B699F">
        <w:rPr>
          <w:rFonts w:ascii="Times New Roman" w:eastAsia="Times New Roman" w:hAnsi="Times New Roman" w:cs="Times New Roman"/>
          <w:color w:val="000000"/>
          <w:sz w:val="24"/>
          <w:szCs w:val="24"/>
          <w:lang w:eastAsia="pl-PL"/>
        </w:rPr>
        <w:t xml:space="preserve">fertę, informuje </w:t>
      </w:r>
      <w:r w:rsidR="00D44772" w:rsidRPr="005B699F">
        <w:rPr>
          <w:rFonts w:ascii="Times New Roman" w:eastAsia="Times New Roman" w:hAnsi="Times New Roman" w:cs="Times New Roman"/>
          <w:color w:val="000000"/>
          <w:sz w:val="24"/>
          <w:szCs w:val="24"/>
          <w:lang w:eastAsia="pl-PL"/>
        </w:rPr>
        <w:t>Z</w:t>
      </w:r>
      <w:r w:rsidR="008E2CBC" w:rsidRPr="005B699F">
        <w:rPr>
          <w:rFonts w:ascii="Times New Roman" w:eastAsia="Times New Roman" w:hAnsi="Times New Roman" w:cs="Times New Roman"/>
          <w:color w:val="000000"/>
          <w:sz w:val="24"/>
          <w:szCs w:val="24"/>
          <w:lang w:eastAsia="pl-PL"/>
        </w:rPr>
        <w:t xml:space="preserve">amawiającego, </w:t>
      </w:r>
      <w:r w:rsidRPr="005B699F">
        <w:rPr>
          <w:rFonts w:ascii="Times New Roman" w:eastAsia="Times New Roman" w:hAnsi="Times New Roman" w:cs="Times New Roman"/>
          <w:color w:val="000000"/>
          <w:sz w:val="24"/>
          <w:szCs w:val="24"/>
          <w:lang w:eastAsia="pl-PL"/>
        </w:rPr>
        <w:t>że:</w:t>
      </w:r>
    </w:p>
    <w:p w14:paraId="61A7ACDA" w14:textId="316EFFEA" w:rsidR="0032583E" w:rsidRPr="005B699F" w:rsidRDefault="0032583E">
      <w:pPr>
        <w:pStyle w:val="Akapitzlist"/>
        <w:widowControl w:val="0"/>
        <w:numPr>
          <w:ilvl w:val="0"/>
          <w:numId w:val="40"/>
        </w:numPr>
        <w:autoSpaceDE w:val="0"/>
        <w:autoSpaceDN w:val="0"/>
        <w:adjustRightInd w:val="0"/>
        <w:spacing w:after="0" w:line="276" w:lineRule="auto"/>
        <w:ind w:left="757"/>
        <w:jc w:val="both"/>
        <w:rPr>
          <w:rFonts w:ascii="Times New Roman" w:eastAsia="Times New Roman" w:hAnsi="Times New Roman" w:cs="Times New Roman"/>
          <w:color w:val="000000"/>
          <w:sz w:val="24"/>
          <w:szCs w:val="24"/>
          <w:lang w:eastAsia="pl-PL"/>
        </w:rPr>
      </w:pPr>
      <w:r w:rsidRPr="005B699F">
        <w:rPr>
          <w:rFonts w:ascii="Times New Roman" w:eastAsia="Times New Roman" w:hAnsi="Times New Roman" w:cs="Times New Roman"/>
          <w:color w:val="000000"/>
          <w:sz w:val="24"/>
          <w:szCs w:val="24"/>
          <w:lang w:eastAsia="pl-PL"/>
        </w:rPr>
        <w:t xml:space="preserve">wybór jego oferty będzie prowadził do powstania u </w:t>
      </w:r>
      <w:r w:rsidR="00D44772" w:rsidRPr="005B699F">
        <w:rPr>
          <w:rFonts w:ascii="Times New Roman" w:eastAsia="Times New Roman" w:hAnsi="Times New Roman" w:cs="Times New Roman"/>
          <w:color w:val="000000"/>
          <w:sz w:val="24"/>
          <w:szCs w:val="24"/>
          <w:lang w:eastAsia="pl-PL"/>
        </w:rPr>
        <w:t>Z</w:t>
      </w:r>
      <w:r w:rsidRPr="005B699F">
        <w:rPr>
          <w:rFonts w:ascii="Times New Roman" w:eastAsia="Times New Roman" w:hAnsi="Times New Roman" w:cs="Times New Roman"/>
          <w:color w:val="000000"/>
          <w:sz w:val="24"/>
          <w:szCs w:val="24"/>
          <w:lang w:eastAsia="pl-PL"/>
        </w:rPr>
        <w:t xml:space="preserve">amawiającego obowiązku podatkowego; </w:t>
      </w:r>
    </w:p>
    <w:p w14:paraId="789F0A9F" w14:textId="77777777" w:rsidR="0032583E" w:rsidRPr="005B699F" w:rsidRDefault="0032583E">
      <w:pPr>
        <w:pStyle w:val="Akapitzlist"/>
        <w:widowControl w:val="0"/>
        <w:numPr>
          <w:ilvl w:val="0"/>
          <w:numId w:val="40"/>
        </w:numPr>
        <w:autoSpaceDE w:val="0"/>
        <w:autoSpaceDN w:val="0"/>
        <w:adjustRightInd w:val="0"/>
        <w:spacing w:after="0" w:line="276" w:lineRule="auto"/>
        <w:ind w:left="757"/>
        <w:jc w:val="both"/>
        <w:rPr>
          <w:rFonts w:ascii="Times New Roman" w:eastAsia="Times New Roman" w:hAnsi="Times New Roman" w:cs="Times New Roman"/>
          <w:color w:val="000000"/>
          <w:sz w:val="24"/>
          <w:szCs w:val="24"/>
          <w:lang w:eastAsia="pl-PL"/>
        </w:rPr>
      </w:pPr>
      <w:r w:rsidRPr="005B699F">
        <w:rPr>
          <w:rFonts w:ascii="Times New Roman" w:eastAsia="Times New Roman" w:hAnsi="Times New Roman" w:cs="Times New Roman"/>
          <w:color w:val="000000"/>
          <w:sz w:val="24"/>
          <w:szCs w:val="24"/>
          <w:lang w:eastAsia="pl-PL"/>
        </w:rPr>
        <w:t xml:space="preserve">wskazuje nazwy (rodzaju) towaru lub usługi, których dostawa lub świadczenie będą prowadziły do powstania obowiązku podatkowego; </w:t>
      </w:r>
    </w:p>
    <w:p w14:paraId="08677764" w14:textId="4472C617" w:rsidR="0032583E" w:rsidRPr="005B699F" w:rsidRDefault="0032583E">
      <w:pPr>
        <w:pStyle w:val="Akapitzlist"/>
        <w:widowControl w:val="0"/>
        <w:numPr>
          <w:ilvl w:val="0"/>
          <w:numId w:val="40"/>
        </w:numPr>
        <w:autoSpaceDE w:val="0"/>
        <w:autoSpaceDN w:val="0"/>
        <w:adjustRightInd w:val="0"/>
        <w:spacing w:after="0" w:line="276" w:lineRule="auto"/>
        <w:ind w:left="757"/>
        <w:jc w:val="both"/>
        <w:rPr>
          <w:rFonts w:ascii="Times New Roman" w:eastAsia="Times New Roman" w:hAnsi="Times New Roman" w:cs="Times New Roman"/>
          <w:color w:val="000000"/>
          <w:sz w:val="24"/>
          <w:szCs w:val="24"/>
          <w:lang w:eastAsia="pl-PL"/>
        </w:rPr>
      </w:pPr>
      <w:r w:rsidRPr="005B699F">
        <w:rPr>
          <w:rFonts w:ascii="Times New Roman" w:eastAsia="Times New Roman" w:hAnsi="Times New Roman" w:cs="Times New Roman"/>
          <w:color w:val="000000"/>
          <w:sz w:val="24"/>
          <w:szCs w:val="24"/>
          <w:lang w:eastAsia="pl-PL"/>
        </w:rPr>
        <w:t xml:space="preserve">wskazuje wartości towaru lub usługi objętego obowiązkiem podatkowym </w:t>
      </w:r>
      <w:r w:rsidR="008E2CBC" w:rsidRPr="005B699F">
        <w:rPr>
          <w:rFonts w:ascii="Times New Roman" w:eastAsia="Times New Roman" w:hAnsi="Times New Roman" w:cs="Times New Roman"/>
          <w:color w:val="000000"/>
          <w:sz w:val="24"/>
          <w:szCs w:val="24"/>
          <w:lang w:eastAsia="pl-PL"/>
        </w:rPr>
        <w:t>Z</w:t>
      </w:r>
      <w:r w:rsidRPr="005B699F">
        <w:rPr>
          <w:rFonts w:ascii="Times New Roman" w:eastAsia="Times New Roman" w:hAnsi="Times New Roman" w:cs="Times New Roman"/>
          <w:color w:val="000000"/>
          <w:sz w:val="24"/>
          <w:szCs w:val="24"/>
          <w:lang w:eastAsia="pl-PL"/>
        </w:rPr>
        <w:t xml:space="preserve">amawiającego, bez kwoty podatku; </w:t>
      </w:r>
    </w:p>
    <w:p w14:paraId="045BF419" w14:textId="5E68E777" w:rsidR="0032583E" w:rsidRPr="005B699F" w:rsidRDefault="0032583E">
      <w:pPr>
        <w:pStyle w:val="Akapitzlist"/>
        <w:widowControl w:val="0"/>
        <w:numPr>
          <w:ilvl w:val="0"/>
          <w:numId w:val="40"/>
        </w:numPr>
        <w:autoSpaceDE w:val="0"/>
        <w:autoSpaceDN w:val="0"/>
        <w:adjustRightInd w:val="0"/>
        <w:spacing w:after="0" w:line="276" w:lineRule="auto"/>
        <w:ind w:left="757"/>
        <w:jc w:val="both"/>
        <w:rPr>
          <w:rFonts w:ascii="Times New Roman" w:eastAsia="Times New Roman" w:hAnsi="Times New Roman" w:cs="Times New Roman"/>
          <w:color w:val="000000"/>
          <w:sz w:val="24"/>
          <w:szCs w:val="24"/>
          <w:lang w:eastAsia="pl-PL"/>
        </w:rPr>
      </w:pPr>
      <w:r w:rsidRPr="005B699F">
        <w:rPr>
          <w:rFonts w:ascii="Times New Roman" w:eastAsia="Times New Roman" w:hAnsi="Times New Roman" w:cs="Times New Roman"/>
          <w:color w:val="000000"/>
          <w:sz w:val="24"/>
          <w:szCs w:val="24"/>
          <w:lang w:eastAsia="pl-PL"/>
        </w:rPr>
        <w:t xml:space="preserve">wskazuje stawki podatku od towarów i usług, która zgodnie z wiedzą </w:t>
      </w:r>
      <w:r w:rsidR="00CA09A4" w:rsidRPr="005B699F">
        <w:rPr>
          <w:rFonts w:ascii="Times New Roman" w:eastAsia="Times New Roman" w:hAnsi="Times New Roman" w:cs="Times New Roman"/>
          <w:color w:val="000000"/>
          <w:sz w:val="24"/>
          <w:szCs w:val="24"/>
          <w:lang w:eastAsia="pl-PL"/>
        </w:rPr>
        <w:t>Wykonawcy</w:t>
      </w:r>
      <w:r w:rsidRPr="005B699F">
        <w:rPr>
          <w:rFonts w:ascii="Times New Roman" w:eastAsia="Times New Roman" w:hAnsi="Times New Roman" w:cs="Times New Roman"/>
          <w:color w:val="000000"/>
          <w:sz w:val="24"/>
          <w:szCs w:val="24"/>
          <w:lang w:eastAsia="pl-PL"/>
        </w:rPr>
        <w:t>, będzie miała zastosowanie.</w:t>
      </w:r>
    </w:p>
    <w:p w14:paraId="56B02278" w14:textId="37845259" w:rsidR="0032583E" w:rsidRPr="005B699F" w:rsidRDefault="0032583E">
      <w:pPr>
        <w:pStyle w:val="Akapitzlist"/>
        <w:widowControl w:val="0"/>
        <w:numPr>
          <w:ilvl w:val="0"/>
          <w:numId w:val="21"/>
        </w:numPr>
        <w:autoSpaceDE w:val="0"/>
        <w:autoSpaceDN w:val="0"/>
        <w:adjustRightInd w:val="0"/>
        <w:spacing w:before="60" w:after="60" w:line="276" w:lineRule="auto"/>
        <w:jc w:val="both"/>
        <w:rPr>
          <w:rFonts w:ascii="Times New Roman" w:eastAsia="Times New Roman" w:hAnsi="Times New Roman" w:cs="Times New Roman"/>
          <w:color w:val="000000"/>
          <w:sz w:val="24"/>
          <w:szCs w:val="24"/>
          <w:lang w:eastAsia="pl-PL"/>
        </w:rPr>
      </w:pPr>
      <w:r w:rsidRPr="005B699F">
        <w:rPr>
          <w:rFonts w:ascii="Times New Roman" w:eastAsia="Times New Roman" w:hAnsi="Times New Roman" w:cs="Times New Roman"/>
          <w:color w:val="000000"/>
          <w:sz w:val="24"/>
          <w:szCs w:val="24"/>
          <w:lang w:eastAsia="pl-PL"/>
        </w:rPr>
        <w:t xml:space="preserve">Postanowienia dotyczące wnoszenia </w:t>
      </w:r>
      <w:r w:rsidRPr="005B699F">
        <w:rPr>
          <w:rFonts w:ascii="Times New Roman" w:eastAsia="Times New Roman" w:hAnsi="Times New Roman" w:cs="Times New Roman"/>
          <w:color w:val="000000"/>
          <w:sz w:val="24"/>
          <w:szCs w:val="24"/>
          <w:u w:val="single"/>
          <w:lang w:eastAsia="pl-PL"/>
        </w:rPr>
        <w:t>oferty wspólnej</w:t>
      </w:r>
      <w:r w:rsidRPr="005B699F">
        <w:rPr>
          <w:rFonts w:ascii="Times New Roman" w:eastAsia="Times New Roman" w:hAnsi="Times New Roman" w:cs="Times New Roman"/>
          <w:color w:val="000000"/>
          <w:sz w:val="24"/>
          <w:szCs w:val="24"/>
          <w:lang w:eastAsia="pl-PL"/>
        </w:rPr>
        <w:t xml:space="preserve"> przez dwa lub więcej podmioty gospodarcze (konsorcja/ spółki cywilne):</w:t>
      </w:r>
    </w:p>
    <w:p w14:paraId="3E27490F" w14:textId="19536B2F" w:rsidR="0032583E" w:rsidRPr="005B699F" w:rsidRDefault="00CA09A4">
      <w:pPr>
        <w:pStyle w:val="Akapitzlist"/>
        <w:widowControl w:val="0"/>
        <w:numPr>
          <w:ilvl w:val="2"/>
          <w:numId w:val="23"/>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5B699F">
        <w:rPr>
          <w:rFonts w:ascii="Times New Roman" w:eastAsia="Times New Roman" w:hAnsi="Times New Roman" w:cs="Times New Roman"/>
          <w:color w:val="000000"/>
          <w:sz w:val="24"/>
          <w:szCs w:val="24"/>
          <w:lang w:eastAsia="pl-PL"/>
        </w:rPr>
        <w:t>Wykonawcy</w:t>
      </w:r>
      <w:r w:rsidR="0032583E" w:rsidRPr="005B699F">
        <w:rPr>
          <w:rFonts w:ascii="Times New Roman" w:eastAsia="Times New Roman" w:hAnsi="Times New Roman" w:cs="Times New Roman"/>
          <w:color w:val="000000"/>
          <w:sz w:val="24"/>
          <w:szCs w:val="24"/>
          <w:lang w:eastAsia="pl-PL"/>
        </w:rPr>
        <w:t xml:space="preserve"> mogą wspólnie ubiegać się o udzielenie zamówienia</w:t>
      </w:r>
      <w:r w:rsidR="00D44772" w:rsidRPr="005B699F">
        <w:rPr>
          <w:rFonts w:ascii="Times New Roman" w:eastAsia="Times New Roman" w:hAnsi="Times New Roman" w:cs="Times New Roman"/>
          <w:color w:val="000000"/>
          <w:sz w:val="24"/>
          <w:szCs w:val="24"/>
          <w:lang w:eastAsia="pl-PL"/>
        </w:rPr>
        <w:t>;</w:t>
      </w:r>
    </w:p>
    <w:p w14:paraId="042A9AC5" w14:textId="2CDD7D73" w:rsidR="0032583E" w:rsidRPr="005B699F" w:rsidRDefault="00CA09A4">
      <w:pPr>
        <w:pStyle w:val="Akapitzlist"/>
        <w:widowControl w:val="0"/>
        <w:numPr>
          <w:ilvl w:val="2"/>
          <w:numId w:val="23"/>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5B699F">
        <w:rPr>
          <w:rFonts w:ascii="Times New Roman" w:eastAsia="Times New Roman" w:hAnsi="Times New Roman" w:cs="Times New Roman"/>
          <w:color w:val="000000"/>
          <w:sz w:val="24"/>
          <w:szCs w:val="24"/>
          <w:lang w:eastAsia="pl-PL"/>
        </w:rPr>
        <w:t>Wykonawcy</w:t>
      </w:r>
      <w:r w:rsidR="0032583E" w:rsidRPr="005B699F">
        <w:rPr>
          <w:rFonts w:ascii="Times New Roman" w:eastAsia="Times New Roman" w:hAnsi="Times New Roman" w:cs="Times New Roman"/>
          <w:color w:val="000000"/>
          <w:sz w:val="24"/>
          <w:szCs w:val="24"/>
          <w:lang w:eastAsia="pl-PL"/>
        </w:rPr>
        <w:t xml:space="preserve"> ustanawiają pełnomocnika do repre</w:t>
      </w:r>
      <w:r w:rsidR="000E5F35" w:rsidRPr="005B699F">
        <w:rPr>
          <w:rFonts w:ascii="Times New Roman" w:eastAsia="Times New Roman" w:hAnsi="Times New Roman" w:cs="Times New Roman"/>
          <w:color w:val="000000"/>
          <w:sz w:val="24"/>
          <w:szCs w:val="24"/>
          <w:lang w:eastAsia="pl-PL"/>
        </w:rPr>
        <w:t>zentowania ich w postępowaniu o </w:t>
      </w:r>
      <w:r w:rsidR="0032583E" w:rsidRPr="005B699F">
        <w:rPr>
          <w:rFonts w:ascii="Times New Roman" w:eastAsia="Times New Roman" w:hAnsi="Times New Roman" w:cs="Times New Roman"/>
          <w:color w:val="000000"/>
          <w:sz w:val="24"/>
          <w:szCs w:val="24"/>
          <w:lang w:eastAsia="pl-PL"/>
        </w:rPr>
        <w:t>udzielenie zamówienia albo do reprezentowania w p</w:t>
      </w:r>
      <w:r w:rsidR="000E5F35" w:rsidRPr="005B699F">
        <w:rPr>
          <w:rFonts w:ascii="Times New Roman" w:eastAsia="Times New Roman" w:hAnsi="Times New Roman" w:cs="Times New Roman"/>
          <w:color w:val="000000"/>
          <w:sz w:val="24"/>
          <w:szCs w:val="24"/>
          <w:lang w:eastAsia="pl-PL"/>
        </w:rPr>
        <w:t>ostępowaniu i zawarcia umowy, a </w:t>
      </w:r>
      <w:r w:rsidR="0032583E" w:rsidRPr="005B699F">
        <w:rPr>
          <w:rFonts w:ascii="Times New Roman" w:eastAsia="Times New Roman" w:hAnsi="Times New Roman" w:cs="Times New Roman"/>
          <w:color w:val="000000"/>
          <w:sz w:val="24"/>
          <w:szCs w:val="24"/>
          <w:lang w:eastAsia="pl-PL"/>
        </w:rPr>
        <w:t>pełnomocnictwo / upoważnienie do pełnienia taki</w:t>
      </w:r>
      <w:r w:rsidR="000E5F35" w:rsidRPr="005B699F">
        <w:rPr>
          <w:rFonts w:ascii="Times New Roman" w:eastAsia="Times New Roman" w:hAnsi="Times New Roman" w:cs="Times New Roman"/>
          <w:color w:val="000000"/>
          <w:sz w:val="24"/>
          <w:szCs w:val="24"/>
          <w:lang w:eastAsia="pl-PL"/>
        </w:rPr>
        <w:t>ej funkcji wystawione zgodnie z </w:t>
      </w:r>
      <w:r w:rsidR="0032583E" w:rsidRPr="005B699F">
        <w:rPr>
          <w:rFonts w:ascii="Times New Roman" w:eastAsia="Times New Roman" w:hAnsi="Times New Roman" w:cs="Times New Roman"/>
          <w:color w:val="000000"/>
          <w:sz w:val="24"/>
          <w:szCs w:val="24"/>
          <w:lang w:eastAsia="pl-PL"/>
        </w:rPr>
        <w:t xml:space="preserve">wymogami ustawowymi, podpisane przez prawnie upoważnionych przedstawicieli każdego z </w:t>
      </w:r>
      <w:r w:rsidRPr="005B699F">
        <w:rPr>
          <w:rFonts w:ascii="Times New Roman" w:eastAsia="Times New Roman" w:hAnsi="Times New Roman" w:cs="Times New Roman"/>
          <w:color w:val="000000"/>
          <w:sz w:val="24"/>
          <w:szCs w:val="24"/>
          <w:lang w:eastAsia="pl-PL"/>
        </w:rPr>
        <w:t>Wykonawców</w:t>
      </w:r>
      <w:r w:rsidR="0032583E" w:rsidRPr="005B699F">
        <w:rPr>
          <w:rFonts w:ascii="Times New Roman" w:eastAsia="Times New Roman" w:hAnsi="Times New Roman" w:cs="Times New Roman"/>
          <w:color w:val="000000"/>
          <w:sz w:val="24"/>
          <w:szCs w:val="24"/>
          <w:lang w:eastAsia="pl-PL"/>
        </w:rPr>
        <w:t xml:space="preserve"> występujących wsp</w:t>
      </w:r>
      <w:r w:rsidR="00D44772" w:rsidRPr="005B699F">
        <w:rPr>
          <w:rFonts w:ascii="Times New Roman" w:eastAsia="Times New Roman" w:hAnsi="Times New Roman" w:cs="Times New Roman"/>
          <w:color w:val="000000"/>
          <w:sz w:val="24"/>
          <w:szCs w:val="24"/>
          <w:lang w:eastAsia="pl-PL"/>
        </w:rPr>
        <w:t>ólnie należy załączyć do oferty;</w:t>
      </w:r>
    </w:p>
    <w:p w14:paraId="718034A1" w14:textId="6A38B4EB" w:rsidR="000B3EB0" w:rsidRPr="005B699F" w:rsidRDefault="0032583E">
      <w:pPr>
        <w:pStyle w:val="Akapitzlist"/>
        <w:widowControl w:val="0"/>
        <w:numPr>
          <w:ilvl w:val="2"/>
          <w:numId w:val="23"/>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5B699F">
        <w:rPr>
          <w:rFonts w:ascii="Times New Roman" w:eastAsia="Times New Roman" w:hAnsi="Times New Roman" w:cs="Times New Roman"/>
          <w:color w:val="000000"/>
          <w:sz w:val="24"/>
          <w:szCs w:val="24"/>
          <w:lang w:eastAsia="pl-PL"/>
        </w:rPr>
        <w:t xml:space="preserve">Oferta winna być podpisana przez każdego z </w:t>
      </w:r>
      <w:r w:rsidR="00CA09A4" w:rsidRPr="005B699F">
        <w:rPr>
          <w:rFonts w:ascii="Times New Roman" w:eastAsia="Times New Roman" w:hAnsi="Times New Roman" w:cs="Times New Roman"/>
          <w:color w:val="000000"/>
          <w:sz w:val="24"/>
          <w:szCs w:val="24"/>
          <w:lang w:eastAsia="pl-PL"/>
        </w:rPr>
        <w:t>Wykonawców</w:t>
      </w:r>
      <w:r w:rsidRPr="005B699F">
        <w:rPr>
          <w:rFonts w:ascii="Times New Roman" w:eastAsia="Times New Roman" w:hAnsi="Times New Roman" w:cs="Times New Roman"/>
          <w:color w:val="000000"/>
          <w:sz w:val="24"/>
          <w:szCs w:val="24"/>
          <w:lang w:eastAsia="pl-PL"/>
        </w:rPr>
        <w:t xml:space="preserve"> występujących wspólnie lub prze</w:t>
      </w:r>
      <w:r w:rsidR="00D44772" w:rsidRPr="005B699F">
        <w:rPr>
          <w:rFonts w:ascii="Times New Roman" w:eastAsia="Times New Roman" w:hAnsi="Times New Roman" w:cs="Times New Roman"/>
          <w:color w:val="000000"/>
          <w:sz w:val="24"/>
          <w:szCs w:val="24"/>
          <w:lang w:eastAsia="pl-PL"/>
        </w:rPr>
        <w:t>z upoważnionego przedstawiciela;</w:t>
      </w:r>
    </w:p>
    <w:p w14:paraId="5E70061D" w14:textId="31B339AA" w:rsidR="000B3EB0" w:rsidRPr="005B699F" w:rsidRDefault="00CA09A4">
      <w:pPr>
        <w:pStyle w:val="Akapitzlist"/>
        <w:widowControl w:val="0"/>
        <w:numPr>
          <w:ilvl w:val="2"/>
          <w:numId w:val="23"/>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5B699F">
        <w:rPr>
          <w:rFonts w:ascii="Times New Roman" w:eastAsia="Times New Roman" w:hAnsi="Times New Roman" w:cs="Times New Roman"/>
          <w:color w:val="000000"/>
          <w:sz w:val="24"/>
          <w:szCs w:val="24"/>
          <w:lang w:eastAsia="pl-PL"/>
        </w:rPr>
        <w:t>Wykonawcy</w:t>
      </w:r>
      <w:r w:rsidR="00DA0ED2" w:rsidRPr="005B699F">
        <w:rPr>
          <w:rFonts w:ascii="Times New Roman" w:eastAsia="Times New Roman" w:hAnsi="Times New Roman" w:cs="Times New Roman"/>
          <w:color w:val="000000"/>
          <w:sz w:val="24"/>
          <w:szCs w:val="24"/>
          <w:lang w:eastAsia="pl-PL"/>
        </w:rPr>
        <w:t xml:space="preserve"> wspólnie ubiegający się o udzielenie zamówienia zobowiązani są do dołączenia do oferty oświadczenia, z którego wynikało będzie, które roboty budowlane wykonają poszczególni </w:t>
      </w:r>
      <w:r w:rsidRPr="005B699F">
        <w:rPr>
          <w:rFonts w:ascii="Times New Roman" w:eastAsia="Times New Roman" w:hAnsi="Times New Roman" w:cs="Times New Roman"/>
          <w:color w:val="000000"/>
          <w:sz w:val="24"/>
          <w:szCs w:val="24"/>
          <w:lang w:eastAsia="pl-PL"/>
        </w:rPr>
        <w:t>Wykonawcy</w:t>
      </w:r>
      <w:r w:rsidR="00DA0ED2" w:rsidRPr="005B699F">
        <w:rPr>
          <w:rFonts w:ascii="Times New Roman" w:eastAsia="Times New Roman" w:hAnsi="Times New Roman" w:cs="Times New Roman"/>
          <w:color w:val="000000"/>
          <w:sz w:val="24"/>
          <w:szCs w:val="24"/>
          <w:lang w:eastAsia="pl-PL"/>
        </w:rPr>
        <w:t xml:space="preserve"> (wzór oświadczenia stanowi załącznik nr </w:t>
      </w:r>
      <w:r w:rsidR="00DA6531" w:rsidRPr="005B699F">
        <w:rPr>
          <w:rFonts w:ascii="Times New Roman" w:eastAsia="Times New Roman" w:hAnsi="Times New Roman" w:cs="Times New Roman"/>
          <w:color w:val="000000"/>
          <w:sz w:val="24"/>
          <w:szCs w:val="24"/>
          <w:lang w:eastAsia="pl-PL"/>
        </w:rPr>
        <w:t>4</w:t>
      </w:r>
      <w:r w:rsidR="00D44772" w:rsidRPr="005B699F">
        <w:rPr>
          <w:rFonts w:ascii="Times New Roman" w:eastAsia="Times New Roman" w:hAnsi="Times New Roman" w:cs="Times New Roman"/>
          <w:color w:val="000000"/>
          <w:sz w:val="24"/>
          <w:szCs w:val="24"/>
          <w:lang w:eastAsia="pl-PL"/>
        </w:rPr>
        <w:t xml:space="preserve"> do SWZ);</w:t>
      </w:r>
    </w:p>
    <w:p w14:paraId="0AA769AB" w14:textId="0A2F64D2" w:rsidR="0032583E" w:rsidRPr="005B699F" w:rsidRDefault="00CA09A4">
      <w:pPr>
        <w:pStyle w:val="Akapitzlist"/>
        <w:widowControl w:val="0"/>
        <w:numPr>
          <w:ilvl w:val="2"/>
          <w:numId w:val="23"/>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5B699F">
        <w:rPr>
          <w:rFonts w:ascii="Times New Roman" w:eastAsia="Times New Roman" w:hAnsi="Times New Roman" w:cs="Times New Roman"/>
          <w:color w:val="000000"/>
          <w:sz w:val="24"/>
          <w:szCs w:val="24"/>
          <w:lang w:eastAsia="pl-PL"/>
        </w:rPr>
        <w:t>Wykonawcy</w:t>
      </w:r>
      <w:r w:rsidR="0032583E" w:rsidRPr="005B699F">
        <w:rPr>
          <w:rFonts w:ascii="Times New Roman" w:eastAsia="Times New Roman" w:hAnsi="Times New Roman" w:cs="Times New Roman"/>
          <w:color w:val="000000"/>
          <w:sz w:val="24"/>
          <w:szCs w:val="24"/>
          <w:lang w:eastAsia="pl-PL"/>
        </w:rPr>
        <w:t xml:space="preserve"> wspólnie ubiegający się o udzielenie zamówienia ponoszą solidarną odpo</w:t>
      </w:r>
      <w:r w:rsidR="00D44772" w:rsidRPr="005B699F">
        <w:rPr>
          <w:rFonts w:ascii="Times New Roman" w:eastAsia="Times New Roman" w:hAnsi="Times New Roman" w:cs="Times New Roman"/>
          <w:color w:val="000000"/>
          <w:sz w:val="24"/>
          <w:szCs w:val="24"/>
          <w:lang w:eastAsia="pl-PL"/>
        </w:rPr>
        <w:t>wiedzialność za wykonanie umowy;</w:t>
      </w:r>
    </w:p>
    <w:p w14:paraId="3F85E1CD" w14:textId="77777777" w:rsidR="00A23769" w:rsidRDefault="0032583E">
      <w:pPr>
        <w:pStyle w:val="Akapitzlist"/>
        <w:widowControl w:val="0"/>
        <w:numPr>
          <w:ilvl w:val="2"/>
          <w:numId w:val="23"/>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5B699F">
        <w:rPr>
          <w:rFonts w:ascii="Times New Roman" w:eastAsia="Times New Roman" w:hAnsi="Times New Roman" w:cs="Times New Roman"/>
          <w:color w:val="000000"/>
          <w:sz w:val="24"/>
          <w:szCs w:val="24"/>
          <w:lang w:eastAsia="pl-PL"/>
        </w:rPr>
        <w:t xml:space="preserve">Jeżeli oferta wspólna złożona przez dwóch lub więcej </w:t>
      </w:r>
      <w:r w:rsidR="00CA09A4" w:rsidRPr="005B699F">
        <w:rPr>
          <w:rFonts w:ascii="Times New Roman" w:eastAsia="Times New Roman" w:hAnsi="Times New Roman" w:cs="Times New Roman"/>
          <w:color w:val="000000"/>
          <w:sz w:val="24"/>
          <w:szCs w:val="24"/>
          <w:lang w:eastAsia="pl-PL"/>
        </w:rPr>
        <w:t>Wykonawców</w:t>
      </w:r>
      <w:r w:rsidRPr="005B699F">
        <w:rPr>
          <w:rFonts w:ascii="Times New Roman" w:eastAsia="Times New Roman" w:hAnsi="Times New Roman" w:cs="Times New Roman"/>
          <w:color w:val="000000"/>
          <w:sz w:val="24"/>
          <w:szCs w:val="24"/>
          <w:lang w:eastAsia="pl-PL"/>
        </w:rPr>
        <w:t xml:space="preserve"> zostanie wyłoniona w prowadzonym postępowaniu jako najkorzystniejsza przed podpisaniem umowy </w:t>
      </w:r>
      <w:r w:rsidR="00932FD6" w:rsidRPr="005B699F">
        <w:rPr>
          <w:rFonts w:ascii="Times New Roman" w:eastAsia="Times New Roman" w:hAnsi="Times New Roman" w:cs="Times New Roman"/>
          <w:color w:val="000000"/>
          <w:sz w:val="24"/>
          <w:szCs w:val="24"/>
          <w:lang w:eastAsia="pl-PL"/>
        </w:rPr>
        <w:t>Z</w:t>
      </w:r>
      <w:r w:rsidRPr="005B699F">
        <w:rPr>
          <w:rFonts w:ascii="Times New Roman" w:eastAsia="Times New Roman" w:hAnsi="Times New Roman" w:cs="Times New Roman"/>
          <w:color w:val="000000"/>
          <w:sz w:val="24"/>
          <w:szCs w:val="24"/>
          <w:lang w:eastAsia="pl-PL"/>
        </w:rPr>
        <w:t xml:space="preserve">amawiający zażąda w wyznaczonym terminie złożenia umowy regulującej współpracę tych </w:t>
      </w:r>
      <w:r w:rsidR="00CA09A4" w:rsidRPr="005B699F">
        <w:rPr>
          <w:rFonts w:ascii="Times New Roman" w:eastAsia="Times New Roman" w:hAnsi="Times New Roman" w:cs="Times New Roman"/>
          <w:color w:val="000000"/>
          <w:sz w:val="24"/>
          <w:szCs w:val="24"/>
          <w:lang w:eastAsia="pl-PL"/>
        </w:rPr>
        <w:t>Wykonawców</w:t>
      </w:r>
      <w:r w:rsidRPr="005B699F">
        <w:rPr>
          <w:rFonts w:ascii="Times New Roman" w:eastAsia="Times New Roman" w:hAnsi="Times New Roman" w:cs="Times New Roman"/>
          <w:color w:val="000000"/>
          <w:sz w:val="24"/>
          <w:szCs w:val="24"/>
          <w:lang w:eastAsia="pl-PL"/>
        </w:rPr>
        <w:t xml:space="preserve">, podpisanej przez wszystkich </w:t>
      </w:r>
      <w:r w:rsidR="00CA09A4" w:rsidRPr="005B699F">
        <w:rPr>
          <w:rFonts w:ascii="Times New Roman" w:eastAsia="Times New Roman" w:hAnsi="Times New Roman" w:cs="Times New Roman"/>
          <w:color w:val="000000"/>
          <w:sz w:val="24"/>
          <w:szCs w:val="24"/>
          <w:lang w:eastAsia="pl-PL"/>
        </w:rPr>
        <w:t>Wykonawców</w:t>
      </w:r>
      <w:r w:rsidRPr="005B699F">
        <w:rPr>
          <w:rFonts w:ascii="Times New Roman" w:eastAsia="Times New Roman" w:hAnsi="Times New Roman" w:cs="Times New Roman"/>
          <w:color w:val="000000"/>
          <w:sz w:val="24"/>
          <w:szCs w:val="24"/>
          <w:lang w:eastAsia="pl-PL"/>
        </w:rPr>
        <w:t>, przy czym termin, na jaki została zawarta nie może być krótszy n</w:t>
      </w:r>
      <w:r w:rsidR="00D44772" w:rsidRPr="005B699F">
        <w:rPr>
          <w:rFonts w:ascii="Times New Roman" w:eastAsia="Times New Roman" w:hAnsi="Times New Roman" w:cs="Times New Roman"/>
          <w:color w:val="000000"/>
          <w:sz w:val="24"/>
          <w:szCs w:val="24"/>
          <w:lang w:eastAsia="pl-PL"/>
        </w:rPr>
        <w:t>iż termin realizacji zamówienia</w:t>
      </w:r>
      <w:r w:rsidR="00A23769">
        <w:rPr>
          <w:rFonts w:ascii="Times New Roman" w:eastAsia="Times New Roman" w:hAnsi="Times New Roman" w:cs="Times New Roman"/>
          <w:color w:val="000000"/>
          <w:sz w:val="24"/>
          <w:szCs w:val="24"/>
          <w:lang w:eastAsia="pl-PL"/>
        </w:rPr>
        <w:t>;</w:t>
      </w:r>
    </w:p>
    <w:p w14:paraId="772162B0" w14:textId="2A3F236D" w:rsidR="0032583E" w:rsidRDefault="00A23769">
      <w:pPr>
        <w:pStyle w:val="Akapitzlist"/>
        <w:widowControl w:val="0"/>
        <w:numPr>
          <w:ilvl w:val="2"/>
          <w:numId w:val="23"/>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A23769">
        <w:rPr>
          <w:rFonts w:ascii="Times New Roman" w:eastAsia="Times New Roman" w:hAnsi="Times New Roman" w:cs="Times New Roman"/>
          <w:color w:val="000000"/>
          <w:sz w:val="24"/>
          <w:szCs w:val="24"/>
          <w:lang w:eastAsia="pl-PL"/>
        </w:rPr>
        <w:t>W przypadku wspólnego ubiegania się o zamówienie przez Wykonawców, oświadczenie, o którym mowa w art. 125 ust. 1 ustawy P</w:t>
      </w:r>
      <w:r>
        <w:rPr>
          <w:rFonts w:ascii="Times New Roman" w:eastAsia="Times New Roman" w:hAnsi="Times New Roman" w:cs="Times New Roman"/>
          <w:color w:val="000000"/>
          <w:sz w:val="24"/>
          <w:szCs w:val="24"/>
          <w:lang w:eastAsia="pl-PL"/>
        </w:rPr>
        <w:t>ZP</w:t>
      </w:r>
      <w:r w:rsidRPr="00A23769">
        <w:rPr>
          <w:rFonts w:ascii="Times New Roman" w:eastAsia="Times New Roman" w:hAnsi="Times New Roman" w:cs="Times New Roman"/>
          <w:color w:val="000000"/>
          <w:sz w:val="24"/>
          <w:szCs w:val="24"/>
          <w:lang w:eastAsia="pl-PL"/>
        </w:rPr>
        <w:t xml:space="preserve"> o niepodleganiu wykluczeniu z</w:t>
      </w:r>
      <w:r>
        <w:rPr>
          <w:rFonts w:ascii="Times New Roman" w:eastAsia="Times New Roman" w:hAnsi="Times New Roman" w:cs="Times New Roman"/>
          <w:color w:val="000000"/>
          <w:sz w:val="24"/>
          <w:szCs w:val="24"/>
          <w:lang w:eastAsia="pl-PL"/>
        </w:rPr>
        <w:t> </w:t>
      </w:r>
      <w:r w:rsidRPr="00A23769">
        <w:rPr>
          <w:rFonts w:ascii="Times New Roman" w:eastAsia="Times New Roman" w:hAnsi="Times New Roman" w:cs="Times New Roman"/>
          <w:color w:val="000000"/>
          <w:sz w:val="24"/>
          <w:szCs w:val="24"/>
          <w:lang w:eastAsia="pl-PL"/>
        </w:rPr>
        <w:t>postępowania oraz spełnianiu warunków udziału w postępowaniu składa każdy z</w:t>
      </w:r>
      <w:r>
        <w:rPr>
          <w:rFonts w:ascii="Times New Roman" w:eastAsia="Times New Roman" w:hAnsi="Times New Roman" w:cs="Times New Roman"/>
          <w:color w:val="000000"/>
          <w:sz w:val="24"/>
          <w:szCs w:val="24"/>
          <w:lang w:eastAsia="pl-PL"/>
        </w:rPr>
        <w:t> </w:t>
      </w:r>
      <w:r w:rsidRPr="00A23769">
        <w:rPr>
          <w:rFonts w:ascii="Times New Roman" w:eastAsia="Times New Roman" w:hAnsi="Times New Roman" w:cs="Times New Roman"/>
          <w:color w:val="000000"/>
          <w:sz w:val="24"/>
          <w:szCs w:val="24"/>
          <w:lang w:eastAsia="pl-PL"/>
        </w:rPr>
        <w:t>Wykonawców zgodnie ze wzorem stanowiącym Załącznik nr 2 do SWZ.</w:t>
      </w:r>
    </w:p>
    <w:p w14:paraId="3A6F18EE" w14:textId="7D008FE6" w:rsidR="0084425B" w:rsidRPr="00390B9A" w:rsidRDefault="0084425B" w:rsidP="0084425B">
      <w:pPr>
        <w:pStyle w:val="Nagwek1"/>
        <w:spacing w:line="276" w:lineRule="auto"/>
        <w:rPr>
          <w:rFonts w:eastAsia="Times New Roman"/>
          <w:lang w:eastAsia="pl-PL"/>
        </w:rPr>
      </w:pPr>
      <w:r w:rsidRPr="00390B9A">
        <w:rPr>
          <w:rFonts w:eastAsia="Times New Roman"/>
          <w:lang w:eastAsia="pl-PL"/>
        </w:rPr>
        <w:lastRenderedPageBreak/>
        <w:t xml:space="preserve">Opis sposobu </w:t>
      </w:r>
      <w:r>
        <w:rPr>
          <w:rFonts w:eastAsia="Times New Roman"/>
          <w:lang w:eastAsia="pl-PL"/>
        </w:rPr>
        <w:t>złożenia</w:t>
      </w:r>
      <w:r w:rsidRPr="00390B9A">
        <w:rPr>
          <w:rFonts w:eastAsia="Times New Roman"/>
          <w:lang w:eastAsia="pl-PL"/>
        </w:rPr>
        <w:t xml:space="preserve"> oferty</w:t>
      </w:r>
    </w:p>
    <w:p w14:paraId="32B741F5" w14:textId="77777777" w:rsidR="0084425B" w:rsidRPr="0084425B" w:rsidRDefault="0084425B">
      <w:pPr>
        <w:numPr>
          <w:ilvl w:val="0"/>
          <w:numId w:val="56"/>
        </w:numPr>
        <w:spacing w:after="0" w:line="276" w:lineRule="auto"/>
        <w:ind w:left="227" w:hanging="360"/>
        <w:jc w:val="both"/>
        <w:rPr>
          <w:rFonts w:ascii="Times New Roman" w:hAnsi="Times New Roman" w:cs="Times New Roman"/>
          <w:sz w:val="24"/>
          <w:szCs w:val="24"/>
        </w:rPr>
      </w:pPr>
      <w:r w:rsidRPr="0084425B">
        <w:rPr>
          <w:rFonts w:ascii="Times New Roman" w:hAnsi="Times New Roman" w:cs="Times New Roman"/>
          <w:sz w:val="24"/>
          <w:szCs w:val="24"/>
        </w:rPr>
        <w:t xml:space="preserve">Wykonawca może złożyć tylko jedną ofertę w niniejszym postępowaniu. </w:t>
      </w:r>
    </w:p>
    <w:p w14:paraId="3B6A1125" w14:textId="65F1BECE" w:rsidR="0084425B" w:rsidRPr="0084425B" w:rsidRDefault="0084425B">
      <w:pPr>
        <w:numPr>
          <w:ilvl w:val="0"/>
          <w:numId w:val="56"/>
        </w:numPr>
        <w:spacing w:after="0" w:line="276" w:lineRule="auto"/>
        <w:ind w:left="227" w:hanging="360"/>
        <w:jc w:val="both"/>
        <w:rPr>
          <w:rFonts w:ascii="Times New Roman" w:hAnsi="Times New Roman" w:cs="Times New Roman"/>
          <w:sz w:val="24"/>
          <w:szCs w:val="24"/>
        </w:rPr>
      </w:pPr>
      <w:r w:rsidRPr="0084425B">
        <w:rPr>
          <w:rFonts w:ascii="Times New Roman" w:hAnsi="Times New Roman" w:cs="Times New Roman"/>
          <w:sz w:val="24"/>
          <w:szCs w:val="24"/>
        </w:rPr>
        <w:t xml:space="preserve">Wykonawca składa ofertę przygotowaną, zgodnie z opisem </w:t>
      </w:r>
      <w:r w:rsidR="00C654E1">
        <w:rPr>
          <w:rFonts w:ascii="Times New Roman" w:hAnsi="Times New Roman" w:cs="Times New Roman"/>
          <w:sz w:val="24"/>
          <w:szCs w:val="24"/>
        </w:rPr>
        <w:t>rozdziału</w:t>
      </w:r>
      <w:r w:rsidRPr="0084425B">
        <w:rPr>
          <w:rFonts w:ascii="Times New Roman" w:hAnsi="Times New Roman" w:cs="Times New Roman"/>
          <w:sz w:val="24"/>
          <w:szCs w:val="24"/>
        </w:rPr>
        <w:t xml:space="preserve"> XII SWZ, za pośrednictwem Platformy pod adresem: https://ezamowienia.gov.pl.  </w:t>
      </w:r>
    </w:p>
    <w:p w14:paraId="1A107661" w14:textId="77777777" w:rsidR="00D24AB1" w:rsidRDefault="0084425B">
      <w:pPr>
        <w:numPr>
          <w:ilvl w:val="0"/>
          <w:numId w:val="56"/>
        </w:numPr>
        <w:spacing w:after="0" w:line="276" w:lineRule="auto"/>
        <w:ind w:left="227" w:hanging="283"/>
        <w:jc w:val="both"/>
        <w:rPr>
          <w:rFonts w:ascii="Times New Roman" w:hAnsi="Times New Roman" w:cs="Times New Roman"/>
          <w:color w:val="000000" w:themeColor="text1"/>
          <w:sz w:val="24"/>
          <w:szCs w:val="24"/>
        </w:rPr>
      </w:pPr>
      <w:r w:rsidRPr="0084425B">
        <w:rPr>
          <w:rFonts w:ascii="Times New Roman" w:hAnsi="Times New Roman" w:cs="Times New Roman"/>
          <w:sz w:val="24"/>
          <w:szCs w:val="24"/>
        </w:rPr>
        <w:t>Sposób złożenia oferty, w tym zaszyfrowania oferty opisany został w</w:t>
      </w:r>
      <w:r>
        <w:rPr>
          <w:rFonts w:ascii="Times New Roman" w:hAnsi="Times New Roman" w:cs="Times New Roman"/>
          <w:sz w:val="24"/>
          <w:szCs w:val="24"/>
        </w:rPr>
        <w:t xml:space="preserve"> instrukcji </w:t>
      </w:r>
      <w:r w:rsidRPr="0084425B">
        <w:rPr>
          <w:rFonts w:ascii="Times New Roman" w:hAnsi="Times New Roman" w:cs="Times New Roman"/>
          <w:sz w:val="24"/>
          <w:szCs w:val="24"/>
        </w:rPr>
        <w:t xml:space="preserve">„Oferty, wnioski i prace konkursowe” </w:t>
      </w:r>
      <w:r>
        <w:rPr>
          <w:rFonts w:ascii="Times New Roman" w:hAnsi="Times New Roman" w:cs="Times New Roman"/>
          <w:sz w:val="24"/>
          <w:szCs w:val="24"/>
        </w:rPr>
        <w:t xml:space="preserve">dostępnej  na </w:t>
      </w:r>
      <w:r w:rsidRPr="0084425B">
        <w:rPr>
          <w:rFonts w:ascii="Times New Roman" w:hAnsi="Times New Roman" w:cs="Times New Roman"/>
          <w:sz w:val="24"/>
          <w:szCs w:val="24"/>
        </w:rPr>
        <w:t xml:space="preserve">Platforma e-Zamówienia </w:t>
      </w:r>
      <w:r>
        <w:rPr>
          <w:rFonts w:ascii="Times New Roman" w:hAnsi="Times New Roman" w:cs="Times New Roman"/>
          <w:sz w:val="24"/>
          <w:szCs w:val="24"/>
        </w:rPr>
        <w:t xml:space="preserve">w zakładce Centrum pomocy </w:t>
      </w:r>
      <w:r w:rsidRPr="0084425B">
        <w:rPr>
          <w:rFonts w:ascii="Times New Roman" w:hAnsi="Times New Roman" w:cs="Times New Roman"/>
          <w:color w:val="000000" w:themeColor="text1"/>
          <w:sz w:val="24"/>
          <w:szCs w:val="24"/>
        </w:rPr>
        <w:t>(</w:t>
      </w:r>
      <w:hyperlink r:id="rId25" w:history="1">
        <w:r w:rsidRPr="0084425B">
          <w:rPr>
            <w:rStyle w:val="Hipercze"/>
            <w:rFonts w:ascii="Times New Roman" w:hAnsi="Times New Roman" w:cs="Times New Roman"/>
            <w:color w:val="000000" w:themeColor="text1"/>
            <w:sz w:val="24"/>
            <w:szCs w:val="24"/>
            <w:u w:val="none"/>
          </w:rPr>
          <w:t>https://media.ezamowienia.gov.pl/pod/2021/10/Oferty-5.2.pdf</w:t>
        </w:r>
      </w:hyperlink>
      <w:r w:rsidRPr="0084425B">
        <w:rPr>
          <w:rFonts w:ascii="Times New Roman" w:hAnsi="Times New Roman" w:cs="Times New Roman"/>
          <w:color w:val="000000" w:themeColor="text1"/>
          <w:sz w:val="24"/>
          <w:szCs w:val="24"/>
        </w:rPr>
        <w:t xml:space="preserve">).  </w:t>
      </w:r>
    </w:p>
    <w:p w14:paraId="56D92D75" w14:textId="154F30D1" w:rsidR="0084425B" w:rsidRPr="00D24AB1" w:rsidRDefault="0084425B">
      <w:pPr>
        <w:numPr>
          <w:ilvl w:val="0"/>
          <w:numId w:val="56"/>
        </w:numPr>
        <w:spacing w:after="0" w:line="276" w:lineRule="auto"/>
        <w:ind w:left="227" w:hanging="360"/>
        <w:jc w:val="both"/>
        <w:rPr>
          <w:rFonts w:ascii="Times New Roman" w:hAnsi="Times New Roman" w:cs="Times New Roman"/>
          <w:color w:val="000000" w:themeColor="text1"/>
          <w:sz w:val="24"/>
          <w:szCs w:val="24"/>
        </w:rPr>
      </w:pPr>
      <w:r w:rsidRPr="00D24AB1">
        <w:rPr>
          <w:rFonts w:ascii="Times New Roman" w:hAnsi="Times New Roman" w:cs="Times New Roman"/>
          <w:sz w:val="24"/>
          <w:szCs w:val="24"/>
        </w:rPr>
        <w:t xml:space="preserve">Wykonawca składa ofertę za pośrednictwem zakładki „Oferty/wnioski”, widocznej w podglądzie postępowania po zalogowaniu się na konto Wykonawcy. Po wybraniu przycisku „Złóż ofertę” Platforma e-Zamówienia prezentuje okno składania oferty umożliwiające przekazanie dokumentów elektronicznych, w którym znajdują się dwa pola </w:t>
      </w:r>
      <w:proofErr w:type="spellStart"/>
      <w:r w:rsidRPr="00D24AB1">
        <w:rPr>
          <w:rFonts w:ascii="Times New Roman" w:hAnsi="Times New Roman" w:cs="Times New Roman"/>
          <w:sz w:val="24"/>
          <w:szCs w:val="24"/>
        </w:rPr>
        <w:t>drag&amp;drop</w:t>
      </w:r>
      <w:proofErr w:type="spellEnd"/>
      <w:r w:rsidRPr="00D24AB1">
        <w:rPr>
          <w:rFonts w:ascii="Times New Roman" w:hAnsi="Times New Roman" w:cs="Times New Roman"/>
          <w:sz w:val="24"/>
          <w:szCs w:val="24"/>
        </w:rPr>
        <w:t xml:space="preserve"> („przeciągnij” i „upuść”) służące do dodawania plików. </w:t>
      </w:r>
    </w:p>
    <w:p w14:paraId="64B1C0BC" w14:textId="4087F912" w:rsidR="0084425B" w:rsidRPr="0084425B" w:rsidRDefault="0084425B" w:rsidP="0084425B">
      <w:pPr>
        <w:spacing w:after="0" w:line="276" w:lineRule="auto"/>
        <w:ind w:left="227"/>
        <w:jc w:val="both"/>
        <w:rPr>
          <w:rFonts w:ascii="Times New Roman" w:hAnsi="Times New Roman" w:cs="Times New Roman"/>
          <w:sz w:val="24"/>
          <w:szCs w:val="24"/>
        </w:rPr>
      </w:pPr>
      <w:r w:rsidRPr="0084425B">
        <w:rPr>
          <w:rFonts w:ascii="Times New Roman" w:hAnsi="Times New Roman" w:cs="Times New Roman"/>
          <w:sz w:val="24"/>
          <w:szCs w:val="24"/>
          <w:u w:val="single" w:color="000000"/>
        </w:rPr>
        <w:t>WAŻNE!</w:t>
      </w:r>
      <w:r w:rsidRPr="0084425B">
        <w:rPr>
          <w:rFonts w:ascii="Times New Roman" w:hAnsi="Times New Roman" w:cs="Times New Roman"/>
          <w:sz w:val="24"/>
          <w:szCs w:val="24"/>
        </w:rPr>
        <w:t xml:space="preserve"> Do złożenia oferty niezbędne jest posiadanie przez użytkownika Wykonawcy uprawnienia „Składanie ofert/wniosków/prac konkursowych” (zaznaczone uprawnienie w</w:t>
      </w:r>
      <w:r w:rsidR="001A730B">
        <w:rPr>
          <w:rFonts w:ascii="Times New Roman" w:hAnsi="Times New Roman" w:cs="Times New Roman"/>
          <w:sz w:val="24"/>
          <w:szCs w:val="24"/>
        </w:rPr>
        <w:t> „</w:t>
      </w:r>
      <w:r w:rsidRPr="0084425B">
        <w:rPr>
          <w:rFonts w:ascii="Times New Roman" w:hAnsi="Times New Roman" w:cs="Times New Roman"/>
          <w:sz w:val="24"/>
          <w:szCs w:val="24"/>
        </w:rPr>
        <w:t xml:space="preserve">panelu zarządzania”, a następnie zakładka „Administrowanie użytkownikami”). </w:t>
      </w:r>
    </w:p>
    <w:p w14:paraId="123BE755" w14:textId="3C936DC2" w:rsidR="0084425B" w:rsidRPr="0084425B" w:rsidRDefault="0084425B">
      <w:pPr>
        <w:numPr>
          <w:ilvl w:val="0"/>
          <w:numId w:val="57"/>
        </w:numPr>
        <w:spacing w:after="0" w:line="276" w:lineRule="auto"/>
        <w:ind w:left="227" w:hanging="425"/>
        <w:jc w:val="both"/>
        <w:rPr>
          <w:rFonts w:ascii="Times New Roman" w:hAnsi="Times New Roman" w:cs="Times New Roman"/>
          <w:sz w:val="24"/>
          <w:szCs w:val="24"/>
        </w:rPr>
      </w:pPr>
      <w:r w:rsidRPr="0084425B">
        <w:rPr>
          <w:rFonts w:ascii="Times New Roman" w:hAnsi="Times New Roman" w:cs="Times New Roman"/>
          <w:sz w:val="24"/>
          <w:szCs w:val="24"/>
        </w:rPr>
        <w:t xml:space="preserve">Wykonawca dodaje wybrany z dysku i uprzednio podpisany „Formularz oferty” w pierwszym polu („Wypełniony formularz oferty”). W </w:t>
      </w:r>
      <w:r w:rsidRPr="00AB11CA">
        <w:rPr>
          <w:rFonts w:ascii="Times New Roman" w:hAnsi="Times New Roman" w:cs="Times New Roman"/>
          <w:sz w:val="24"/>
          <w:szCs w:val="24"/>
        </w:rPr>
        <w:t>kolejnym polu („Załączniki i inne dokumenty przedstawione w ofercie przez Wykonawcę”), Wykonawca dodaje pozostałe pliki stanowiące ofertę lub składane wraz z ofertą, o których mowa w ust. 1</w:t>
      </w:r>
      <w:r w:rsidR="00AB11CA" w:rsidRPr="00AB11CA">
        <w:rPr>
          <w:rFonts w:ascii="Times New Roman" w:hAnsi="Times New Roman" w:cs="Times New Roman"/>
          <w:sz w:val="24"/>
          <w:szCs w:val="24"/>
        </w:rPr>
        <w:t>8</w:t>
      </w:r>
      <w:r w:rsidRPr="00AB11CA">
        <w:rPr>
          <w:rFonts w:ascii="Times New Roman" w:hAnsi="Times New Roman" w:cs="Times New Roman"/>
          <w:sz w:val="24"/>
          <w:szCs w:val="24"/>
        </w:rPr>
        <w:t>. W przypadku kwalifikowanego podpisu elektronicznego w zależności od rodzaju podpisu i jego typu (zewnętrzny, wewnętrzny) w polu „Załączniki i inne dokumenty przedstawione w</w:t>
      </w:r>
      <w:r w:rsidRPr="0084425B">
        <w:rPr>
          <w:rFonts w:ascii="Times New Roman" w:hAnsi="Times New Roman" w:cs="Times New Roman"/>
          <w:sz w:val="24"/>
          <w:szCs w:val="24"/>
        </w:rPr>
        <w:t xml:space="preserve"> ofercie przez Wykonawcę” dodaje się uprzednio podpisane dokumenty wraz z wygenerowanym plikiem podpisu (typ zewnętrzny) lub dokument z wszytym podpisem (typ wewnętrzny). W przypadku przekazywania dokumentu elektronicznego w formacie poddającym dane kompresji, opatrzenie pliku zawierającego skompresowane dokumenty kwalifikowanym podpisem elektronicznym, podpisem osobistym lub podpisem zaufanym jest równoznaczne z opatrzeniem wszystkich dokumentów zawartych w tym pliku odpowiednio kwalifikowanym podpisem elektronicznym, podpisem osobistym lub podpisem zaufanym. </w:t>
      </w:r>
    </w:p>
    <w:p w14:paraId="1F0132EC" w14:textId="65DE6EB6" w:rsidR="0084425B" w:rsidRPr="001A730B" w:rsidRDefault="0084425B">
      <w:pPr>
        <w:numPr>
          <w:ilvl w:val="0"/>
          <w:numId w:val="57"/>
        </w:numPr>
        <w:spacing w:after="0" w:line="276" w:lineRule="auto"/>
        <w:ind w:left="227" w:hanging="425"/>
        <w:jc w:val="both"/>
        <w:rPr>
          <w:rFonts w:ascii="Times New Roman" w:hAnsi="Times New Roman" w:cs="Times New Roman"/>
          <w:sz w:val="24"/>
          <w:szCs w:val="24"/>
        </w:rPr>
      </w:pPr>
      <w:r w:rsidRPr="0084425B">
        <w:rPr>
          <w:rFonts w:ascii="Times New Roman" w:hAnsi="Times New Roman" w:cs="Times New Roman"/>
          <w:sz w:val="24"/>
          <w:szCs w:val="24"/>
        </w:rPr>
        <w:t xml:space="preserve">Jeżeli wraz z ofertą składane są dokumenty zawierające tajemnicę przedsiębiorstwa </w:t>
      </w:r>
      <w:r w:rsidRPr="001A730B">
        <w:rPr>
          <w:rFonts w:ascii="Times New Roman" w:hAnsi="Times New Roman" w:cs="Times New Roman"/>
          <w:sz w:val="24"/>
          <w:szCs w:val="24"/>
        </w:rPr>
        <w:t>Wykonawca, w celu utrzymania w poufności tych informacji, przekazuje je w wydzielonym i</w:t>
      </w:r>
      <w:r w:rsidR="001A730B">
        <w:rPr>
          <w:rFonts w:ascii="Times New Roman" w:hAnsi="Times New Roman" w:cs="Times New Roman"/>
          <w:sz w:val="24"/>
          <w:szCs w:val="24"/>
        </w:rPr>
        <w:t> </w:t>
      </w:r>
      <w:r w:rsidRPr="001A730B">
        <w:rPr>
          <w:rFonts w:ascii="Times New Roman" w:hAnsi="Times New Roman" w:cs="Times New Roman"/>
          <w:sz w:val="24"/>
          <w:szCs w:val="24"/>
        </w:rPr>
        <w:t>odpowiednio oznaczonym pliku, wraz z jednoczesnym zaznaczeniem w nazwie pliku „Dokument stanowiący tajemnicę przedsiębiorstwa”. Zarówno załącznik stanowiący tajemnicę przedsiębiorstwa, jak i uzasadnienie zastrzeżenia tajemnicy przedsiębiorstwa należy dodać w</w:t>
      </w:r>
      <w:r w:rsidR="001A730B">
        <w:rPr>
          <w:rFonts w:ascii="Times New Roman" w:hAnsi="Times New Roman" w:cs="Times New Roman"/>
          <w:sz w:val="24"/>
          <w:szCs w:val="24"/>
        </w:rPr>
        <w:t> </w:t>
      </w:r>
      <w:r w:rsidRPr="001A730B">
        <w:rPr>
          <w:rFonts w:ascii="Times New Roman" w:hAnsi="Times New Roman" w:cs="Times New Roman"/>
          <w:sz w:val="24"/>
          <w:szCs w:val="24"/>
        </w:rPr>
        <w:t xml:space="preserve">polu „Załączniki i inne dokumenty przedstawione w ofercie przez Wykonawcę”. </w:t>
      </w:r>
    </w:p>
    <w:p w14:paraId="152FE1E0" w14:textId="77777777" w:rsidR="00AB11CA" w:rsidRDefault="0084425B">
      <w:pPr>
        <w:numPr>
          <w:ilvl w:val="0"/>
          <w:numId w:val="57"/>
        </w:numPr>
        <w:spacing w:after="0" w:line="276" w:lineRule="auto"/>
        <w:ind w:left="227" w:hanging="425"/>
        <w:jc w:val="both"/>
        <w:rPr>
          <w:rFonts w:ascii="Times New Roman" w:hAnsi="Times New Roman" w:cs="Times New Roman"/>
          <w:sz w:val="24"/>
          <w:szCs w:val="24"/>
        </w:rPr>
      </w:pPr>
      <w:r w:rsidRPr="0084425B">
        <w:rPr>
          <w:rFonts w:ascii="Times New Roman" w:hAnsi="Times New Roman" w:cs="Times New Roman"/>
          <w:sz w:val="24"/>
          <w:szCs w:val="24"/>
        </w:rPr>
        <w:t xml:space="preserve">W przypadku podpisania wypełnionego Formularza oferty innym wariantem tj. podpisem zewnętrznym Platforma przyjmie taki formularz i przetworzy go prawidłowo w zakresie weryfikacji podpisu pod warunkiem, że w przypadku tego wariantu podpisywania oddzielny plik z podpisem oferty zostanie załączony w sekcji </w:t>
      </w:r>
      <w:r w:rsidRPr="001A730B">
        <w:rPr>
          <w:rFonts w:ascii="Times New Roman" w:hAnsi="Times New Roman" w:cs="Times New Roman"/>
          <w:sz w:val="24"/>
          <w:szCs w:val="24"/>
        </w:rPr>
        <w:t>„Załączniki i inne dokumenty przedstawione w</w:t>
      </w:r>
      <w:r w:rsidR="001A730B">
        <w:rPr>
          <w:rFonts w:ascii="Times New Roman" w:hAnsi="Times New Roman" w:cs="Times New Roman"/>
          <w:sz w:val="24"/>
          <w:szCs w:val="24"/>
        </w:rPr>
        <w:t> </w:t>
      </w:r>
      <w:r w:rsidRPr="001A730B">
        <w:rPr>
          <w:rFonts w:ascii="Times New Roman" w:hAnsi="Times New Roman" w:cs="Times New Roman"/>
          <w:sz w:val="24"/>
          <w:szCs w:val="24"/>
        </w:rPr>
        <w:t xml:space="preserve">ofercie przez Wykonawcę”. </w:t>
      </w:r>
    </w:p>
    <w:p w14:paraId="656497C0" w14:textId="0EBA1E7A" w:rsidR="00AB11CA" w:rsidRPr="00AB11CA" w:rsidRDefault="00AB11CA">
      <w:pPr>
        <w:numPr>
          <w:ilvl w:val="0"/>
          <w:numId w:val="57"/>
        </w:numPr>
        <w:spacing w:after="0" w:line="276" w:lineRule="auto"/>
        <w:ind w:left="227" w:hanging="425"/>
        <w:jc w:val="both"/>
        <w:rPr>
          <w:rFonts w:ascii="Times New Roman" w:hAnsi="Times New Roman" w:cs="Times New Roman"/>
          <w:sz w:val="24"/>
          <w:szCs w:val="24"/>
        </w:rPr>
      </w:pPr>
      <w:r w:rsidRPr="00AB11CA">
        <w:rPr>
          <w:rFonts w:ascii="Times New Roman" w:hAnsi="Times New Roman" w:cs="Times New Roman"/>
          <w:sz w:val="24"/>
          <w:szCs w:val="24"/>
        </w:rPr>
        <w:t xml:space="preserve">Po wprowadzeniu plików należy wcisnąć przycisk „Wyślij pliki i złóż ofertę”, a następnie potwierdzić, że chce się złożyć ofertę. W tym momencie Platforma </w:t>
      </w:r>
      <w:proofErr w:type="spellStart"/>
      <w:r w:rsidRPr="00AB11CA">
        <w:rPr>
          <w:rFonts w:ascii="Times New Roman" w:hAnsi="Times New Roman" w:cs="Times New Roman"/>
          <w:sz w:val="24"/>
          <w:szCs w:val="24"/>
        </w:rPr>
        <w:t>ezamówienia</w:t>
      </w:r>
      <w:proofErr w:type="spellEnd"/>
      <w:r w:rsidRPr="00AB11CA">
        <w:rPr>
          <w:rFonts w:ascii="Times New Roman" w:hAnsi="Times New Roman" w:cs="Times New Roman"/>
          <w:sz w:val="24"/>
          <w:szCs w:val="24"/>
        </w:rPr>
        <w:t xml:space="preserve"> rozpoczyna </w:t>
      </w:r>
      <w:r w:rsidRPr="00AB11CA">
        <w:rPr>
          <w:rFonts w:ascii="Times New Roman" w:hAnsi="Times New Roman" w:cs="Times New Roman"/>
          <w:sz w:val="24"/>
          <w:szCs w:val="24"/>
        </w:rPr>
        <w:lastRenderedPageBreak/>
        <w:t xml:space="preserve">proces walidacji składanych plików, ich automatycznego szyfrowania, pakowania i składania na platformie. </w:t>
      </w:r>
    </w:p>
    <w:p w14:paraId="5F1E7B09" w14:textId="77777777" w:rsidR="00AB11CA" w:rsidRPr="00AB11CA" w:rsidRDefault="00AB11CA">
      <w:pPr>
        <w:numPr>
          <w:ilvl w:val="0"/>
          <w:numId w:val="57"/>
        </w:numPr>
        <w:spacing w:after="0" w:line="276" w:lineRule="auto"/>
        <w:ind w:left="227" w:hanging="425"/>
        <w:jc w:val="both"/>
        <w:rPr>
          <w:rFonts w:ascii="Times New Roman" w:hAnsi="Times New Roman" w:cs="Times New Roman"/>
          <w:sz w:val="24"/>
          <w:szCs w:val="24"/>
        </w:rPr>
      </w:pPr>
      <w:r w:rsidRPr="00AB11CA">
        <w:rPr>
          <w:rFonts w:ascii="Times New Roman" w:hAnsi="Times New Roman" w:cs="Times New Roman"/>
          <w:sz w:val="24"/>
          <w:szCs w:val="24"/>
        </w:rPr>
        <w:t xml:space="preserve">Po zakończeniu procesu na ekranie pojawia się informacja, że proces składania ofert się zakończył i można pobrać dokumenty potwierdzające złożenie oferty. Jeśli proces zakończył się pozytywnie można pobrać potwierdzenia przyjęcia i odbioru dokumentu, tzw. Elektroniczne Potwierdzenie Przyjęcia (EPP) i Elektroniczne Potwierdzenie Otrzymania (EPO). Aby pobrać dokumenty EPP i EPO należy przejść do szczegółów postępowania wybrać zakładkę oferty/wnioski, następnie przycisk pobierz EPP lub pobierz EPO. </w:t>
      </w:r>
    </w:p>
    <w:p w14:paraId="55BD5616" w14:textId="2F186F69" w:rsidR="0084425B" w:rsidRPr="0084425B" w:rsidRDefault="0084425B">
      <w:pPr>
        <w:numPr>
          <w:ilvl w:val="0"/>
          <w:numId w:val="57"/>
        </w:numPr>
        <w:spacing w:after="0" w:line="276" w:lineRule="auto"/>
        <w:ind w:left="227" w:hanging="425"/>
        <w:jc w:val="both"/>
        <w:rPr>
          <w:rFonts w:ascii="Times New Roman" w:hAnsi="Times New Roman" w:cs="Times New Roman"/>
          <w:sz w:val="24"/>
          <w:szCs w:val="24"/>
        </w:rPr>
      </w:pPr>
      <w:r w:rsidRPr="0084425B">
        <w:rPr>
          <w:rFonts w:ascii="Times New Roman" w:hAnsi="Times New Roman" w:cs="Times New Roman"/>
          <w:sz w:val="24"/>
          <w:szCs w:val="24"/>
        </w:rPr>
        <w:t>Oferta może być złożona tylko do upływu terminu składania ofert. Wykonawca może przed upływem terminu składania ofert zmienić lub wycofać ofertę. Wykonawca wycofuje ofertę w</w:t>
      </w:r>
      <w:r w:rsidR="001A730B">
        <w:rPr>
          <w:rFonts w:ascii="Times New Roman" w:hAnsi="Times New Roman" w:cs="Times New Roman"/>
          <w:sz w:val="24"/>
          <w:szCs w:val="24"/>
        </w:rPr>
        <w:t> </w:t>
      </w:r>
      <w:r w:rsidRPr="0084425B">
        <w:rPr>
          <w:rFonts w:ascii="Times New Roman" w:hAnsi="Times New Roman" w:cs="Times New Roman"/>
          <w:sz w:val="24"/>
          <w:szCs w:val="24"/>
        </w:rPr>
        <w:t xml:space="preserve">zakładce „Oferty/wnioski” używając przycisku „Wycofaj ofertę”. WAŻNE! Do wycofania oferty niezbędne jest posiadanie przez użytkownika Wykonawcy uprawnienia „wycofywanie ofert/wniosków/prac konkursowych”. </w:t>
      </w:r>
    </w:p>
    <w:p w14:paraId="5B9C7836" w14:textId="048AA31D" w:rsidR="0084425B" w:rsidRPr="0084425B" w:rsidRDefault="0084425B">
      <w:pPr>
        <w:numPr>
          <w:ilvl w:val="0"/>
          <w:numId w:val="57"/>
        </w:numPr>
        <w:spacing w:after="0" w:line="276" w:lineRule="auto"/>
        <w:ind w:left="227" w:hanging="425"/>
        <w:jc w:val="both"/>
        <w:rPr>
          <w:rFonts w:ascii="Times New Roman" w:hAnsi="Times New Roman" w:cs="Times New Roman"/>
          <w:sz w:val="24"/>
          <w:szCs w:val="24"/>
        </w:rPr>
      </w:pPr>
      <w:r w:rsidRPr="0084425B">
        <w:rPr>
          <w:rFonts w:ascii="Times New Roman" w:hAnsi="Times New Roman" w:cs="Times New Roman"/>
          <w:sz w:val="24"/>
          <w:szCs w:val="24"/>
        </w:rPr>
        <w:t>Maksymalny łączny rozmiar plików stanowiących ofertę lub składanych wraz z ofertą to 150</w:t>
      </w:r>
      <w:r w:rsidR="001A730B">
        <w:rPr>
          <w:rFonts w:ascii="Times New Roman" w:hAnsi="Times New Roman" w:cs="Times New Roman"/>
          <w:sz w:val="24"/>
          <w:szCs w:val="24"/>
        </w:rPr>
        <w:t> </w:t>
      </w:r>
      <w:r w:rsidRPr="0084425B">
        <w:rPr>
          <w:rFonts w:ascii="Times New Roman" w:hAnsi="Times New Roman" w:cs="Times New Roman"/>
          <w:sz w:val="24"/>
          <w:szCs w:val="24"/>
        </w:rPr>
        <w:t xml:space="preserve">MB. </w:t>
      </w:r>
    </w:p>
    <w:p w14:paraId="1CBC90E0" w14:textId="77777777" w:rsidR="0084425B" w:rsidRPr="0084425B" w:rsidRDefault="0084425B">
      <w:pPr>
        <w:numPr>
          <w:ilvl w:val="0"/>
          <w:numId w:val="57"/>
        </w:numPr>
        <w:spacing w:after="0" w:line="276" w:lineRule="auto"/>
        <w:ind w:left="227" w:hanging="425"/>
        <w:jc w:val="both"/>
        <w:rPr>
          <w:rFonts w:ascii="Times New Roman" w:hAnsi="Times New Roman" w:cs="Times New Roman"/>
          <w:sz w:val="24"/>
          <w:szCs w:val="24"/>
        </w:rPr>
      </w:pPr>
      <w:r w:rsidRPr="0084425B">
        <w:rPr>
          <w:rFonts w:ascii="Times New Roman" w:hAnsi="Times New Roman" w:cs="Times New Roman"/>
          <w:sz w:val="24"/>
          <w:szCs w:val="24"/>
        </w:rPr>
        <w:t xml:space="preserve">Wykonawca po upływie terminu do składania ofert nie może skutecznie dokonać zmiany ani wycofać złożonej oferty. </w:t>
      </w:r>
    </w:p>
    <w:p w14:paraId="090EB260" w14:textId="77777777" w:rsidR="0084425B" w:rsidRPr="0084425B" w:rsidRDefault="0084425B">
      <w:pPr>
        <w:numPr>
          <w:ilvl w:val="0"/>
          <w:numId w:val="57"/>
        </w:numPr>
        <w:spacing w:after="0" w:line="276" w:lineRule="auto"/>
        <w:ind w:left="227" w:hanging="425"/>
        <w:jc w:val="both"/>
        <w:rPr>
          <w:rFonts w:ascii="Times New Roman" w:hAnsi="Times New Roman" w:cs="Times New Roman"/>
          <w:sz w:val="24"/>
          <w:szCs w:val="24"/>
        </w:rPr>
      </w:pPr>
      <w:r w:rsidRPr="0084425B">
        <w:rPr>
          <w:rFonts w:ascii="Times New Roman" w:hAnsi="Times New Roman" w:cs="Times New Roman"/>
          <w:sz w:val="24"/>
          <w:szCs w:val="24"/>
        </w:rPr>
        <w:t xml:space="preserve">Wskazane, aby każdy elektroniczny dokument (plik) był podpisany osobno. </w:t>
      </w:r>
    </w:p>
    <w:p w14:paraId="13DDCDEA" w14:textId="77777777" w:rsidR="0084425B" w:rsidRPr="0084425B" w:rsidRDefault="0084425B">
      <w:pPr>
        <w:numPr>
          <w:ilvl w:val="0"/>
          <w:numId w:val="57"/>
        </w:numPr>
        <w:spacing w:after="0" w:line="276" w:lineRule="auto"/>
        <w:ind w:left="227" w:hanging="425"/>
        <w:jc w:val="both"/>
        <w:rPr>
          <w:rFonts w:ascii="Times New Roman" w:hAnsi="Times New Roman" w:cs="Times New Roman"/>
          <w:sz w:val="24"/>
          <w:szCs w:val="24"/>
        </w:rPr>
      </w:pPr>
      <w:r w:rsidRPr="0084425B">
        <w:rPr>
          <w:rFonts w:ascii="Times New Roman" w:hAnsi="Times New Roman" w:cs="Times New Roman"/>
          <w:sz w:val="24"/>
          <w:szCs w:val="24"/>
        </w:rPr>
        <w:t xml:space="preserve">Zaleca się aby załączone pliki zawierały nr postępowania, oznaczenie Wykonawcy oraz nazwę identyfikującą dany dokument.  </w:t>
      </w:r>
    </w:p>
    <w:p w14:paraId="3F3156F6" w14:textId="77777777" w:rsidR="0084425B" w:rsidRPr="0084425B" w:rsidRDefault="0084425B">
      <w:pPr>
        <w:numPr>
          <w:ilvl w:val="0"/>
          <w:numId w:val="57"/>
        </w:numPr>
        <w:spacing w:after="0" w:line="276" w:lineRule="auto"/>
        <w:ind w:left="227" w:hanging="425"/>
        <w:jc w:val="both"/>
        <w:rPr>
          <w:rFonts w:ascii="Times New Roman" w:hAnsi="Times New Roman" w:cs="Times New Roman"/>
          <w:sz w:val="24"/>
          <w:szCs w:val="24"/>
        </w:rPr>
      </w:pPr>
      <w:r w:rsidRPr="0084425B">
        <w:rPr>
          <w:rFonts w:ascii="Times New Roman" w:hAnsi="Times New Roman" w:cs="Times New Roman"/>
          <w:sz w:val="24"/>
          <w:szCs w:val="24"/>
        </w:rPr>
        <w:t xml:space="preserve">Dokumenty sporządzone w języku obcym są składane wraz z tłumaczeniem na język polski. </w:t>
      </w:r>
    </w:p>
    <w:p w14:paraId="62E1E3BF" w14:textId="77777777" w:rsidR="0084425B" w:rsidRPr="0084425B" w:rsidRDefault="0084425B">
      <w:pPr>
        <w:numPr>
          <w:ilvl w:val="0"/>
          <w:numId w:val="57"/>
        </w:numPr>
        <w:spacing w:after="0" w:line="276" w:lineRule="auto"/>
        <w:ind w:left="227" w:hanging="425"/>
        <w:jc w:val="both"/>
        <w:rPr>
          <w:rFonts w:ascii="Times New Roman" w:hAnsi="Times New Roman" w:cs="Times New Roman"/>
          <w:sz w:val="24"/>
          <w:szCs w:val="24"/>
        </w:rPr>
      </w:pPr>
      <w:r w:rsidRPr="0084425B">
        <w:rPr>
          <w:rFonts w:ascii="Times New Roman" w:hAnsi="Times New Roman" w:cs="Times New Roman"/>
          <w:sz w:val="24"/>
          <w:szCs w:val="24"/>
        </w:rPr>
        <w:t xml:space="preserve">Jeśli jakiś z dokumentów wymaganych nie dotyczy Wykonawcy, do oferty należy załączyć oświadczenie z informacją na ten temat. </w:t>
      </w:r>
    </w:p>
    <w:p w14:paraId="0EEB0210" w14:textId="77777777" w:rsidR="0084425B" w:rsidRPr="0084425B" w:rsidRDefault="0084425B">
      <w:pPr>
        <w:numPr>
          <w:ilvl w:val="0"/>
          <w:numId w:val="57"/>
        </w:numPr>
        <w:spacing w:after="0" w:line="276" w:lineRule="auto"/>
        <w:ind w:left="227" w:hanging="425"/>
        <w:jc w:val="both"/>
        <w:rPr>
          <w:rFonts w:ascii="Times New Roman" w:hAnsi="Times New Roman" w:cs="Times New Roman"/>
          <w:sz w:val="24"/>
          <w:szCs w:val="24"/>
        </w:rPr>
      </w:pPr>
      <w:r w:rsidRPr="0084425B">
        <w:rPr>
          <w:rFonts w:ascii="Times New Roman" w:hAnsi="Times New Roman" w:cs="Times New Roman"/>
          <w:sz w:val="24"/>
          <w:szCs w:val="24"/>
        </w:rPr>
        <w:t xml:space="preserve">Wykonawca musi zapoznać się i zaakceptować wszystkie warunki przedmiotowej SWZ. </w:t>
      </w:r>
    </w:p>
    <w:p w14:paraId="68BAD3F6" w14:textId="7BC64292" w:rsidR="0084425B" w:rsidRPr="00AB11CA" w:rsidRDefault="0084425B">
      <w:pPr>
        <w:numPr>
          <w:ilvl w:val="0"/>
          <w:numId w:val="57"/>
        </w:numPr>
        <w:spacing w:after="0" w:line="276" w:lineRule="auto"/>
        <w:ind w:left="227" w:hanging="425"/>
        <w:jc w:val="both"/>
        <w:rPr>
          <w:rFonts w:ascii="Times New Roman" w:hAnsi="Times New Roman" w:cs="Times New Roman"/>
          <w:sz w:val="24"/>
          <w:szCs w:val="24"/>
        </w:rPr>
      </w:pPr>
      <w:r w:rsidRPr="0084425B">
        <w:rPr>
          <w:rFonts w:ascii="Times New Roman" w:hAnsi="Times New Roman" w:cs="Times New Roman"/>
          <w:sz w:val="24"/>
          <w:szCs w:val="24"/>
        </w:rPr>
        <w:t xml:space="preserve">Wymagane dokumenty i oświadczenia, które należy złożyć wraz z </w:t>
      </w:r>
      <w:r w:rsidR="00E82D17">
        <w:rPr>
          <w:rFonts w:ascii="Times New Roman" w:hAnsi="Times New Roman" w:cs="Times New Roman"/>
          <w:sz w:val="24"/>
          <w:szCs w:val="24"/>
        </w:rPr>
        <w:t xml:space="preserve">FORMULARZEM </w:t>
      </w:r>
      <w:r w:rsidR="00E82D17" w:rsidRPr="00AB11CA">
        <w:rPr>
          <w:rFonts w:ascii="Times New Roman" w:hAnsi="Times New Roman" w:cs="Times New Roman"/>
          <w:sz w:val="24"/>
          <w:szCs w:val="24"/>
        </w:rPr>
        <w:t>OFERTOWYM – wypełnianym zgodnie ze wzorem stanowiącym Załącznik nr 1 do SWZ</w:t>
      </w:r>
      <w:r w:rsidRPr="00AB11CA">
        <w:rPr>
          <w:rFonts w:ascii="Times New Roman" w:hAnsi="Times New Roman" w:cs="Times New Roman"/>
          <w:sz w:val="24"/>
          <w:szCs w:val="24"/>
        </w:rPr>
        <w:t xml:space="preserve">: </w:t>
      </w:r>
    </w:p>
    <w:p w14:paraId="62626E64" w14:textId="4978F4C9" w:rsidR="0084425B" w:rsidRPr="00AB11CA" w:rsidRDefault="0084425B">
      <w:pPr>
        <w:numPr>
          <w:ilvl w:val="1"/>
          <w:numId w:val="57"/>
        </w:numPr>
        <w:spacing w:after="0" w:line="276" w:lineRule="auto"/>
        <w:ind w:left="849" w:hanging="566"/>
        <w:jc w:val="both"/>
        <w:rPr>
          <w:rFonts w:ascii="Times New Roman" w:hAnsi="Times New Roman" w:cs="Times New Roman"/>
          <w:sz w:val="24"/>
          <w:szCs w:val="24"/>
        </w:rPr>
      </w:pPr>
      <w:r w:rsidRPr="00AB11CA">
        <w:rPr>
          <w:rFonts w:ascii="Times New Roman" w:hAnsi="Times New Roman" w:cs="Times New Roman"/>
          <w:sz w:val="24"/>
          <w:szCs w:val="24"/>
        </w:rPr>
        <w:t>Oświadczenie, o którym mowa w art. 125 ust. 1 ustawy P</w:t>
      </w:r>
      <w:r w:rsidR="00E82D17" w:rsidRPr="00AB11CA">
        <w:rPr>
          <w:rFonts w:ascii="Times New Roman" w:hAnsi="Times New Roman" w:cs="Times New Roman"/>
          <w:sz w:val="24"/>
          <w:szCs w:val="24"/>
        </w:rPr>
        <w:t>ZP</w:t>
      </w:r>
      <w:r w:rsidRPr="00AB11CA">
        <w:rPr>
          <w:rFonts w:ascii="Times New Roman" w:hAnsi="Times New Roman" w:cs="Times New Roman"/>
          <w:sz w:val="24"/>
          <w:szCs w:val="24"/>
        </w:rPr>
        <w:t xml:space="preserve"> o niepodleganiu wykluczeniu z postępowania oraz spełnianiu warunków udziału w postępowaniu, zgodnie ze wzorem stanowiącym Załącznik nr </w:t>
      </w:r>
      <w:r w:rsidR="00E82D17" w:rsidRPr="00AB11CA">
        <w:rPr>
          <w:rFonts w:ascii="Times New Roman" w:hAnsi="Times New Roman" w:cs="Times New Roman"/>
          <w:sz w:val="24"/>
          <w:szCs w:val="24"/>
        </w:rPr>
        <w:t xml:space="preserve">2 </w:t>
      </w:r>
      <w:r w:rsidRPr="00AB11CA">
        <w:rPr>
          <w:rFonts w:ascii="Times New Roman" w:hAnsi="Times New Roman" w:cs="Times New Roman"/>
          <w:sz w:val="24"/>
          <w:szCs w:val="24"/>
        </w:rPr>
        <w:t>do SWZ. Informacje zawarte w oświadczeniu stanowią wstępne potwierdzenie, że Wykonawca nie podlega wykluczeniu oraz spełnia warunki udziału w postępowaniu</w:t>
      </w:r>
    </w:p>
    <w:p w14:paraId="7531CCFD" w14:textId="60AA4D21" w:rsidR="0084425B" w:rsidRPr="00AB11CA" w:rsidRDefault="0084425B" w:rsidP="0084425B">
      <w:pPr>
        <w:spacing w:after="0" w:line="276" w:lineRule="auto"/>
        <w:ind w:left="227"/>
        <w:jc w:val="both"/>
        <w:rPr>
          <w:rFonts w:ascii="Times New Roman" w:hAnsi="Times New Roman" w:cs="Times New Roman"/>
          <w:sz w:val="24"/>
          <w:szCs w:val="24"/>
        </w:rPr>
      </w:pPr>
      <w:r w:rsidRPr="00AB11CA">
        <w:rPr>
          <w:rFonts w:ascii="Times New Roman" w:hAnsi="Times New Roman" w:cs="Times New Roman"/>
          <w:sz w:val="24"/>
          <w:szCs w:val="24"/>
        </w:rPr>
        <w:t>Uwaga: W przypadku wspólnego ubiegania się o zamówienie przez Wykonawców, oświadczenie, o którym mowa w zdaniu poprzedzającym, składa każdy z Wykonawców. Oświadczenie to, składa się pod rygorem nieważności, w formie elektronicznej opatrzonej kwalifikowanym podpisem elektronicznym, podpisem zaufanym lub podpisem osobistym</w:t>
      </w:r>
      <w:r w:rsidR="00AB11CA" w:rsidRPr="00AB11CA">
        <w:rPr>
          <w:rFonts w:ascii="Times New Roman" w:hAnsi="Times New Roman" w:cs="Times New Roman"/>
          <w:sz w:val="24"/>
          <w:szCs w:val="24"/>
        </w:rPr>
        <w:t>;</w:t>
      </w:r>
      <w:r w:rsidRPr="00AB11CA">
        <w:rPr>
          <w:rFonts w:ascii="Times New Roman" w:hAnsi="Times New Roman" w:cs="Times New Roman"/>
          <w:sz w:val="24"/>
          <w:szCs w:val="24"/>
        </w:rPr>
        <w:t xml:space="preserve"> </w:t>
      </w:r>
    </w:p>
    <w:p w14:paraId="05C52683" w14:textId="005DD983" w:rsidR="0084425B" w:rsidRPr="00AB11CA" w:rsidRDefault="0084425B">
      <w:pPr>
        <w:numPr>
          <w:ilvl w:val="1"/>
          <w:numId w:val="57"/>
        </w:numPr>
        <w:spacing w:after="0" w:line="276" w:lineRule="auto"/>
        <w:ind w:left="793" w:hanging="566"/>
        <w:jc w:val="both"/>
        <w:rPr>
          <w:rFonts w:ascii="Times New Roman" w:hAnsi="Times New Roman" w:cs="Times New Roman"/>
          <w:sz w:val="24"/>
          <w:szCs w:val="24"/>
        </w:rPr>
      </w:pPr>
      <w:r w:rsidRPr="00AB11CA">
        <w:rPr>
          <w:rFonts w:ascii="Times New Roman" w:hAnsi="Times New Roman" w:cs="Times New Roman"/>
          <w:sz w:val="24"/>
          <w:szCs w:val="24"/>
        </w:rPr>
        <w:t>Oświadczenie Wykonawców wspólnie ubiegających się o udzielenie zamówienia, zgodnie z</w:t>
      </w:r>
      <w:r w:rsidR="00E82D17" w:rsidRPr="00AB11CA">
        <w:rPr>
          <w:rFonts w:ascii="Times New Roman" w:hAnsi="Times New Roman" w:cs="Times New Roman"/>
          <w:sz w:val="24"/>
          <w:szCs w:val="24"/>
        </w:rPr>
        <w:t> </w:t>
      </w:r>
      <w:r w:rsidRPr="00AB11CA">
        <w:rPr>
          <w:rFonts w:ascii="Times New Roman" w:hAnsi="Times New Roman" w:cs="Times New Roman"/>
          <w:sz w:val="24"/>
          <w:szCs w:val="24"/>
        </w:rPr>
        <w:t>art.</w:t>
      </w:r>
      <w:r w:rsidR="00E82D17" w:rsidRPr="00AB11CA">
        <w:rPr>
          <w:rFonts w:ascii="Times New Roman" w:hAnsi="Times New Roman" w:cs="Times New Roman"/>
          <w:sz w:val="24"/>
          <w:szCs w:val="24"/>
        </w:rPr>
        <w:t> </w:t>
      </w:r>
      <w:r w:rsidRPr="00AB11CA">
        <w:rPr>
          <w:rFonts w:ascii="Times New Roman" w:hAnsi="Times New Roman" w:cs="Times New Roman"/>
          <w:sz w:val="24"/>
          <w:szCs w:val="24"/>
        </w:rPr>
        <w:t>117 ust. 4 ustawy P</w:t>
      </w:r>
      <w:r w:rsidR="00E82D17" w:rsidRPr="00AB11CA">
        <w:rPr>
          <w:rFonts w:ascii="Times New Roman" w:hAnsi="Times New Roman" w:cs="Times New Roman"/>
          <w:sz w:val="24"/>
          <w:szCs w:val="24"/>
        </w:rPr>
        <w:t>ZP</w:t>
      </w:r>
      <w:r w:rsidRPr="00AB11CA">
        <w:rPr>
          <w:rFonts w:ascii="Times New Roman" w:hAnsi="Times New Roman" w:cs="Times New Roman"/>
          <w:sz w:val="24"/>
          <w:szCs w:val="24"/>
        </w:rPr>
        <w:t xml:space="preserve">, z którego wynika, które </w:t>
      </w:r>
      <w:r w:rsidR="00E82D17" w:rsidRPr="00AB11CA">
        <w:rPr>
          <w:rFonts w:ascii="Times New Roman" w:hAnsi="Times New Roman" w:cs="Times New Roman"/>
          <w:sz w:val="24"/>
          <w:szCs w:val="24"/>
        </w:rPr>
        <w:t>roboty</w:t>
      </w:r>
      <w:r w:rsidRPr="00AB11CA">
        <w:rPr>
          <w:rFonts w:ascii="Times New Roman" w:hAnsi="Times New Roman" w:cs="Times New Roman"/>
          <w:sz w:val="24"/>
          <w:szCs w:val="24"/>
        </w:rPr>
        <w:t xml:space="preserve"> wykonają poszczególni Wykonawcy - sporządzone z wykorzystaniem wzoru stanowiącego Załącznik nr</w:t>
      </w:r>
      <w:r w:rsidR="00E82D17" w:rsidRPr="00AB11CA">
        <w:rPr>
          <w:rFonts w:ascii="Times New Roman" w:hAnsi="Times New Roman" w:cs="Times New Roman"/>
          <w:sz w:val="24"/>
          <w:szCs w:val="24"/>
        </w:rPr>
        <w:t xml:space="preserve"> 4</w:t>
      </w:r>
      <w:r w:rsidRPr="00AB11CA">
        <w:rPr>
          <w:rFonts w:ascii="Times New Roman" w:hAnsi="Times New Roman" w:cs="Times New Roman"/>
          <w:sz w:val="24"/>
          <w:szCs w:val="24"/>
        </w:rPr>
        <w:t xml:space="preserve"> do SWZ</w:t>
      </w:r>
      <w:r w:rsidR="00AB11CA" w:rsidRPr="00AB11CA">
        <w:rPr>
          <w:rFonts w:ascii="Times New Roman" w:hAnsi="Times New Roman" w:cs="Times New Roman"/>
          <w:sz w:val="24"/>
          <w:szCs w:val="24"/>
        </w:rPr>
        <w:t>;</w:t>
      </w:r>
      <w:r w:rsidRPr="00AB11CA">
        <w:rPr>
          <w:rFonts w:ascii="Times New Roman" w:hAnsi="Times New Roman" w:cs="Times New Roman"/>
          <w:sz w:val="24"/>
          <w:szCs w:val="24"/>
        </w:rPr>
        <w:t xml:space="preserve"> </w:t>
      </w:r>
    </w:p>
    <w:p w14:paraId="7763228A" w14:textId="2B6E26FF" w:rsidR="0084425B" w:rsidRPr="00AB11CA" w:rsidRDefault="0084425B">
      <w:pPr>
        <w:numPr>
          <w:ilvl w:val="1"/>
          <w:numId w:val="57"/>
        </w:numPr>
        <w:spacing w:after="0" w:line="276" w:lineRule="auto"/>
        <w:ind w:left="793" w:hanging="566"/>
        <w:jc w:val="both"/>
        <w:rPr>
          <w:rFonts w:ascii="Times New Roman" w:hAnsi="Times New Roman" w:cs="Times New Roman"/>
          <w:sz w:val="24"/>
          <w:szCs w:val="24"/>
        </w:rPr>
      </w:pPr>
      <w:r w:rsidRPr="00AB11CA">
        <w:rPr>
          <w:rFonts w:ascii="Times New Roman" w:hAnsi="Times New Roman" w:cs="Times New Roman"/>
          <w:sz w:val="24"/>
          <w:szCs w:val="24"/>
        </w:rPr>
        <w:t xml:space="preserve">Zobowiązanie podmiotu udostępniającego zasoby (o ile dotyczy), na podstawie art. 118 </w:t>
      </w:r>
      <w:r w:rsidR="00E82D17" w:rsidRPr="00AB11CA">
        <w:rPr>
          <w:rFonts w:ascii="Times New Roman" w:hAnsi="Times New Roman" w:cs="Times New Roman"/>
          <w:sz w:val="24"/>
          <w:szCs w:val="24"/>
        </w:rPr>
        <w:t>PZP</w:t>
      </w:r>
      <w:r w:rsidRPr="00AB11CA">
        <w:rPr>
          <w:rFonts w:ascii="Times New Roman" w:hAnsi="Times New Roman" w:cs="Times New Roman"/>
          <w:sz w:val="24"/>
          <w:szCs w:val="24"/>
        </w:rPr>
        <w:t xml:space="preserve"> – wypełniony zgodnie ze wzorem stanowiącym Załącznik nr </w:t>
      </w:r>
      <w:r w:rsidR="00E82D17" w:rsidRPr="00AB11CA">
        <w:rPr>
          <w:rFonts w:ascii="Times New Roman" w:hAnsi="Times New Roman" w:cs="Times New Roman"/>
          <w:sz w:val="24"/>
          <w:szCs w:val="24"/>
        </w:rPr>
        <w:t>5</w:t>
      </w:r>
      <w:r w:rsidRPr="00AB11CA">
        <w:rPr>
          <w:rFonts w:ascii="Times New Roman" w:hAnsi="Times New Roman" w:cs="Times New Roman"/>
          <w:sz w:val="24"/>
          <w:szCs w:val="24"/>
        </w:rPr>
        <w:t xml:space="preserve"> do SWZ </w:t>
      </w:r>
    </w:p>
    <w:p w14:paraId="3130F5C1" w14:textId="332364CA" w:rsidR="0084425B" w:rsidRPr="00AB11CA" w:rsidRDefault="0084425B" w:rsidP="0084425B">
      <w:pPr>
        <w:spacing w:after="0" w:line="276" w:lineRule="auto"/>
        <w:ind w:left="227"/>
        <w:jc w:val="both"/>
        <w:rPr>
          <w:rFonts w:ascii="Times New Roman" w:hAnsi="Times New Roman" w:cs="Times New Roman"/>
          <w:sz w:val="24"/>
          <w:szCs w:val="24"/>
        </w:rPr>
      </w:pPr>
      <w:r w:rsidRPr="00AB11CA">
        <w:rPr>
          <w:rFonts w:ascii="Times New Roman" w:hAnsi="Times New Roman" w:cs="Times New Roman"/>
          <w:sz w:val="24"/>
          <w:szCs w:val="24"/>
          <w:u w:val="single" w:color="000000"/>
        </w:rPr>
        <w:lastRenderedPageBreak/>
        <w:t>Uwaga:</w:t>
      </w:r>
      <w:r w:rsidRPr="00AB11CA">
        <w:rPr>
          <w:rFonts w:ascii="Times New Roman" w:hAnsi="Times New Roman" w:cs="Times New Roman"/>
          <w:sz w:val="24"/>
          <w:szCs w:val="24"/>
        </w:rPr>
        <w:t xml:space="preserve"> Jeżeli Wykonawca, w celu potwierdzenia spełniania warunków udziału w</w:t>
      </w:r>
      <w:r w:rsidR="00E82D17" w:rsidRPr="00AB11CA">
        <w:rPr>
          <w:rFonts w:ascii="Times New Roman" w:hAnsi="Times New Roman" w:cs="Times New Roman"/>
          <w:sz w:val="24"/>
          <w:szCs w:val="24"/>
        </w:rPr>
        <w:t> </w:t>
      </w:r>
      <w:r w:rsidRPr="00AB11CA">
        <w:rPr>
          <w:rFonts w:ascii="Times New Roman" w:hAnsi="Times New Roman" w:cs="Times New Roman"/>
          <w:sz w:val="24"/>
          <w:szCs w:val="24"/>
        </w:rPr>
        <w:t>postępowaniu, w stosownych sytuacjach oraz w odniesieniu do konkretnego zamówienia, lub jego części, polega na zdolnościach technicznych lub zawodowych lub sytuacji finansowej lub ekonomicznej podmiotów udostępniających zasoby, niezależnie od charakteru prawnego łączących go z nimi stosunków prawnych, zobowiązany jest udowodnić Zamawiającemu, że będzie dysponował niezbędnymi zasobami podmiotów w szczególności przedstawiając w tym celu pisemne zobowiązanie tych podmiotów do oddania mu do dyspozycji niezbędnych zasobów na potrzeby realizacji zamówienia</w:t>
      </w:r>
      <w:r w:rsidR="00AB11CA" w:rsidRPr="00AB11CA">
        <w:rPr>
          <w:rFonts w:ascii="Times New Roman" w:hAnsi="Times New Roman" w:cs="Times New Roman"/>
          <w:sz w:val="24"/>
          <w:szCs w:val="24"/>
        </w:rPr>
        <w:t>;</w:t>
      </w:r>
    </w:p>
    <w:p w14:paraId="3E50BD10" w14:textId="77777777" w:rsidR="0084425B" w:rsidRPr="00AB11CA" w:rsidRDefault="0084425B">
      <w:pPr>
        <w:numPr>
          <w:ilvl w:val="1"/>
          <w:numId w:val="57"/>
        </w:numPr>
        <w:spacing w:after="0" w:line="276" w:lineRule="auto"/>
        <w:ind w:left="793" w:hanging="566"/>
        <w:jc w:val="both"/>
        <w:rPr>
          <w:rFonts w:ascii="Times New Roman" w:hAnsi="Times New Roman" w:cs="Times New Roman"/>
          <w:sz w:val="24"/>
          <w:szCs w:val="24"/>
        </w:rPr>
      </w:pPr>
      <w:r w:rsidRPr="00AB11CA">
        <w:rPr>
          <w:rFonts w:ascii="Times New Roman" w:hAnsi="Times New Roman" w:cs="Times New Roman"/>
          <w:sz w:val="24"/>
          <w:szCs w:val="24"/>
        </w:rPr>
        <w:t xml:space="preserve">Dokument potwierdzający umocowanie do działania w imieniu Wykonawcy lub podmiotu udostępniającego zasoby: </w:t>
      </w:r>
    </w:p>
    <w:p w14:paraId="3A71E162" w14:textId="42A6D283" w:rsidR="0084425B" w:rsidRPr="00AB11CA" w:rsidRDefault="0084425B">
      <w:pPr>
        <w:numPr>
          <w:ilvl w:val="3"/>
          <w:numId w:val="58"/>
        </w:numPr>
        <w:spacing w:after="0" w:line="276" w:lineRule="auto"/>
        <w:ind w:left="1154"/>
        <w:jc w:val="both"/>
        <w:rPr>
          <w:rFonts w:ascii="Times New Roman" w:hAnsi="Times New Roman" w:cs="Times New Roman"/>
          <w:sz w:val="24"/>
          <w:szCs w:val="24"/>
        </w:rPr>
      </w:pPr>
      <w:r w:rsidRPr="00AB11CA">
        <w:rPr>
          <w:rFonts w:ascii="Times New Roman" w:hAnsi="Times New Roman" w:cs="Times New Roman"/>
          <w:sz w:val="24"/>
          <w:szCs w:val="24"/>
        </w:rPr>
        <w:t>Zamawiający w celu potwierdzenia, że osoba działająca w imieniu Wykonawcy lub podmiotu udostępniającego zasoby jest umocowana do jego reprezentowania, żąda złożenia wraz z ofertą odpisu lub informacji z Krajowego Rejestru Sądowego, Centralnej Ewidencji i Informacji o Działalności Gospodarczej lub innego właściwego rejestru</w:t>
      </w:r>
      <w:r w:rsidR="00AB11CA" w:rsidRPr="00AB11CA">
        <w:rPr>
          <w:rFonts w:ascii="Times New Roman" w:hAnsi="Times New Roman" w:cs="Times New Roman"/>
          <w:sz w:val="24"/>
          <w:szCs w:val="24"/>
        </w:rPr>
        <w:t>,</w:t>
      </w:r>
      <w:r w:rsidRPr="00AB11CA">
        <w:rPr>
          <w:rFonts w:ascii="Times New Roman" w:hAnsi="Times New Roman" w:cs="Times New Roman"/>
          <w:sz w:val="24"/>
          <w:szCs w:val="24"/>
        </w:rPr>
        <w:t xml:space="preserve"> </w:t>
      </w:r>
    </w:p>
    <w:p w14:paraId="3DE04CE3" w14:textId="71A73BDC" w:rsidR="0084425B" w:rsidRPr="00AB11CA" w:rsidRDefault="0084425B">
      <w:pPr>
        <w:numPr>
          <w:ilvl w:val="3"/>
          <w:numId w:val="58"/>
        </w:numPr>
        <w:spacing w:after="0" w:line="276" w:lineRule="auto"/>
        <w:ind w:left="1154"/>
        <w:jc w:val="both"/>
        <w:rPr>
          <w:rFonts w:ascii="Times New Roman" w:hAnsi="Times New Roman" w:cs="Times New Roman"/>
          <w:sz w:val="24"/>
          <w:szCs w:val="24"/>
        </w:rPr>
      </w:pPr>
      <w:r w:rsidRPr="00AB11CA">
        <w:rPr>
          <w:rFonts w:ascii="Times New Roman" w:hAnsi="Times New Roman" w:cs="Times New Roman"/>
          <w:sz w:val="24"/>
          <w:szCs w:val="24"/>
        </w:rPr>
        <w:t>Wykonawca lub podmiot udostępniający zasoby nie jest zobowiązany do złożenia ww. dokumentów, jeżeli Zamawiający może je uzyskać za pomocą bezpłatnych i ogólnodostępnych baz danych, o ile Wykonawca wskazał dane umożliwiające dostęp do tych dokumentów</w:t>
      </w:r>
      <w:r w:rsidR="00AB11CA" w:rsidRPr="00AB11CA">
        <w:rPr>
          <w:rFonts w:ascii="Times New Roman" w:hAnsi="Times New Roman" w:cs="Times New Roman"/>
          <w:sz w:val="24"/>
          <w:szCs w:val="24"/>
        </w:rPr>
        <w:t>;</w:t>
      </w:r>
      <w:r w:rsidRPr="00AB11CA">
        <w:rPr>
          <w:rFonts w:ascii="Times New Roman" w:hAnsi="Times New Roman" w:cs="Times New Roman"/>
          <w:sz w:val="24"/>
          <w:szCs w:val="24"/>
        </w:rPr>
        <w:t xml:space="preserve"> </w:t>
      </w:r>
    </w:p>
    <w:p w14:paraId="60F26399" w14:textId="01383901" w:rsidR="0084425B" w:rsidRPr="00AB11CA" w:rsidRDefault="0084425B">
      <w:pPr>
        <w:numPr>
          <w:ilvl w:val="1"/>
          <w:numId w:val="57"/>
        </w:numPr>
        <w:spacing w:after="0" w:line="276" w:lineRule="auto"/>
        <w:ind w:left="849" w:hanging="566"/>
        <w:jc w:val="both"/>
        <w:rPr>
          <w:rFonts w:ascii="Times New Roman" w:hAnsi="Times New Roman" w:cs="Times New Roman"/>
          <w:sz w:val="24"/>
          <w:szCs w:val="24"/>
        </w:rPr>
      </w:pPr>
      <w:r w:rsidRPr="00AB11CA">
        <w:rPr>
          <w:rFonts w:ascii="Times New Roman" w:hAnsi="Times New Roman" w:cs="Times New Roman"/>
          <w:sz w:val="24"/>
          <w:szCs w:val="24"/>
        </w:rPr>
        <w:t>Pełnomocnictwo należy złożyć, w przypadku, gdy oferta nie została podpisana przez osobę uprawnioną do reprezentacji Wykonawcy wskazaną w odpowiednim rejestrze lub innym dokumencie właściwym dla danej formy organizacyjnej Wykonawcy</w:t>
      </w:r>
      <w:r w:rsidR="00AB11CA" w:rsidRPr="00AB11CA">
        <w:rPr>
          <w:rFonts w:ascii="Times New Roman" w:hAnsi="Times New Roman" w:cs="Times New Roman"/>
          <w:sz w:val="24"/>
          <w:szCs w:val="24"/>
        </w:rPr>
        <w:t>;</w:t>
      </w:r>
      <w:r w:rsidRPr="00AB11CA">
        <w:rPr>
          <w:rFonts w:ascii="Times New Roman" w:hAnsi="Times New Roman" w:cs="Times New Roman"/>
          <w:sz w:val="24"/>
          <w:szCs w:val="24"/>
        </w:rPr>
        <w:t xml:space="preserve"> </w:t>
      </w:r>
    </w:p>
    <w:p w14:paraId="788C9CDC" w14:textId="77777777" w:rsidR="001B016C" w:rsidRDefault="0084425B">
      <w:pPr>
        <w:numPr>
          <w:ilvl w:val="1"/>
          <w:numId w:val="57"/>
        </w:numPr>
        <w:spacing w:after="0" w:line="276" w:lineRule="auto"/>
        <w:ind w:left="849" w:hanging="566"/>
        <w:jc w:val="both"/>
        <w:rPr>
          <w:rFonts w:ascii="Times New Roman" w:hAnsi="Times New Roman" w:cs="Times New Roman"/>
          <w:sz w:val="24"/>
          <w:szCs w:val="24"/>
        </w:rPr>
      </w:pPr>
      <w:r w:rsidRPr="00AB11CA">
        <w:rPr>
          <w:rFonts w:ascii="Times New Roman" w:hAnsi="Times New Roman" w:cs="Times New Roman"/>
          <w:sz w:val="24"/>
          <w:szCs w:val="24"/>
        </w:rPr>
        <w:t>Dowód wniesienia wadium</w:t>
      </w:r>
      <w:r w:rsidR="001B016C">
        <w:rPr>
          <w:rFonts w:ascii="Times New Roman" w:hAnsi="Times New Roman" w:cs="Times New Roman"/>
          <w:sz w:val="24"/>
          <w:szCs w:val="24"/>
        </w:rPr>
        <w:t>;</w:t>
      </w:r>
    </w:p>
    <w:p w14:paraId="4DE3DB31" w14:textId="44621892" w:rsidR="0084425B" w:rsidRPr="00AB11CA" w:rsidRDefault="001B016C">
      <w:pPr>
        <w:numPr>
          <w:ilvl w:val="1"/>
          <w:numId w:val="57"/>
        </w:numPr>
        <w:spacing w:after="0" w:line="276" w:lineRule="auto"/>
        <w:ind w:left="849" w:hanging="566"/>
        <w:jc w:val="both"/>
        <w:rPr>
          <w:rFonts w:ascii="Times New Roman" w:hAnsi="Times New Roman" w:cs="Times New Roman"/>
          <w:sz w:val="24"/>
          <w:szCs w:val="24"/>
        </w:rPr>
      </w:pPr>
      <w:r>
        <w:rPr>
          <w:rFonts w:ascii="Times New Roman" w:hAnsi="Times New Roman" w:cs="Times New Roman"/>
          <w:sz w:val="24"/>
          <w:szCs w:val="24"/>
        </w:rPr>
        <w:t>Protokół z odbycia wizji lokalnej</w:t>
      </w:r>
      <w:r w:rsidR="0084425B" w:rsidRPr="00AB11CA">
        <w:rPr>
          <w:rFonts w:ascii="Times New Roman" w:hAnsi="Times New Roman" w:cs="Times New Roman"/>
          <w:sz w:val="24"/>
          <w:szCs w:val="24"/>
        </w:rPr>
        <w:t xml:space="preserve">.  </w:t>
      </w:r>
    </w:p>
    <w:p w14:paraId="7596EF81" w14:textId="2199F268" w:rsidR="0084425B" w:rsidRPr="00AB11CA" w:rsidRDefault="0084425B">
      <w:pPr>
        <w:numPr>
          <w:ilvl w:val="0"/>
          <w:numId w:val="57"/>
        </w:numPr>
        <w:spacing w:after="0" w:line="276" w:lineRule="auto"/>
        <w:ind w:left="227" w:hanging="425"/>
        <w:jc w:val="both"/>
        <w:rPr>
          <w:rFonts w:ascii="Times New Roman" w:hAnsi="Times New Roman" w:cs="Times New Roman"/>
          <w:sz w:val="24"/>
          <w:szCs w:val="24"/>
        </w:rPr>
      </w:pPr>
      <w:r w:rsidRPr="00AB11CA">
        <w:rPr>
          <w:rFonts w:ascii="Times New Roman" w:hAnsi="Times New Roman" w:cs="Times New Roman"/>
          <w:sz w:val="24"/>
          <w:szCs w:val="24"/>
        </w:rPr>
        <w:t>Zamawiający nie ponosi odpowiedzialności za nieprawidłowe lub nieterminowe złożenie oferty, w szczególności Zamawiający nie odpowiada za ujawnienie przez Wykonawcę treści swojej oferty przed upływem terminu składania i otwarcia ofert, poprzez złożenie jej w formie pliku niezaszyfrowanego, w niewłaściwej zakładce (np. jako treść pytań lub odwołanie). Nieprawidłowe złożenie oferty przez Wykonawcę nie stanowi podstawy żądania unieważnienia postępowania. Zaleca się, założenie profilu Wykonawcy i rozpoczęcie składania oferty na Platformie z odpowiednim wyprzedzeniem.</w:t>
      </w:r>
    </w:p>
    <w:p w14:paraId="1DAC9CCC" w14:textId="29528526" w:rsidR="0032583E" w:rsidRPr="004511CC" w:rsidRDefault="000756D8" w:rsidP="002A784C">
      <w:pPr>
        <w:pStyle w:val="Nagwek1"/>
        <w:spacing w:line="276" w:lineRule="auto"/>
        <w:rPr>
          <w:rFonts w:eastAsia="Times New Roman"/>
          <w:lang w:eastAsia="pl-PL"/>
        </w:rPr>
      </w:pPr>
      <w:r w:rsidRPr="004511CC">
        <w:rPr>
          <w:rFonts w:eastAsia="Times New Roman"/>
          <w:lang w:eastAsia="pl-PL"/>
        </w:rPr>
        <w:t>T</w:t>
      </w:r>
      <w:r w:rsidR="0032583E" w:rsidRPr="004511CC">
        <w:rPr>
          <w:rFonts w:eastAsia="Times New Roman"/>
          <w:lang w:eastAsia="pl-PL"/>
        </w:rPr>
        <w:t>ermin składania i otwarcia ofert</w:t>
      </w:r>
    </w:p>
    <w:p w14:paraId="0207FCFA" w14:textId="5B6C9B9F" w:rsidR="00FF5859" w:rsidRPr="005561A1" w:rsidRDefault="00FF5859">
      <w:pPr>
        <w:widowControl w:val="0"/>
        <w:numPr>
          <w:ilvl w:val="1"/>
          <w:numId w:val="16"/>
        </w:numPr>
        <w:tabs>
          <w:tab w:val="left" w:leader="dot" w:pos="6120"/>
          <w:tab w:val="left" w:leader="dot" w:pos="9000"/>
        </w:tabs>
        <w:autoSpaceDE w:val="0"/>
        <w:autoSpaceDN w:val="0"/>
        <w:adjustRightInd w:val="0"/>
        <w:spacing w:after="0" w:line="276" w:lineRule="auto"/>
        <w:ind w:left="284" w:hanging="284"/>
        <w:contextualSpacing/>
        <w:jc w:val="both"/>
        <w:rPr>
          <w:rFonts w:ascii="Times New Roman" w:eastAsia="Times New Roman" w:hAnsi="Times New Roman" w:cs="Times New Roman"/>
          <w:color w:val="000000"/>
          <w:sz w:val="24"/>
          <w:szCs w:val="24"/>
          <w:lang w:eastAsia="pl-PL"/>
        </w:rPr>
      </w:pPr>
      <w:r w:rsidRPr="005561A1">
        <w:rPr>
          <w:rFonts w:ascii="Times New Roman" w:eastAsia="Times New Roman" w:hAnsi="Times New Roman" w:cs="Times New Roman"/>
          <w:color w:val="000000"/>
          <w:sz w:val="24"/>
          <w:szCs w:val="24"/>
          <w:lang w:eastAsia="pl-PL"/>
        </w:rPr>
        <w:t xml:space="preserve">Oferty należy składać do dnia: </w:t>
      </w:r>
      <w:r w:rsidR="005561A1" w:rsidRPr="005561A1">
        <w:rPr>
          <w:rFonts w:ascii="Times New Roman" w:eastAsia="Times New Roman" w:hAnsi="Times New Roman" w:cs="Times New Roman"/>
          <w:color w:val="000000"/>
          <w:sz w:val="24"/>
          <w:szCs w:val="24"/>
          <w:lang w:eastAsia="pl-PL"/>
        </w:rPr>
        <w:t xml:space="preserve">27 stycznia </w:t>
      </w:r>
      <w:r w:rsidR="004511CC" w:rsidRPr="005561A1">
        <w:rPr>
          <w:rFonts w:ascii="Times New Roman" w:eastAsia="Times New Roman" w:hAnsi="Times New Roman" w:cs="Times New Roman"/>
          <w:color w:val="000000"/>
          <w:sz w:val="24"/>
          <w:szCs w:val="24"/>
          <w:lang w:eastAsia="pl-PL"/>
        </w:rPr>
        <w:t>2023</w:t>
      </w:r>
      <w:r w:rsidR="000756D8" w:rsidRPr="005561A1">
        <w:rPr>
          <w:rFonts w:ascii="Times New Roman" w:eastAsia="Times New Roman" w:hAnsi="Times New Roman" w:cs="Times New Roman"/>
          <w:color w:val="000000"/>
          <w:sz w:val="24"/>
          <w:szCs w:val="24"/>
          <w:lang w:eastAsia="pl-PL"/>
        </w:rPr>
        <w:t xml:space="preserve"> roku</w:t>
      </w:r>
      <w:r w:rsidRPr="005561A1">
        <w:rPr>
          <w:rFonts w:ascii="Times New Roman" w:eastAsia="Times New Roman" w:hAnsi="Times New Roman" w:cs="Times New Roman"/>
          <w:color w:val="000000"/>
          <w:sz w:val="24"/>
          <w:szCs w:val="24"/>
          <w:lang w:eastAsia="pl-PL"/>
        </w:rPr>
        <w:t xml:space="preserve"> do godz. </w:t>
      </w:r>
      <w:r w:rsidR="004D14BC" w:rsidRPr="005561A1">
        <w:rPr>
          <w:rFonts w:ascii="Times New Roman" w:eastAsia="Times New Roman" w:hAnsi="Times New Roman" w:cs="Times New Roman"/>
          <w:color w:val="000000"/>
          <w:sz w:val="24"/>
          <w:szCs w:val="24"/>
          <w:lang w:eastAsia="pl-PL"/>
        </w:rPr>
        <w:t>8</w:t>
      </w:r>
      <w:r w:rsidR="0001139C" w:rsidRPr="005561A1">
        <w:rPr>
          <w:rFonts w:ascii="Times New Roman" w:eastAsia="Times New Roman" w:hAnsi="Times New Roman" w:cs="Times New Roman"/>
          <w:color w:val="000000"/>
          <w:sz w:val="24"/>
          <w:szCs w:val="24"/>
          <w:lang w:eastAsia="pl-PL"/>
        </w:rPr>
        <w:t>:</w:t>
      </w:r>
      <w:r w:rsidR="004D14BC" w:rsidRPr="005561A1">
        <w:rPr>
          <w:rFonts w:ascii="Times New Roman" w:eastAsia="Times New Roman" w:hAnsi="Times New Roman" w:cs="Times New Roman"/>
          <w:color w:val="000000"/>
          <w:sz w:val="24"/>
          <w:szCs w:val="24"/>
          <w:lang w:eastAsia="pl-PL"/>
        </w:rPr>
        <w:t>3</w:t>
      </w:r>
      <w:r w:rsidR="0001139C" w:rsidRPr="005561A1">
        <w:rPr>
          <w:rFonts w:ascii="Times New Roman" w:eastAsia="Times New Roman" w:hAnsi="Times New Roman" w:cs="Times New Roman"/>
          <w:color w:val="000000"/>
          <w:sz w:val="24"/>
          <w:szCs w:val="24"/>
          <w:lang w:eastAsia="pl-PL"/>
        </w:rPr>
        <w:t>0</w:t>
      </w:r>
      <w:r w:rsidR="00B26E77">
        <w:rPr>
          <w:rFonts w:ascii="Times New Roman" w:eastAsia="Times New Roman" w:hAnsi="Times New Roman" w:cs="Times New Roman"/>
          <w:color w:val="000000"/>
          <w:sz w:val="24"/>
          <w:szCs w:val="24"/>
          <w:lang w:eastAsia="pl-PL"/>
        </w:rPr>
        <w:t>.</w:t>
      </w:r>
    </w:p>
    <w:p w14:paraId="045BEEDD" w14:textId="2C2D2837" w:rsidR="00AB11CA" w:rsidRPr="005561A1" w:rsidRDefault="00FF5859">
      <w:pPr>
        <w:widowControl w:val="0"/>
        <w:numPr>
          <w:ilvl w:val="1"/>
          <w:numId w:val="16"/>
        </w:numPr>
        <w:tabs>
          <w:tab w:val="left" w:leader="dot" w:pos="6120"/>
          <w:tab w:val="left" w:leader="dot" w:pos="9000"/>
        </w:tabs>
        <w:autoSpaceDE w:val="0"/>
        <w:autoSpaceDN w:val="0"/>
        <w:adjustRightInd w:val="0"/>
        <w:spacing w:after="0" w:line="276" w:lineRule="auto"/>
        <w:ind w:left="284" w:hanging="284"/>
        <w:contextualSpacing/>
        <w:jc w:val="both"/>
        <w:rPr>
          <w:rFonts w:ascii="Times New Roman" w:eastAsia="Times New Roman" w:hAnsi="Times New Roman" w:cs="Times New Roman"/>
          <w:color w:val="000000"/>
          <w:sz w:val="24"/>
          <w:szCs w:val="24"/>
          <w:lang w:eastAsia="pl-PL"/>
        </w:rPr>
      </w:pPr>
      <w:r w:rsidRPr="005561A1">
        <w:rPr>
          <w:rFonts w:ascii="Times New Roman" w:eastAsia="Times New Roman" w:hAnsi="Times New Roman" w:cs="Times New Roman"/>
          <w:color w:val="000000"/>
          <w:sz w:val="24"/>
          <w:szCs w:val="24"/>
          <w:lang w:eastAsia="pl-PL"/>
        </w:rPr>
        <w:t xml:space="preserve">Oferty zostaną otwarte dnia: </w:t>
      </w:r>
      <w:r w:rsidR="005561A1" w:rsidRPr="005561A1">
        <w:rPr>
          <w:rFonts w:ascii="Times New Roman" w:eastAsia="Times New Roman" w:hAnsi="Times New Roman" w:cs="Times New Roman"/>
          <w:color w:val="000000"/>
          <w:sz w:val="24"/>
          <w:szCs w:val="24"/>
          <w:lang w:eastAsia="pl-PL"/>
        </w:rPr>
        <w:t>27 stycznia</w:t>
      </w:r>
      <w:r w:rsidR="004511CC" w:rsidRPr="005561A1">
        <w:rPr>
          <w:rFonts w:ascii="Times New Roman" w:eastAsia="Times New Roman" w:hAnsi="Times New Roman" w:cs="Times New Roman"/>
          <w:color w:val="000000"/>
          <w:sz w:val="24"/>
          <w:szCs w:val="24"/>
          <w:lang w:eastAsia="pl-PL"/>
        </w:rPr>
        <w:t xml:space="preserve"> 2023</w:t>
      </w:r>
      <w:r w:rsidR="00421F43">
        <w:rPr>
          <w:rFonts w:ascii="Times New Roman" w:eastAsia="Times New Roman" w:hAnsi="Times New Roman" w:cs="Times New Roman"/>
          <w:color w:val="000000"/>
          <w:sz w:val="24"/>
          <w:szCs w:val="24"/>
          <w:lang w:eastAsia="pl-PL"/>
        </w:rPr>
        <w:t xml:space="preserve"> roku</w:t>
      </w:r>
      <w:r w:rsidR="0001139C" w:rsidRPr="005561A1">
        <w:rPr>
          <w:rFonts w:ascii="Times New Roman" w:eastAsia="Times New Roman" w:hAnsi="Times New Roman" w:cs="Times New Roman"/>
          <w:color w:val="000000"/>
          <w:sz w:val="24"/>
          <w:szCs w:val="24"/>
          <w:lang w:eastAsia="pl-PL"/>
        </w:rPr>
        <w:t xml:space="preserve"> o godz. </w:t>
      </w:r>
      <w:r w:rsidR="004D14BC" w:rsidRPr="005561A1">
        <w:rPr>
          <w:rFonts w:ascii="Times New Roman" w:eastAsia="Times New Roman" w:hAnsi="Times New Roman" w:cs="Times New Roman"/>
          <w:color w:val="000000"/>
          <w:sz w:val="24"/>
          <w:szCs w:val="24"/>
          <w:lang w:eastAsia="pl-PL"/>
        </w:rPr>
        <w:t>9</w:t>
      </w:r>
      <w:r w:rsidRPr="005561A1">
        <w:rPr>
          <w:rFonts w:ascii="Times New Roman" w:eastAsia="Times New Roman" w:hAnsi="Times New Roman" w:cs="Times New Roman"/>
          <w:color w:val="000000"/>
          <w:sz w:val="24"/>
          <w:szCs w:val="24"/>
          <w:lang w:eastAsia="pl-PL"/>
        </w:rPr>
        <w:t>:</w:t>
      </w:r>
      <w:r w:rsidR="004D14BC" w:rsidRPr="005561A1">
        <w:rPr>
          <w:rFonts w:ascii="Times New Roman" w:eastAsia="Times New Roman" w:hAnsi="Times New Roman" w:cs="Times New Roman"/>
          <w:color w:val="000000"/>
          <w:sz w:val="24"/>
          <w:szCs w:val="24"/>
          <w:lang w:eastAsia="pl-PL"/>
        </w:rPr>
        <w:t>0</w:t>
      </w:r>
      <w:r w:rsidRPr="005561A1">
        <w:rPr>
          <w:rFonts w:ascii="Times New Roman" w:eastAsia="Times New Roman" w:hAnsi="Times New Roman" w:cs="Times New Roman"/>
          <w:color w:val="000000"/>
          <w:sz w:val="24"/>
          <w:szCs w:val="24"/>
          <w:lang w:eastAsia="pl-PL"/>
        </w:rPr>
        <w:t>0</w:t>
      </w:r>
      <w:r w:rsidR="00AB11CA" w:rsidRPr="005561A1">
        <w:rPr>
          <w:rFonts w:ascii="Times New Roman" w:eastAsia="Times New Roman" w:hAnsi="Times New Roman" w:cs="Times New Roman"/>
          <w:color w:val="000000"/>
          <w:sz w:val="24"/>
          <w:szCs w:val="24"/>
          <w:lang w:eastAsia="pl-PL"/>
        </w:rPr>
        <w:t>.</w:t>
      </w:r>
    </w:p>
    <w:p w14:paraId="5E6122D7" w14:textId="77777777" w:rsidR="00AB11CA" w:rsidRPr="00AB11CA" w:rsidRDefault="00AB11CA">
      <w:pPr>
        <w:widowControl w:val="0"/>
        <w:numPr>
          <w:ilvl w:val="1"/>
          <w:numId w:val="16"/>
        </w:numPr>
        <w:tabs>
          <w:tab w:val="left" w:leader="dot" w:pos="6120"/>
          <w:tab w:val="left" w:leader="dot" w:pos="9000"/>
        </w:tabs>
        <w:autoSpaceDE w:val="0"/>
        <w:autoSpaceDN w:val="0"/>
        <w:adjustRightInd w:val="0"/>
        <w:spacing w:after="0" w:line="276" w:lineRule="auto"/>
        <w:ind w:left="284" w:hanging="284"/>
        <w:contextualSpacing/>
        <w:jc w:val="both"/>
        <w:rPr>
          <w:rFonts w:ascii="Times New Roman" w:eastAsia="Times New Roman" w:hAnsi="Times New Roman" w:cs="Times New Roman"/>
          <w:color w:val="000000"/>
          <w:sz w:val="24"/>
          <w:szCs w:val="24"/>
          <w:lang w:eastAsia="pl-PL"/>
        </w:rPr>
      </w:pPr>
      <w:r w:rsidRPr="00AB11CA">
        <w:rPr>
          <w:rFonts w:ascii="Times New Roman" w:hAnsi="Times New Roman" w:cs="Times New Roman"/>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D746E66" w14:textId="77777777" w:rsidR="00AB11CA" w:rsidRPr="00AB11CA" w:rsidRDefault="00AB11CA">
      <w:pPr>
        <w:widowControl w:val="0"/>
        <w:numPr>
          <w:ilvl w:val="1"/>
          <w:numId w:val="16"/>
        </w:numPr>
        <w:tabs>
          <w:tab w:val="left" w:leader="dot" w:pos="6120"/>
          <w:tab w:val="left" w:leader="dot" w:pos="9000"/>
        </w:tabs>
        <w:autoSpaceDE w:val="0"/>
        <w:autoSpaceDN w:val="0"/>
        <w:adjustRightInd w:val="0"/>
        <w:spacing w:after="0" w:line="276" w:lineRule="auto"/>
        <w:ind w:left="284" w:hanging="284"/>
        <w:contextualSpacing/>
        <w:jc w:val="both"/>
        <w:rPr>
          <w:rFonts w:ascii="Times New Roman" w:eastAsia="Times New Roman" w:hAnsi="Times New Roman" w:cs="Times New Roman"/>
          <w:color w:val="000000"/>
          <w:sz w:val="24"/>
          <w:szCs w:val="24"/>
          <w:lang w:eastAsia="pl-PL"/>
        </w:rPr>
      </w:pPr>
      <w:r w:rsidRPr="00AB11CA">
        <w:rPr>
          <w:rFonts w:ascii="Times New Roman" w:hAnsi="Times New Roman" w:cs="Times New Roman"/>
          <w:sz w:val="24"/>
          <w:szCs w:val="24"/>
        </w:rPr>
        <w:t>Zamawiający poinformuje o zmianie terminu otwarcia ofert na stronie internetowej prowadzonego postępowania.</w:t>
      </w:r>
    </w:p>
    <w:p w14:paraId="26FC62CF" w14:textId="77777777" w:rsidR="00AB11CA" w:rsidRPr="00AB11CA" w:rsidRDefault="00AB11CA">
      <w:pPr>
        <w:widowControl w:val="0"/>
        <w:numPr>
          <w:ilvl w:val="1"/>
          <w:numId w:val="16"/>
        </w:numPr>
        <w:tabs>
          <w:tab w:val="left" w:leader="dot" w:pos="6120"/>
          <w:tab w:val="left" w:leader="dot" w:pos="9000"/>
        </w:tabs>
        <w:autoSpaceDE w:val="0"/>
        <w:autoSpaceDN w:val="0"/>
        <w:adjustRightInd w:val="0"/>
        <w:spacing w:after="0" w:line="276" w:lineRule="auto"/>
        <w:ind w:left="284" w:hanging="284"/>
        <w:contextualSpacing/>
        <w:jc w:val="both"/>
        <w:rPr>
          <w:rFonts w:ascii="Times New Roman" w:eastAsia="Times New Roman" w:hAnsi="Times New Roman" w:cs="Times New Roman"/>
          <w:color w:val="000000"/>
          <w:sz w:val="24"/>
          <w:szCs w:val="24"/>
          <w:lang w:eastAsia="pl-PL"/>
        </w:rPr>
      </w:pPr>
      <w:r w:rsidRPr="00AB11CA">
        <w:rPr>
          <w:rFonts w:ascii="Times New Roman" w:hAnsi="Times New Roman" w:cs="Times New Roman"/>
          <w:sz w:val="24"/>
          <w:szCs w:val="24"/>
        </w:rPr>
        <w:t xml:space="preserve">Zamawiający, najpóźniej przed otwarciem ofert, udostępni na stronie internetowej </w:t>
      </w:r>
      <w:r w:rsidRPr="00AB11CA">
        <w:rPr>
          <w:rFonts w:ascii="Times New Roman" w:hAnsi="Times New Roman" w:cs="Times New Roman"/>
          <w:sz w:val="24"/>
          <w:szCs w:val="24"/>
        </w:rPr>
        <w:lastRenderedPageBreak/>
        <w:t>prowadzonego postępowania informację o kwocie, jaką zamierza przeznaczyć na sfinansowanie zamówienia.</w:t>
      </w:r>
    </w:p>
    <w:p w14:paraId="1DEB3597" w14:textId="5B354DF4" w:rsidR="00AB11CA" w:rsidRPr="00AB11CA" w:rsidRDefault="00AB11CA">
      <w:pPr>
        <w:widowControl w:val="0"/>
        <w:numPr>
          <w:ilvl w:val="1"/>
          <w:numId w:val="16"/>
        </w:numPr>
        <w:tabs>
          <w:tab w:val="left" w:leader="dot" w:pos="6120"/>
          <w:tab w:val="left" w:leader="dot" w:pos="9000"/>
        </w:tabs>
        <w:autoSpaceDE w:val="0"/>
        <w:autoSpaceDN w:val="0"/>
        <w:adjustRightInd w:val="0"/>
        <w:spacing w:after="0" w:line="276" w:lineRule="auto"/>
        <w:ind w:left="284" w:hanging="284"/>
        <w:contextualSpacing/>
        <w:jc w:val="both"/>
        <w:rPr>
          <w:rFonts w:ascii="Times New Roman" w:eastAsia="Times New Roman" w:hAnsi="Times New Roman" w:cs="Times New Roman"/>
          <w:color w:val="000000"/>
          <w:sz w:val="24"/>
          <w:szCs w:val="24"/>
          <w:lang w:eastAsia="pl-PL"/>
        </w:rPr>
      </w:pPr>
      <w:r w:rsidRPr="00AB11CA">
        <w:rPr>
          <w:rFonts w:ascii="Times New Roman" w:hAnsi="Times New Roman" w:cs="Times New Roman"/>
          <w:sz w:val="24"/>
          <w:szCs w:val="24"/>
        </w:rPr>
        <w:t xml:space="preserve">Zamawiający, niezwłocznie po otwarciu ofert, udostępni na stronie internetowej prowadzonego postępowania informacje o: </w:t>
      </w:r>
    </w:p>
    <w:p w14:paraId="68CF3A86" w14:textId="1B539CF8" w:rsidR="00AB11CA" w:rsidRPr="002940F3" w:rsidRDefault="00AB11CA" w:rsidP="002940F3">
      <w:pPr>
        <w:pStyle w:val="Akapitzlist"/>
        <w:numPr>
          <w:ilvl w:val="0"/>
          <w:numId w:val="61"/>
        </w:numPr>
        <w:spacing w:after="0" w:line="276" w:lineRule="auto"/>
        <w:jc w:val="both"/>
        <w:rPr>
          <w:rFonts w:ascii="Times New Roman" w:hAnsi="Times New Roman" w:cs="Times New Roman"/>
          <w:sz w:val="24"/>
          <w:szCs w:val="24"/>
        </w:rPr>
      </w:pPr>
      <w:r w:rsidRPr="002940F3">
        <w:rPr>
          <w:rFonts w:ascii="Times New Roman" w:hAnsi="Times New Roman" w:cs="Times New Roman"/>
          <w:sz w:val="24"/>
          <w:szCs w:val="24"/>
        </w:rPr>
        <w:t xml:space="preserve">nazwach albo imionach i nazwiskach oraz siedzibach lub miejscach prowadzonej działalności gospodarczej albo miejscach zamieszkania Wykonawców, których oferty zostały otwarte; </w:t>
      </w:r>
    </w:p>
    <w:p w14:paraId="710524C8" w14:textId="77777777" w:rsidR="00AB11CA" w:rsidRPr="002940F3" w:rsidRDefault="00AB11CA" w:rsidP="002940F3">
      <w:pPr>
        <w:pStyle w:val="Akapitzlist"/>
        <w:numPr>
          <w:ilvl w:val="0"/>
          <w:numId w:val="61"/>
        </w:numPr>
        <w:spacing w:after="0" w:line="276" w:lineRule="auto"/>
        <w:jc w:val="both"/>
        <w:rPr>
          <w:rFonts w:ascii="Times New Roman" w:hAnsi="Times New Roman" w:cs="Times New Roman"/>
          <w:sz w:val="24"/>
          <w:szCs w:val="24"/>
        </w:rPr>
      </w:pPr>
      <w:r w:rsidRPr="002940F3">
        <w:rPr>
          <w:rFonts w:ascii="Times New Roman" w:hAnsi="Times New Roman" w:cs="Times New Roman"/>
          <w:sz w:val="24"/>
          <w:szCs w:val="24"/>
        </w:rPr>
        <w:t xml:space="preserve">cenach zawartych w ofertach. </w:t>
      </w:r>
    </w:p>
    <w:p w14:paraId="6D610164" w14:textId="77777777" w:rsidR="00AB11CA" w:rsidRPr="00AB11CA" w:rsidRDefault="00AB11CA">
      <w:pPr>
        <w:numPr>
          <w:ilvl w:val="0"/>
          <w:numId w:val="60"/>
        </w:numPr>
        <w:spacing w:after="0" w:line="276" w:lineRule="auto"/>
        <w:ind w:left="283" w:hanging="360"/>
        <w:jc w:val="both"/>
        <w:rPr>
          <w:rFonts w:ascii="Times New Roman" w:hAnsi="Times New Roman" w:cs="Times New Roman"/>
          <w:sz w:val="24"/>
          <w:szCs w:val="24"/>
        </w:rPr>
      </w:pPr>
      <w:r w:rsidRPr="00AB11CA">
        <w:rPr>
          <w:rFonts w:ascii="Times New Roman" w:hAnsi="Times New Roman" w:cs="Times New Roman"/>
          <w:sz w:val="24"/>
          <w:szCs w:val="24"/>
        </w:rPr>
        <w:t xml:space="preserve">Otwarcie ofert nastąpi poprzez rozszyfrowanie ofert złożonych za pośrednictwem Platformy.  </w:t>
      </w:r>
    </w:p>
    <w:p w14:paraId="5B2A3DED" w14:textId="372D0416" w:rsidR="0032583E" w:rsidRPr="004511CC" w:rsidRDefault="00FF5859" w:rsidP="002A784C">
      <w:pPr>
        <w:pStyle w:val="Nagwek1"/>
        <w:spacing w:line="276" w:lineRule="auto"/>
        <w:rPr>
          <w:rFonts w:eastAsia="Times New Roman"/>
          <w:lang w:eastAsia="pl-PL"/>
        </w:rPr>
      </w:pPr>
      <w:r w:rsidRPr="004511CC">
        <w:rPr>
          <w:rFonts w:eastAsia="Times New Roman"/>
          <w:lang w:eastAsia="pl-PL"/>
        </w:rPr>
        <w:t>Opis sposobu obliczenia ceny</w:t>
      </w:r>
    </w:p>
    <w:p w14:paraId="601BFBDA" w14:textId="77777777" w:rsidR="008A5D82" w:rsidRPr="004511CC" w:rsidRDefault="000756D8">
      <w:pPr>
        <w:numPr>
          <w:ilvl w:val="1"/>
          <w:numId w:val="31"/>
        </w:numPr>
        <w:spacing w:after="0" w:line="276" w:lineRule="auto"/>
        <w:ind w:left="360"/>
        <w:jc w:val="both"/>
        <w:rPr>
          <w:rFonts w:ascii="Times New Roman" w:hAnsi="Times New Roman" w:cs="Times New Roman"/>
          <w:sz w:val="24"/>
          <w:szCs w:val="24"/>
        </w:rPr>
      </w:pPr>
      <w:r w:rsidRPr="004511CC">
        <w:rPr>
          <w:rFonts w:ascii="Times New Roman" w:hAnsi="Times New Roman" w:cs="Times New Roman"/>
          <w:sz w:val="24"/>
          <w:szCs w:val="24"/>
        </w:rPr>
        <w:t xml:space="preserve">Wykonawca podaje w ofercie cenę brutto. </w:t>
      </w:r>
    </w:p>
    <w:p w14:paraId="0CF0C25C" w14:textId="2C99C485" w:rsidR="000756D8" w:rsidRPr="004511CC" w:rsidRDefault="000756D8">
      <w:pPr>
        <w:numPr>
          <w:ilvl w:val="1"/>
          <w:numId w:val="31"/>
        </w:numPr>
        <w:spacing w:after="0" w:line="276" w:lineRule="auto"/>
        <w:ind w:left="360"/>
        <w:jc w:val="both"/>
        <w:rPr>
          <w:rFonts w:ascii="Times New Roman" w:hAnsi="Times New Roman" w:cs="Times New Roman"/>
          <w:sz w:val="24"/>
          <w:szCs w:val="24"/>
        </w:rPr>
      </w:pPr>
      <w:r w:rsidRPr="004511CC">
        <w:rPr>
          <w:rFonts w:ascii="Times New Roman" w:hAnsi="Times New Roman" w:cs="Times New Roman"/>
          <w:sz w:val="24"/>
          <w:szCs w:val="24"/>
        </w:rPr>
        <w:t>Cena musi zostać podana w złotych polskich z dokładnością do dwóch miejsc po przecinku.</w:t>
      </w:r>
    </w:p>
    <w:p w14:paraId="06761E61" w14:textId="77777777" w:rsidR="000756D8" w:rsidRPr="004511CC" w:rsidRDefault="000756D8">
      <w:pPr>
        <w:numPr>
          <w:ilvl w:val="1"/>
          <w:numId w:val="31"/>
        </w:numPr>
        <w:spacing w:after="0" w:line="276" w:lineRule="auto"/>
        <w:ind w:left="360"/>
        <w:jc w:val="both"/>
        <w:rPr>
          <w:rFonts w:ascii="Times New Roman" w:hAnsi="Times New Roman" w:cs="Times New Roman"/>
          <w:sz w:val="24"/>
          <w:szCs w:val="24"/>
        </w:rPr>
      </w:pPr>
      <w:r w:rsidRPr="004511CC">
        <w:rPr>
          <w:rFonts w:ascii="Times New Roman" w:hAnsi="Times New Roman" w:cs="Times New Roman"/>
          <w:sz w:val="24"/>
          <w:szCs w:val="24"/>
          <w:u w:val="single"/>
        </w:rPr>
        <w:t>Dla porównania ofert Zamawiający przyjmuje cenę brutto zaproponowaną przez Wykonawcę</w:t>
      </w:r>
      <w:r w:rsidRPr="004511CC">
        <w:rPr>
          <w:rFonts w:ascii="Times New Roman" w:hAnsi="Times New Roman" w:cs="Times New Roman"/>
          <w:sz w:val="24"/>
          <w:szCs w:val="24"/>
          <w:u w:val="single" w:color="000000"/>
        </w:rPr>
        <w:t xml:space="preserve"> za wykonanie zamówienia.</w:t>
      </w:r>
      <w:r w:rsidRPr="004511CC">
        <w:rPr>
          <w:rFonts w:ascii="Times New Roman" w:hAnsi="Times New Roman" w:cs="Times New Roman"/>
          <w:sz w:val="24"/>
          <w:szCs w:val="24"/>
        </w:rPr>
        <w:t xml:space="preserve"> </w:t>
      </w:r>
    </w:p>
    <w:p w14:paraId="7C782B07" w14:textId="653AAB28" w:rsidR="000756D8" w:rsidRPr="004511CC" w:rsidRDefault="000756D8">
      <w:pPr>
        <w:numPr>
          <w:ilvl w:val="1"/>
          <w:numId w:val="31"/>
        </w:numPr>
        <w:spacing w:after="0" w:line="276" w:lineRule="auto"/>
        <w:ind w:left="360"/>
        <w:jc w:val="both"/>
        <w:rPr>
          <w:rFonts w:ascii="Times New Roman" w:hAnsi="Times New Roman" w:cs="Times New Roman"/>
          <w:sz w:val="24"/>
          <w:szCs w:val="24"/>
        </w:rPr>
      </w:pPr>
      <w:r w:rsidRPr="004511CC">
        <w:rPr>
          <w:rFonts w:ascii="Times New Roman" w:hAnsi="Times New Roman" w:cs="Times New Roman"/>
          <w:sz w:val="24"/>
          <w:szCs w:val="24"/>
        </w:rPr>
        <w:t>Jeżeli w postępowaniu złożona będzie oferta, której wybór prowadziłby do powstania u Zamawiającego obowiązku podatkowego zgodnie z przepisami o podatku od towarów i usług, Zamawiający w celu oceny takiej oferty doliczy do przedstawionej w niej cen</w:t>
      </w:r>
      <w:r w:rsidR="002D5A0E" w:rsidRPr="004511CC">
        <w:rPr>
          <w:rFonts w:ascii="Times New Roman" w:hAnsi="Times New Roman" w:cs="Times New Roman"/>
          <w:sz w:val="24"/>
          <w:szCs w:val="24"/>
        </w:rPr>
        <w:t>ie</w:t>
      </w:r>
      <w:r w:rsidRPr="004511CC">
        <w:rPr>
          <w:rFonts w:ascii="Times New Roman" w:hAnsi="Times New Roman" w:cs="Times New Roman"/>
          <w:sz w:val="24"/>
          <w:szCs w:val="24"/>
        </w:rPr>
        <w:t xml:space="preserve"> podatek od towarów i usług, który miałby obowiązek rozliczyć zgodnie z tymi przepisami. W</w:t>
      </w:r>
      <w:r w:rsidR="002D5A0E" w:rsidRPr="004511CC">
        <w:rPr>
          <w:rFonts w:ascii="Times New Roman" w:hAnsi="Times New Roman" w:cs="Times New Roman"/>
          <w:sz w:val="24"/>
          <w:szCs w:val="24"/>
        </w:rPr>
        <w:t> </w:t>
      </w:r>
      <w:r w:rsidRPr="004511CC">
        <w:rPr>
          <w:rFonts w:ascii="Times New Roman" w:hAnsi="Times New Roman" w:cs="Times New Roman"/>
          <w:sz w:val="24"/>
          <w:szCs w:val="24"/>
        </w:rPr>
        <w:t xml:space="preserve">takim przypadku Wykonawca, składając ofertę, jest zobligowany poinformować Zamawiającego, że wybór jego oferty będzie prowadzić do powstania u Zamawiającego obowiązku podatkowego, wskazując nazwę (rodzaj) towaru/usługi których dostawa/świadczenie będzie prowadzić do jego powstania, oraz wskazując ich wartość bez kwoty podatku. </w:t>
      </w:r>
    </w:p>
    <w:p w14:paraId="2917A9CD" w14:textId="4A7EE741" w:rsidR="000756D8" w:rsidRPr="004F588B" w:rsidRDefault="000756D8">
      <w:pPr>
        <w:numPr>
          <w:ilvl w:val="1"/>
          <w:numId w:val="31"/>
        </w:numPr>
        <w:spacing w:after="0" w:line="276" w:lineRule="auto"/>
        <w:ind w:left="360"/>
        <w:jc w:val="both"/>
        <w:rPr>
          <w:rFonts w:ascii="Times New Roman" w:hAnsi="Times New Roman" w:cs="Times New Roman"/>
          <w:sz w:val="24"/>
          <w:szCs w:val="24"/>
        </w:rPr>
      </w:pPr>
      <w:r w:rsidRPr="004F588B">
        <w:rPr>
          <w:rFonts w:ascii="Times New Roman" w:hAnsi="Times New Roman" w:cs="Times New Roman"/>
          <w:sz w:val="24"/>
          <w:szCs w:val="24"/>
          <w:u w:val="single" w:color="000000"/>
        </w:rPr>
        <w:t>Wynagrodzenie Wykonawcy jest wynagrodzeniem ryczałtowym</w:t>
      </w:r>
      <w:r w:rsidRPr="004F588B">
        <w:rPr>
          <w:rFonts w:ascii="Times New Roman" w:hAnsi="Times New Roman" w:cs="Times New Roman"/>
          <w:sz w:val="24"/>
          <w:szCs w:val="24"/>
        </w:rPr>
        <w:t xml:space="preserve"> i zawiera wszystkie koszty niezbędne do prawidłowego wykonania przedmiotu zamówienia wynikające z opisu przedmiotu zamówienia, </w:t>
      </w:r>
      <w:r w:rsidR="004F588B" w:rsidRPr="004F588B">
        <w:rPr>
          <w:rFonts w:ascii="Times New Roman" w:hAnsi="Times New Roman" w:cs="Times New Roman"/>
          <w:sz w:val="24"/>
          <w:szCs w:val="24"/>
        </w:rPr>
        <w:t>dokumentacji projektowej, SST</w:t>
      </w:r>
      <w:r w:rsidRPr="004F588B">
        <w:rPr>
          <w:rFonts w:ascii="Times New Roman" w:hAnsi="Times New Roman" w:cs="Times New Roman"/>
          <w:sz w:val="24"/>
          <w:szCs w:val="24"/>
        </w:rPr>
        <w:t>, jak również wszelkie inne koszty, w</w:t>
      </w:r>
      <w:r w:rsidR="004F588B" w:rsidRPr="004F588B">
        <w:rPr>
          <w:rFonts w:ascii="Times New Roman" w:hAnsi="Times New Roman" w:cs="Times New Roman"/>
          <w:sz w:val="24"/>
          <w:szCs w:val="24"/>
        </w:rPr>
        <w:t> </w:t>
      </w:r>
      <w:r w:rsidRPr="004F588B">
        <w:rPr>
          <w:rFonts w:ascii="Times New Roman" w:hAnsi="Times New Roman" w:cs="Times New Roman"/>
          <w:sz w:val="24"/>
          <w:szCs w:val="24"/>
        </w:rPr>
        <w:t xml:space="preserve">tym w szczególności: </w:t>
      </w:r>
      <w:r w:rsidR="00DB0DD1" w:rsidRPr="004F588B">
        <w:rPr>
          <w:rFonts w:ascii="Times New Roman" w:hAnsi="Times New Roman" w:cs="Times New Roman"/>
          <w:sz w:val="24"/>
          <w:szCs w:val="24"/>
        </w:rPr>
        <w:t xml:space="preserve">koszty wykonania kompletnej dokumentacji projektowej i budowlanej, uzyskania wszelkich niezbędnych decyzji, uzgodnień i opinii w tym decyzji o ustaleniu lokalizacji inwestycji celu publicznego, zgód właścicieli działek, map do celów projektowych, pozytywnego zgłoszenia robót budowlanych w Wydziale Budownictwa, uzgodnienia dokumentacji technicznych w </w:t>
      </w:r>
      <w:r w:rsidR="000D4E4A" w:rsidRPr="004F588B">
        <w:rPr>
          <w:rFonts w:ascii="Times New Roman" w:hAnsi="Times New Roman" w:cs="Times New Roman"/>
          <w:b/>
          <w:sz w:val="24"/>
          <w:szCs w:val="24"/>
        </w:rPr>
        <w:t>PGE Dystrybucja S.A. Rejon Energetyczny Siedlce</w:t>
      </w:r>
      <w:r w:rsidR="00DB0DD1" w:rsidRPr="004F588B">
        <w:rPr>
          <w:rFonts w:ascii="Times New Roman" w:hAnsi="Times New Roman" w:cs="Times New Roman"/>
          <w:sz w:val="24"/>
          <w:szCs w:val="24"/>
        </w:rPr>
        <w:t xml:space="preserve">, </w:t>
      </w:r>
      <w:r w:rsidRPr="004F588B">
        <w:rPr>
          <w:rFonts w:ascii="Times New Roman" w:hAnsi="Times New Roman" w:cs="Times New Roman"/>
          <w:sz w:val="24"/>
          <w:szCs w:val="24"/>
        </w:rPr>
        <w:t>koszt zakupu niezbędnych wyrobów budowlanych, koszty doprowadzenia i zużycia mediów do celów budowy, koszty wszelkich robót przygotowawczych, porządkowych, koszty utrzymania zaplecza budowy, koszty zabezpieczenia i naprawy urządzeń z ty</w:t>
      </w:r>
      <w:r w:rsidR="00C04BE8" w:rsidRPr="004F588B">
        <w:rPr>
          <w:rFonts w:ascii="Times New Roman" w:hAnsi="Times New Roman" w:cs="Times New Roman"/>
          <w:sz w:val="24"/>
          <w:szCs w:val="24"/>
        </w:rPr>
        <w:t>tułu awarii, koszty oznakowania i</w:t>
      </w:r>
      <w:r w:rsidRPr="004F588B">
        <w:rPr>
          <w:rFonts w:ascii="Times New Roman" w:hAnsi="Times New Roman" w:cs="Times New Roman"/>
          <w:sz w:val="24"/>
          <w:szCs w:val="24"/>
        </w:rPr>
        <w:t> zabezpieczenia placu budowy, koszty związane z próbami, badaniami i</w:t>
      </w:r>
      <w:r w:rsidR="004F588B" w:rsidRPr="004F588B">
        <w:rPr>
          <w:rFonts w:ascii="Times New Roman" w:hAnsi="Times New Roman" w:cs="Times New Roman"/>
          <w:sz w:val="24"/>
          <w:szCs w:val="24"/>
        </w:rPr>
        <w:t> </w:t>
      </w:r>
      <w:r w:rsidRPr="004F588B">
        <w:rPr>
          <w:rFonts w:ascii="Times New Roman" w:hAnsi="Times New Roman" w:cs="Times New Roman"/>
          <w:sz w:val="24"/>
          <w:szCs w:val="24"/>
        </w:rPr>
        <w:t>odbiorami wykonanych robót potwierdzonymi stosownymi protokołami, koszty utylizacji i</w:t>
      </w:r>
      <w:r w:rsidR="004F588B" w:rsidRPr="004F588B">
        <w:rPr>
          <w:rFonts w:ascii="Times New Roman" w:hAnsi="Times New Roman" w:cs="Times New Roman"/>
          <w:sz w:val="24"/>
          <w:szCs w:val="24"/>
        </w:rPr>
        <w:t> </w:t>
      </w:r>
      <w:r w:rsidRPr="004F588B">
        <w:rPr>
          <w:rFonts w:ascii="Times New Roman" w:hAnsi="Times New Roman" w:cs="Times New Roman"/>
          <w:sz w:val="24"/>
          <w:szCs w:val="24"/>
        </w:rPr>
        <w:t xml:space="preserve">wywozu materiałów z rozbiórki.  </w:t>
      </w:r>
    </w:p>
    <w:p w14:paraId="0BD9D380" w14:textId="5F9C03FB" w:rsidR="000756D8" w:rsidRPr="004F588B" w:rsidRDefault="000756D8">
      <w:pPr>
        <w:numPr>
          <w:ilvl w:val="1"/>
          <w:numId w:val="31"/>
        </w:numPr>
        <w:spacing w:after="0" w:line="276" w:lineRule="auto"/>
        <w:ind w:left="360"/>
        <w:jc w:val="both"/>
        <w:rPr>
          <w:u w:val="single"/>
        </w:rPr>
      </w:pPr>
      <w:r w:rsidRPr="004F588B">
        <w:rPr>
          <w:rFonts w:ascii="Times New Roman" w:hAnsi="Times New Roman" w:cs="Times New Roman"/>
          <w:sz w:val="24"/>
          <w:szCs w:val="24"/>
          <w:u w:val="single"/>
        </w:rPr>
        <w:t xml:space="preserve">Cenę oferty należy skalkulować przy uwzględnieniu zapisów </w:t>
      </w:r>
      <w:r w:rsidR="004F588B" w:rsidRPr="004F588B">
        <w:rPr>
          <w:rFonts w:ascii="Times New Roman" w:hAnsi="Times New Roman" w:cs="Times New Roman"/>
          <w:sz w:val="24"/>
          <w:szCs w:val="24"/>
          <w:u w:val="single"/>
        </w:rPr>
        <w:t>SST</w:t>
      </w:r>
      <w:r w:rsidRPr="004F588B">
        <w:rPr>
          <w:rFonts w:ascii="Times New Roman" w:hAnsi="Times New Roman" w:cs="Times New Roman"/>
          <w:sz w:val="24"/>
          <w:szCs w:val="24"/>
          <w:u w:val="single"/>
        </w:rPr>
        <w:t xml:space="preserve">, </w:t>
      </w:r>
      <w:r w:rsidR="006E6AA5" w:rsidRPr="004F588B">
        <w:rPr>
          <w:rFonts w:ascii="Times New Roman" w:hAnsi="Times New Roman" w:cs="Times New Roman"/>
          <w:sz w:val="24"/>
          <w:szCs w:val="24"/>
          <w:u w:val="single"/>
        </w:rPr>
        <w:t>dokumentacji projektowej</w:t>
      </w:r>
      <w:r w:rsidRPr="004F588B">
        <w:rPr>
          <w:rFonts w:ascii="Times New Roman" w:hAnsi="Times New Roman" w:cs="Times New Roman"/>
          <w:sz w:val="24"/>
          <w:szCs w:val="24"/>
          <w:u w:val="single"/>
        </w:rPr>
        <w:t xml:space="preserve"> stanowiących załączniki do SWZ oraz w oparciu o załączony do SWZ przedmiar, który stanowi materiał pomocniczy.  </w:t>
      </w:r>
    </w:p>
    <w:p w14:paraId="4432C68A" w14:textId="77777777" w:rsidR="00CB48FC" w:rsidRDefault="000756D8" w:rsidP="00CB48FC">
      <w:pPr>
        <w:numPr>
          <w:ilvl w:val="1"/>
          <w:numId w:val="31"/>
        </w:numPr>
        <w:spacing w:after="0" w:line="276" w:lineRule="auto"/>
        <w:ind w:left="360"/>
        <w:jc w:val="both"/>
        <w:rPr>
          <w:rFonts w:ascii="Times New Roman" w:hAnsi="Times New Roman" w:cs="Times New Roman"/>
          <w:sz w:val="24"/>
          <w:szCs w:val="24"/>
          <w:u w:val="single"/>
        </w:rPr>
      </w:pPr>
      <w:r w:rsidRPr="004511CC">
        <w:rPr>
          <w:rFonts w:ascii="Times New Roman" w:hAnsi="Times New Roman" w:cs="Times New Roman"/>
          <w:sz w:val="24"/>
          <w:szCs w:val="24"/>
          <w:u w:val="single"/>
        </w:rPr>
        <w:lastRenderedPageBreak/>
        <w:t xml:space="preserve">W przypadku, gdy Wykonawca przy wycenie robót uzna, że są rozbieżności w załączonej przez Zamawiającego dokumentacji powinien zwrócić się do Zamawiającego z </w:t>
      </w:r>
      <w:r w:rsidRPr="004511CC">
        <w:rPr>
          <w:rFonts w:ascii="Times New Roman" w:hAnsi="Times New Roman" w:cs="Times New Roman"/>
          <w:b/>
          <w:sz w:val="24"/>
          <w:szCs w:val="24"/>
          <w:u w:val="single"/>
        </w:rPr>
        <w:t xml:space="preserve">zapytaniem </w:t>
      </w:r>
      <w:r w:rsidRPr="004511CC">
        <w:rPr>
          <w:rFonts w:ascii="Times New Roman" w:hAnsi="Times New Roman" w:cs="Times New Roman"/>
          <w:sz w:val="24"/>
          <w:szCs w:val="24"/>
          <w:u w:val="single"/>
        </w:rPr>
        <w:t>w terminie ustawowym wg. PZP. Jeżeli Wykonawca nie zwróci się z zapytaniem w tym terminie, Zamawiający uzna, że akceptuje on pełny zakres robót zawarty w opisie przedmiotu zamówienia oraz, że odzwierciedleniem tego zakresu jest oferta Wykonawcy.</w:t>
      </w:r>
    </w:p>
    <w:p w14:paraId="39022A92" w14:textId="39480199" w:rsidR="00D15785" w:rsidRPr="00CB48FC" w:rsidRDefault="00CB48FC" w:rsidP="00CB48FC">
      <w:pPr>
        <w:numPr>
          <w:ilvl w:val="1"/>
          <w:numId w:val="31"/>
        </w:numPr>
        <w:spacing w:after="0" w:line="276" w:lineRule="auto"/>
        <w:ind w:left="360"/>
        <w:jc w:val="both"/>
        <w:rPr>
          <w:rFonts w:ascii="Times New Roman" w:hAnsi="Times New Roman" w:cs="Times New Roman"/>
          <w:sz w:val="24"/>
          <w:szCs w:val="24"/>
          <w:u w:val="single"/>
        </w:rPr>
      </w:pPr>
      <w:bookmarkStart w:id="4" w:name="_Hlk123986422"/>
      <w:r w:rsidRPr="00CB48FC">
        <w:rPr>
          <w:rFonts w:ascii="Times New Roman" w:hAnsi="Times New Roman" w:cs="Times New Roman"/>
          <w:sz w:val="24"/>
          <w:szCs w:val="24"/>
        </w:rPr>
        <w:t>Zamawiający przewiduje udzielenie zaliczki w wysokości 5% wynagrodzenia brutto na poczet wykonania zamówienia</w:t>
      </w:r>
      <w:r>
        <w:rPr>
          <w:rFonts w:ascii="Times New Roman" w:hAnsi="Times New Roman" w:cs="Times New Roman"/>
          <w:sz w:val="24"/>
          <w:szCs w:val="24"/>
        </w:rPr>
        <w:t xml:space="preserve"> w </w:t>
      </w:r>
      <w:r w:rsidRPr="00CB48FC">
        <w:rPr>
          <w:rStyle w:val="markedcontent"/>
          <w:rFonts w:ascii="Times New Roman" w:hAnsi="Times New Roman" w:cs="Times New Roman"/>
          <w:sz w:val="24"/>
          <w:szCs w:val="24"/>
        </w:rPr>
        <w:t xml:space="preserve">terminie </w:t>
      </w:r>
      <w:r w:rsidR="006E45D4">
        <w:rPr>
          <w:rStyle w:val="markedcontent"/>
          <w:rFonts w:ascii="Times New Roman" w:hAnsi="Times New Roman" w:cs="Times New Roman"/>
          <w:sz w:val="24"/>
          <w:szCs w:val="24"/>
        </w:rPr>
        <w:t>7</w:t>
      </w:r>
      <w:r w:rsidRPr="00CB48FC">
        <w:rPr>
          <w:rStyle w:val="markedcontent"/>
          <w:rFonts w:ascii="Times New Roman" w:hAnsi="Times New Roman" w:cs="Times New Roman"/>
          <w:sz w:val="24"/>
          <w:szCs w:val="24"/>
        </w:rPr>
        <w:t xml:space="preserve"> dni </w:t>
      </w:r>
      <w:r w:rsidR="006E45D4" w:rsidRPr="006E45D4">
        <w:rPr>
          <w:rStyle w:val="markedcontent"/>
          <w:rFonts w:ascii="Times New Roman" w:hAnsi="Times New Roman" w:cs="Times New Roman"/>
          <w:sz w:val="24"/>
          <w:szCs w:val="24"/>
        </w:rPr>
        <w:t>od daty otrzymania przez Zamawiającego prawidłowo wystawionej</w:t>
      </w:r>
      <w:r>
        <w:rPr>
          <w:rStyle w:val="markedcontent"/>
          <w:rFonts w:ascii="Times New Roman" w:hAnsi="Times New Roman" w:cs="Times New Roman"/>
          <w:sz w:val="24"/>
          <w:szCs w:val="24"/>
        </w:rPr>
        <w:t xml:space="preserve"> </w:t>
      </w:r>
      <w:r w:rsidRPr="00CB48FC">
        <w:rPr>
          <w:rStyle w:val="markedcontent"/>
          <w:rFonts w:ascii="Times New Roman" w:hAnsi="Times New Roman" w:cs="Times New Roman"/>
          <w:sz w:val="24"/>
          <w:szCs w:val="24"/>
        </w:rPr>
        <w:t xml:space="preserve">zaliczkowej faktury VAT. </w:t>
      </w:r>
      <w:r w:rsidR="00EF5AFC">
        <w:rPr>
          <w:rStyle w:val="markedcontent"/>
          <w:rFonts w:ascii="Times New Roman" w:hAnsi="Times New Roman" w:cs="Times New Roman"/>
          <w:sz w:val="24"/>
          <w:szCs w:val="24"/>
        </w:rPr>
        <w:t xml:space="preserve">Wykonawca powinien wystawić fakturę </w:t>
      </w:r>
      <w:r w:rsidR="000E7C1A">
        <w:rPr>
          <w:rStyle w:val="markedcontent"/>
          <w:rFonts w:ascii="Times New Roman" w:hAnsi="Times New Roman" w:cs="Times New Roman"/>
          <w:sz w:val="24"/>
          <w:szCs w:val="24"/>
        </w:rPr>
        <w:t xml:space="preserve">zaliczkową </w:t>
      </w:r>
      <w:r w:rsidR="00EF5AFC">
        <w:rPr>
          <w:rStyle w:val="markedcontent"/>
          <w:rFonts w:ascii="Times New Roman" w:hAnsi="Times New Roman" w:cs="Times New Roman"/>
          <w:sz w:val="24"/>
          <w:szCs w:val="24"/>
        </w:rPr>
        <w:t>w</w:t>
      </w:r>
      <w:r w:rsidR="000E7C1A">
        <w:rPr>
          <w:rStyle w:val="markedcontent"/>
          <w:rFonts w:ascii="Times New Roman" w:hAnsi="Times New Roman" w:cs="Times New Roman"/>
          <w:sz w:val="24"/>
          <w:szCs w:val="24"/>
        </w:rPr>
        <w:t> </w:t>
      </w:r>
      <w:r w:rsidR="004603B1">
        <w:rPr>
          <w:rStyle w:val="markedcontent"/>
          <w:rFonts w:ascii="Times New Roman" w:hAnsi="Times New Roman" w:cs="Times New Roman"/>
          <w:sz w:val="24"/>
          <w:szCs w:val="24"/>
        </w:rPr>
        <w:t>terminie</w:t>
      </w:r>
      <w:r w:rsidR="00EF5AFC">
        <w:rPr>
          <w:rStyle w:val="markedcontent"/>
          <w:rFonts w:ascii="Times New Roman" w:hAnsi="Times New Roman" w:cs="Times New Roman"/>
          <w:sz w:val="24"/>
          <w:szCs w:val="24"/>
        </w:rPr>
        <w:t xml:space="preserve"> 7</w:t>
      </w:r>
      <w:r w:rsidR="004603B1">
        <w:rPr>
          <w:rStyle w:val="markedcontent"/>
          <w:rFonts w:ascii="Times New Roman" w:hAnsi="Times New Roman" w:cs="Times New Roman"/>
          <w:sz w:val="24"/>
          <w:szCs w:val="24"/>
        </w:rPr>
        <w:t> </w:t>
      </w:r>
      <w:r w:rsidR="00EF5AFC">
        <w:rPr>
          <w:rStyle w:val="markedcontent"/>
          <w:rFonts w:ascii="Times New Roman" w:hAnsi="Times New Roman" w:cs="Times New Roman"/>
          <w:sz w:val="24"/>
          <w:szCs w:val="24"/>
        </w:rPr>
        <w:t xml:space="preserve">dni do dnia zawarcia umowy. </w:t>
      </w:r>
      <w:r w:rsidRPr="00CB48FC">
        <w:rPr>
          <w:rStyle w:val="markedcontent"/>
          <w:rFonts w:ascii="Times New Roman" w:hAnsi="Times New Roman" w:cs="Times New Roman"/>
          <w:sz w:val="24"/>
          <w:szCs w:val="24"/>
        </w:rPr>
        <w:t>Zapłata zaliczki zostanie dokonana na rachunek bankowy Wykonawcy wskazany na</w:t>
      </w:r>
      <w:r>
        <w:rPr>
          <w:rFonts w:ascii="Times New Roman" w:hAnsi="Times New Roman" w:cs="Times New Roman"/>
          <w:sz w:val="20"/>
          <w:szCs w:val="20"/>
        </w:rPr>
        <w:t xml:space="preserve"> </w:t>
      </w:r>
      <w:r w:rsidRPr="00CB48FC">
        <w:rPr>
          <w:rStyle w:val="markedcontent"/>
          <w:rFonts w:ascii="Times New Roman" w:hAnsi="Times New Roman" w:cs="Times New Roman"/>
          <w:sz w:val="24"/>
          <w:szCs w:val="24"/>
        </w:rPr>
        <w:t>zaliczkowej fakturze VAT</w:t>
      </w:r>
      <w:r>
        <w:rPr>
          <w:rStyle w:val="markedcontent"/>
          <w:rFonts w:ascii="Times New Roman" w:hAnsi="Times New Roman" w:cs="Times New Roman"/>
          <w:sz w:val="24"/>
          <w:szCs w:val="24"/>
        </w:rPr>
        <w:t>.</w:t>
      </w:r>
      <w:r w:rsidRPr="00CB48FC">
        <w:rPr>
          <w:rStyle w:val="markedcontent"/>
          <w:rFonts w:ascii="Times New Roman" w:hAnsi="Times New Roman" w:cs="Times New Roman"/>
          <w:sz w:val="24"/>
          <w:szCs w:val="24"/>
        </w:rPr>
        <w:t xml:space="preserve"> </w:t>
      </w:r>
    </w:p>
    <w:bookmarkEnd w:id="4"/>
    <w:p w14:paraId="5403B494" w14:textId="56389F5F" w:rsidR="0032583E" w:rsidRPr="005346E9" w:rsidRDefault="0032583E" w:rsidP="002A784C">
      <w:pPr>
        <w:pStyle w:val="Nagwek1"/>
        <w:spacing w:line="276" w:lineRule="auto"/>
        <w:rPr>
          <w:rFonts w:eastAsia="Times New Roman"/>
          <w:lang w:eastAsia="pl-PL"/>
        </w:rPr>
      </w:pPr>
      <w:r w:rsidRPr="005346E9">
        <w:rPr>
          <w:rFonts w:eastAsia="Times New Roman"/>
          <w:lang w:eastAsia="pl-PL"/>
        </w:rPr>
        <w:t xml:space="preserve">Opis kryteriów, którymi </w:t>
      </w:r>
      <w:r w:rsidR="000756D8" w:rsidRPr="005346E9">
        <w:rPr>
          <w:rFonts w:eastAsia="Times New Roman"/>
          <w:lang w:eastAsia="pl-PL"/>
        </w:rPr>
        <w:t>z</w:t>
      </w:r>
      <w:r w:rsidRPr="005346E9">
        <w:rPr>
          <w:rFonts w:eastAsia="Times New Roman"/>
          <w:lang w:eastAsia="pl-PL"/>
        </w:rPr>
        <w:t>amawiający będzie się kierował przy wyborze oferty</w:t>
      </w:r>
    </w:p>
    <w:p w14:paraId="5D7ED1BC" w14:textId="4420C794" w:rsidR="009E2A48" w:rsidRPr="005346E9" w:rsidRDefault="009E2A48">
      <w:pPr>
        <w:numPr>
          <w:ilvl w:val="1"/>
          <w:numId w:val="33"/>
        </w:numPr>
        <w:spacing w:after="0" w:line="276" w:lineRule="auto"/>
        <w:jc w:val="both"/>
        <w:rPr>
          <w:rFonts w:ascii="Times New Roman" w:eastAsia="Arial" w:hAnsi="Times New Roman" w:cs="Times New Roman"/>
          <w:bCs/>
          <w:color w:val="000000"/>
          <w:sz w:val="24"/>
          <w:szCs w:val="24"/>
          <w:lang w:eastAsia="pl-PL"/>
        </w:rPr>
      </w:pPr>
      <w:r w:rsidRPr="005346E9">
        <w:rPr>
          <w:rFonts w:ascii="Times New Roman" w:eastAsia="Arial" w:hAnsi="Times New Roman" w:cs="Times New Roman"/>
          <w:bCs/>
          <w:color w:val="000000"/>
          <w:sz w:val="24"/>
          <w:szCs w:val="24"/>
          <w:lang w:eastAsia="pl-PL"/>
        </w:rPr>
        <w:t xml:space="preserve">Zamawiający udziela zamówienia Wykonawcy, którego oferta będzie odpowiadać wszystkim wymogom ustawy, SWZ oraz która w oparciu o podane kryteria wyboru zostanie oceniona, jako najkorzystniejsza. </w:t>
      </w:r>
    </w:p>
    <w:p w14:paraId="6540F382" w14:textId="69A838AE" w:rsidR="009E2A48" w:rsidRPr="005346E9" w:rsidRDefault="009E2A48">
      <w:pPr>
        <w:numPr>
          <w:ilvl w:val="1"/>
          <w:numId w:val="33"/>
        </w:numPr>
        <w:spacing w:after="0" w:line="276" w:lineRule="auto"/>
        <w:jc w:val="both"/>
        <w:rPr>
          <w:rFonts w:ascii="Times New Roman" w:eastAsia="Arial" w:hAnsi="Times New Roman" w:cs="Times New Roman"/>
          <w:color w:val="000000"/>
          <w:sz w:val="24"/>
          <w:szCs w:val="24"/>
          <w:lang w:eastAsia="pl-PL"/>
        </w:rPr>
      </w:pPr>
      <w:r w:rsidRPr="005346E9">
        <w:rPr>
          <w:rFonts w:ascii="Times New Roman" w:eastAsia="Arial" w:hAnsi="Times New Roman" w:cs="Times New Roman"/>
          <w:color w:val="000000"/>
          <w:sz w:val="24"/>
          <w:szCs w:val="24"/>
          <w:lang w:eastAsia="pl-PL"/>
        </w:rPr>
        <w:t xml:space="preserve">Zamawiający oceni i porówna jedynie te oferty, które zostaną złożone przez Wykonawców niewykluczonych przez Zamawiającego z niniejszego postępowania oraz nie zostaną odrzucone przez Zamawiającego.  </w:t>
      </w:r>
    </w:p>
    <w:p w14:paraId="07CAB6BE" w14:textId="77777777" w:rsidR="009E2A48" w:rsidRPr="005346E9" w:rsidRDefault="009E2A48">
      <w:pPr>
        <w:numPr>
          <w:ilvl w:val="1"/>
          <w:numId w:val="33"/>
        </w:numPr>
        <w:spacing w:after="0" w:line="276" w:lineRule="auto"/>
        <w:jc w:val="both"/>
        <w:rPr>
          <w:rFonts w:ascii="Times New Roman" w:eastAsia="Arial" w:hAnsi="Times New Roman" w:cs="Times New Roman"/>
          <w:color w:val="000000"/>
          <w:sz w:val="24"/>
          <w:szCs w:val="24"/>
          <w:lang w:eastAsia="pl-PL"/>
        </w:rPr>
      </w:pPr>
      <w:r w:rsidRPr="005346E9">
        <w:rPr>
          <w:rFonts w:ascii="Times New Roman" w:eastAsia="Arial" w:hAnsi="Times New Roman" w:cs="Times New Roman"/>
          <w:color w:val="000000"/>
          <w:sz w:val="24"/>
          <w:szCs w:val="24"/>
          <w:lang w:eastAsia="pl-PL"/>
        </w:rPr>
        <w:t xml:space="preserve">Wybór najkorzystniejszej oferty zostanie dokonany w oparciu o następujące kryteria: </w:t>
      </w:r>
    </w:p>
    <w:p w14:paraId="2C5333F5" w14:textId="77777777" w:rsidR="001C5E5A" w:rsidRPr="005346E9" w:rsidRDefault="009E2A48">
      <w:pPr>
        <w:numPr>
          <w:ilvl w:val="0"/>
          <w:numId w:val="32"/>
        </w:numPr>
        <w:spacing w:after="0" w:line="276" w:lineRule="auto"/>
        <w:ind w:left="757"/>
        <w:contextualSpacing/>
        <w:jc w:val="both"/>
        <w:rPr>
          <w:rFonts w:ascii="Times New Roman" w:eastAsia="Arial" w:hAnsi="Times New Roman" w:cs="Times New Roman"/>
          <w:color w:val="000000"/>
          <w:sz w:val="24"/>
          <w:szCs w:val="24"/>
          <w:lang w:eastAsia="pl-PL"/>
        </w:rPr>
      </w:pPr>
      <w:r w:rsidRPr="005346E9">
        <w:rPr>
          <w:rFonts w:ascii="Times New Roman" w:eastAsia="Arial" w:hAnsi="Times New Roman" w:cs="Times New Roman"/>
          <w:b/>
          <w:color w:val="000000"/>
          <w:sz w:val="24"/>
          <w:szCs w:val="24"/>
          <w:lang w:eastAsia="pl-PL"/>
        </w:rPr>
        <w:t xml:space="preserve">Kryterium I: cena oferty </w:t>
      </w:r>
      <w:r w:rsidR="00310356" w:rsidRPr="005346E9">
        <w:rPr>
          <w:rFonts w:ascii="Times New Roman" w:eastAsia="Arial" w:hAnsi="Times New Roman" w:cs="Times New Roman"/>
          <w:b/>
          <w:color w:val="000000"/>
          <w:sz w:val="24"/>
          <w:szCs w:val="24"/>
          <w:lang w:eastAsia="pl-PL"/>
        </w:rPr>
        <w:t>–</w:t>
      </w:r>
      <w:r w:rsidRPr="005346E9">
        <w:rPr>
          <w:rFonts w:ascii="Times New Roman" w:eastAsia="Arial" w:hAnsi="Times New Roman" w:cs="Times New Roman"/>
          <w:b/>
          <w:color w:val="000000"/>
          <w:sz w:val="24"/>
          <w:szCs w:val="24"/>
          <w:lang w:eastAsia="pl-PL"/>
        </w:rPr>
        <w:t xml:space="preserve"> </w:t>
      </w:r>
      <w:r w:rsidR="00310356" w:rsidRPr="005346E9">
        <w:rPr>
          <w:rFonts w:ascii="Times New Roman" w:eastAsia="Arial" w:hAnsi="Times New Roman" w:cs="Times New Roman"/>
          <w:b/>
          <w:color w:val="000000"/>
          <w:sz w:val="24"/>
          <w:szCs w:val="24"/>
          <w:lang w:eastAsia="pl-PL"/>
        </w:rPr>
        <w:t xml:space="preserve">waga </w:t>
      </w:r>
      <w:r w:rsidRPr="005346E9">
        <w:rPr>
          <w:rFonts w:ascii="Times New Roman" w:eastAsia="Arial" w:hAnsi="Times New Roman" w:cs="Times New Roman"/>
          <w:b/>
          <w:color w:val="000000"/>
          <w:sz w:val="24"/>
          <w:szCs w:val="24"/>
          <w:lang w:eastAsia="pl-PL"/>
        </w:rPr>
        <w:t xml:space="preserve">60% - </w:t>
      </w:r>
      <w:r w:rsidRPr="005346E9">
        <w:rPr>
          <w:rFonts w:ascii="Times New Roman" w:eastAsia="Arial" w:hAnsi="Times New Roman" w:cs="Times New Roman"/>
          <w:color w:val="000000"/>
          <w:sz w:val="24"/>
          <w:szCs w:val="24"/>
          <w:lang w:eastAsia="pl-PL"/>
        </w:rPr>
        <w:t xml:space="preserve">oferta może w tym kryterium uzyskać maksymalnie 60 pkt. Oferty o wyższych cenach otrzymają proporcjonalnie mniej pkt, zgodnie ze wzorem: cena oferty najniższej / cena oferty badanej x 60;      </w:t>
      </w:r>
    </w:p>
    <w:p w14:paraId="41D1E389" w14:textId="46A05490" w:rsidR="001C5E5A" w:rsidRPr="005346E9" w:rsidRDefault="001C5E5A">
      <w:pPr>
        <w:numPr>
          <w:ilvl w:val="0"/>
          <w:numId w:val="32"/>
        </w:numPr>
        <w:spacing w:after="0" w:line="276" w:lineRule="auto"/>
        <w:ind w:left="757"/>
        <w:contextualSpacing/>
        <w:jc w:val="both"/>
        <w:rPr>
          <w:rFonts w:ascii="Times New Roman" w:eastAsia="Arial" w:hAnsi="Times New Roman" w:cs="Times New Roman"/>
          <w:b/>
          <w:color w:val="000000"/>
          <w:sz w:val="24"/>
          <w:szCs w:val="24"/>
          <w:lang w:eastAsia="pl-PL"/>
        </w:rPr>
      </w:pPr>
      <w:r w:rsidRPr="005346E9">
        <w:rPr>
          <w:rFonts w:ascii="Times New Roman" w:eastAsia="Arial" w:hAnsi="Times New Roman" w:cs="Times New Roman"/>
          <w:b/>
          <w:color w:val="000000"/>
          <w:sz w:val="24"/>
          <w:szCs w:val="24"/>
          <w:lang w:eastAsia="pl-PL"/>
        </w:rPr>
        <w:t>Kryterium II: długość gwarancji</w:t>
      </w:r>
      <w:r w:rsidR="00C116FC" w:rsidRPr="005346E9">
        <w:rPr>
          <w:rFonts w:ascii="Times New Roman" w:eastAsia="Arial" w:hAnsi="Times New Roman" w:cs="Times New Roman"/>
          <w:b/>
          <w:color w:val="000000"/>
          <w:sz w:val="24"/>
          <w:szCs w:val="24"/>
          <w:lang w:eastAsia="pl-PL"/>
        </w:rPr>
        <w:t xml:space="preserve"> </w:t>
      </w:r>
      <w:r w:rsidR="00661DDF" w:rsidRPr="005346E9">
        <w:rPr>
          <w:rFonts w:ascii="Times New Roman" w:eastAsia="Arial" w:hAnsi="Times New Roman" w:cs="Times New Roman"/>
          <w:b/>
          <w:color w:val="000000"/>
          <w:sz w:val="24"/>
          <w:szCs w:val="24"/>
          <w:lang w:eastAsia="pl-PL"/>
        </w:rPr>
        <w:t xml:space="preserve">– waga </w:t>
      </w:r>
      <w:r w:rsidR="004511CC" w:rsidRPr="005346E9">
        <w:rPr>
          <w:rFonts w:ascii="Times New Roman" w:eastAsia="Arial" w:hAnsi="Times New Roman" w:cs="Times New Roman"/>
          <w:b/>
          <w:color w:val="000000"/>
          <w:sz w:val="24"/>
          <w:szCs w:val="24"/>
          <w:lang w:eastAsia="pl-PL"/>
        </w:rPr>
        <w:t>4</w:t>
      </w:r>
      <w:r w:rsidR="00661DDF" w:rsidRPr="005346E9">
        <w:rPr>
          <w:rFonts w:ascii="Times New Roman" w:eastAsia="Arial" w:hAnsi="Times New Roman" w:cs="Times New Roman"/>
          <w:b/>
          <w:color w:val="000000"/>
          <w:sz w:val="24"/>
          <w:szCs w:val="24"/>
          <w:lang w:eastAsia="pl-PL"/>
        </w:rPr>
        <w:t>0%</w:t>
      </w:r>
    </w:p>
    <w:p w14:paraId="2C12D577" w14:textId="5D5B3271" w:rsidR="001C5E5A" w:rsidRPr="005346E9" w:rsidRDefault="001C5E5A">
      <w:pPr>
        <w:numPr>
          <w:ilvl w:val="1"/>
          <w:numId w:val="34"/>
        </w:numPr>
        <w:spacing w:after="0" w:line="276" w:lineRule="auto"/>
        <w:ind w:left="1154"/>
        <w:contextualSpacing/>
        <w:jc w:val="both"/>
        <w:rPr>
          <w:rFonts w:ascii="Times New Roman" w:eastAsia="Arial" w:hAnsi="Times New Roman" w:cs="Times New Roman"/>
          <w:bCs/>
          <w:color w:val="000000"/>
          <w:sz w:val="24"/>
          <w:szCs w:val="24"/>
          <w:lang w:eastAsia="pl-PL"/>
        </w:rPr>
      </w:pPr>
      <w:r w:rsidRPr="005346E9">
        <w:rPr>
          <w:rFonts w:ascii="Times New Roman" w:eastAsia="Arial" w:hAnsi="Times New Roman" w:cs="Times New Roman"/>
          <w:bCs/>
          <w:color w:val="000000"/>
          <w:sz w:val="24"/>
          <w:szCs w:val="24"/>
          <w:lang w:eastAsia="pl-PL"/>
        </w:rPr>
        <w:t>od 3</w:t>
      </w:r>
      <w:r w:rsidR="006355B5" w:rsidRPr="005346E9">
        <w:rPr>
          <w:rFonts w:ascii="Times New Roman" w:eastAsia="Arial" w:hAnsi="Times New Roman" w:cs="Times New Roman"/>
          <w:bCs/>
          <w:color w:val="000000"/>
          <w:sz w:val="24"/>
          <w:szCs w:val="24"/>
          <w:lang w:eastAsia="pl-PL"/>
        </w:rPr>
        <w:t>6</w:t>
      </w:r>
      <w:r w:rsidRPr="005346E9">
        <w:rPr>
          <w:rFonts w:ascii="Times New Roman" w:eastAsia="Arial" w:hAnsi="Times New Roman" w:cs="Times New Roman"/>
          <w:bCs/>
          <w:color w:val="000000"/>
          <w:sz w:val="24"/>
          <w:szCs w:val="24"/>
          <w:lang w:eastAsia="pl-PL"/>
        </w:rPr>
        <w:t xml:space="preserve"> miesięcy do 41 miesięcy – 0 pkt,</w:t>
      </w:r>
    </w:p>
    <w:p w14:paraId="6993EFC6" w14:textId="3E7C4D14" w:rsidR="001C5E5A" w:rsidRPr="005346E9" w:rsidRDefault="001C5E5A">
      <w:pPr>
        <w:numPr>
          <w:ilvl w:val="1"/>
          <w:numId w:val="34"/>
        </w:numPr>
        <w:spacing w:after="0" w:line="276" w:lineRule="auto"/>
        <w:ind w:left="1154"/>
        <w:contextualSpacing/>
        <w:jc w:val="both"/>
        <w:rPr>
          <w:rFonts w:ascii="Times New Roman" w:eastAsia="Arial" w:hAnsi="Times New Roman" w:cs="Times New Roman"/>
          <w:bCs/>
          <w:color w:val="000000"/>
          <w:sz w:val="24"/>
          <w:szCs w:val="24"/>
          <w:lang w:eastAsia="pl-PL"/>
        </w:rPr>
      </w:pPr>
      <w:r w:rsidRPr="005346E9">
        <w:rPr>
          <w:rFonts w:ascii="Times New Roman" w:eastAsia="Arial" w:hAnsi="Times New Roman" w:cs="Times New Roman"/>
          <w:bCs/>
          <w:color w:val="000000"/>
          <w:sz w:val="24"/>
          <w:szCs w:val="24"/>
          <w:lang w:eastAsia="pl-PL"/>
        </w:rPr>
        <w:t xml:space="preserve">od 42 miesięcy do 47 miesięcy </w:t>
      </w:r>
      <w:r w:rsidR="004511CC" w:rsidRPr="005346E9">
        <w:rPr>
          <w:rFonts w:ascii="Times New Roman" w:eastAsia="Arial" w:hAnsi="Times New Roman" w:cs="Times New Roman"/>
          <w:bCs/>
          <w:color w:val="000000"/>
          <w:sz w:val="24"/>
          <w:szCs w:val="24"/>
          <w:lang w:eastAsia="pl-PL"/>
        </w:rPr>
        <w:t>- 10</w:t>
      </w:r>
      <w:r w:rsidRPr="005346E9">
        <w:rPr>
          <w:rFonts w:ascii="Times New Roman" w:eastAsia="Arial" w:hAnsi="Times New Roman" w:cs="Times New Roman"/>
          <w:bCs/>
          <w:color w:val="000000"/>
          <w:sz w:val="24"/>
          <w:szCs w:val="24"/>
          <w:lang w:eastAsia="pl-PL"/>
        </w:rPr>
        <w:t xml:space="preserve"> pkt,</w:t>
      </w:r>
    </w:p>
    <w:p w14:paraId="6B626BF3" w14:textId="0E526BD3" w:rsidR="001C5E5A" w:rsidRPr="005346E9" w:rsidRDefault="001C5E5A">
      <w:pPr>
        <w:numPr>
          <w:ilvl w:val="1"/>
          <w:numId w:val="34"/>
        </w:numPr>
        <w:spacing w:after="0" w:line="276" w:lineRule="auto"/>
        <w:ind w:left="1154"/>
        <w:contextualSpacing/>
        <w:jc w:val="both"/>
        <w:rPr>
          <w:rFonts w:ascii="Times New Roman" w:eastAsia="Arial" w:hAnsi="Times New Roman" w:cs="Times New Roman"/>
          <w:bCs/>
          <w:color w:val="000000"/>
          <w:sz w:val="24"/>
          <w:szCs w:val="24"/>
          <w:lang w:eastAsia="pl-PL"/>
        </w:rPr>
      </w:pPr>
      <w:r w:rsidRPr="005346E9">
        <w:rPr>
          <w:rFonts w:ascii="Times New Roman" w:eastAsia="Arial" w:hAnsi="Times New Roman" w:cs="Times New Roman"/>
          <w:bCs/>
          <w:color w:val="000000"/>
          <w:sz w:val="24"/>
          <w:szCs w:val="24"/>
          <w:lang w:eastAsia="pl-PL"/>
        </w:rPr>
        <w:t xml:space="preserve">od 48 miesięcy do 53 miesięcy </w:t>
      </w:r>
      <w:r w:rsidR="004511CC" w:rsidRPr="005346E9">
        <w:rPr>
          <w:rFonts w:ascii="Times New Roman" w:eastAsia="Arial" w:hAnsi="Times New Roman" w:cs="Times New Roman"/>
          <w:bCs/>
          <w:color w:val="000000"/>
          <w:sz w:val="24"/>
          <w:szCs w:val="24"/>
          <w:lang w:eastAsia="pl-PL"/>
        </w:rPr>
        <w:t>- 20</w:t>
      </w:r>
      <w:r w:rsidRPr="005346E9">
        <w:rPr>
          <w:rFonts w:ascii="Times New Roman" w:eastAsia="Arial" w:hAnsi="Times New Roman" w:cs="Times New Roman"/>
          <w:bCs/>
          <w:color w:val="000000"/>
          <w:sz w:val="24"/>
          <w:szCs w:val="24"/>
          <w:lang w:eastAsia="pl-PL"/>
        </w:rPr>
        <w:t xml:space="preserve"> pkt,</w:t>
      </w:r>
    </w:p>
    <w:p w14:paraId="39D42E22" w14:textId="7C0C6526" w:rsidR="001C5E5A" w:rsidRPr="005346E9" w:rsidRDefault="001C5E5A">
      <w:pPr>
        <w:numPr>
          <w:ilvl w:val="1"/>
          <w:numId w:val="34"/>
        </w:numPr>
        <w:spacing w:after="0" w:line="276" w:lineRule="auto"/>
        <w:ind w:left="1154"/>
        <w:contextualSpacing/>
        <w:jc w:val="both"/>
        <w:rPr>
          <w:rFonts w:ascii="Times New Roman" w:eastAsia="Arial" w:hAnsi="Times New Roman" w:cs="Times New Roman"/>
          <w:bCs/>
          <w:color w:val="000000"/>
          <w:sz w:val="24"/>
          <w:szCs w:val="24"/>
          <w:lang w:eastAsia="pl-PL"/>
        </w:rPr>
      </w:pPr>
      <w:r w:rsidRPr="005346E9">
        <w:rPr>
          <w:rFonts w:ascii="Times New Roman" w:eastAsia="Arial" w:hAnsi="Times New Roman" w:cs="Times New Roman"/>
          <w:bCs/>
          <w:color w:val="000000"/>
          <w:sz w:val="24"/>
          <w:szCs w:val="24"/>
          <w:lang w:eastAsia="pl-PL"/>
        </w:rPr>
        <w:t xml:space="preserve">od 54 miesięcy do 59 miesięcy </w:t>
      </w:r>
      <w:r w:rsidR="004511CC" w:rsidRPr="005346E9">
        <w:rPr>
          <w:rFonts w:ascii="Times New Roman" w:eastAsia="Arial" w:hAnsi="Times New Roman" w:cs="Times New Roman"/>
          <w:bCs/>
          <w:color w:val="000000"/>
          <w:sz w:val="24"/>
          <w:szCs w:val="24"/>
          <w:lang w:eastAsia="pl-PL"/>
        </w:rPr>
        <w:t>- 30</w:t>
      </w:r>
      <w:r w:rsidRPr="005346E9">
        <w:rPr>
          <w:rFonts w:ascii="Times New Roman" w:eastAsia="Arial" w:hAnsi="Times New Roman" w:cs="Times New Roman"/>
          <w:bCs/>
          <w:color w:val="000000"/>
          <w:sz w:val="24"/>
          <w:szCs w:val="24"/>
          <w:lang w:eastAsia="pl-PL"/>
        </w:rPr>
        <w:t xml:space="preserve"> pkt,</w:t>
      </w:r>
    </w:p>
    <w:p w14:paraId="06D15BD0" w14:textId="5E910B86" w:rsidR="009E2A48" w:rsidRPr="005346E9" w:rsidRDefault="001C5E5A">
      <w:pPr>
        <w:numPr>
          <w:ilvl w:val="1"/>
          <w:numId w:val="34"/>
        </w:numPr>
        <w:spacing w:after="0" w:line="276" w:lineRule="auto"/>
        <w:ind w:left="1154"/>
        <w:contextualSpacing/>
        <w:jc w:val="both"/>
        <w:rPr>
          <w:rFonts w:ascii="Times New Roman" w:eastAsia="Arial" w:hAnsi="Times New Roman" w:cs="Times New Roman"/>
          <w:bCs/>
          <w:color w:val="000000"/>
          <w:sz w:val="24"/>
          <w:szCs w:val="24"/>
          <w:lang w:eastAsia="pl-PL"/>
        </w:rPr>
      </w:pPr>
      <w:r w:rsidRPr="005346E9">
        <w:rPr>
          <w:rFonts w:ascii="Times New Roman" w:eastAsia="Arial" w:hAnsi="Times New Roman" w:cs="Times New Roman"/>
          <w:bCs/>
          <w:color w:val="000000"/>
          <w:sz w:val="24"/>
          <w:szCs w:val="24"/>
          <w:lang w:eastAsia="pl-PL"/>
        </w:rPr>
        <w:t xml:space="preserve">60 miesięcy i dłużej – </w:t>
      </w:r>
      <w:r w:rsidR="004511CC" w:rsidRPr="005346E9">
        <w:rPr>
          <w:rFonts w:ascii="Times New Roman" w:eastAsia="Arial" w:hAnsi="Times New Roman" w:cs="Times New Roman"/>
          <w:bCs/>
          <w:color w:val="000000"/>
          <w:sz w:val="24"/>
          <w:szCs w:val="24"/>
          <w:lang w:eastAsia="pl-PL"/>
        </w:rPr>
        <w:t xml:space="preserve">40 </w:t>
      </w:r>
      <w:r w:rsidR="006355B5" w:rsidRPr="005346E9">
        <w:rPr>
          <w:rFonts w:ascii="Times New Roman" w:eastAsia="Arial" w:hAnsi="Times New Roman" w:cs="Times New Roman"/>
          <w:bCs/>
          <w:color w:val="000000"/>
          <w:sz w:val="24"/>
          <w:szCs w:val="24"/>
          <w:lang w:eastAsia="pl-PL"/>
        </w:rPr>
        <w:t>pkt;</w:t>
      </w:r>
      <w:r w:rsidR="009E2A48" w:rsidRPr="005346E9">
        <w:rPr>
          <w:rFonts w:ascii="Times New Roman" w:eastAsia="Arial" w:hAnsi="Times New Roman" w:cs="Times New Roman"/>
          <w:color w:val="000000"/>
          <w:sz w:val="24"/>
          <w:szCs w:val="24"/>
          <w:lang w:eastAsia="pl-PL"/>
        </w:rPr>
        <w:t xml:space="preserve">                                                  </w:t>
      </w:r>
    </w:p>
    <w:p w14:paraId="2FBED45D" w14:textId="4085C6B1" w:rsidR="007F2019" w:rsidRPr="005346E9" w:rsidRDefault="009E2A48">
      <w:pPr>
        <w:numPr>
          <w:ilvl w:val="1"/>
          <w:numId w:val="33"/>
        </w:numPr>
        <w:spacing w:after="0" w:line="276" w:lineRule="auto"/>
        <w:contextualSpacing/>
        <w:jc w:val="both"/>
        <w:rPr>
          <w:rFonts w:ascii="Arial" w:eastAsia="Arial" w:hAnsi="Arial" w:cs="Arial"/>
          <w:color w:val="000000"/>
          <w:lang w:eastAsia="pl-PL"/>
        </w:rPr>
      </w:pPr>
      <w:r w:rsidRPr="005346E9">
        <w:rPr>
          <w:rFonts w:ascii="Times New Roman" w:eastAsia="Arial" w:hAnsi="Times New Roman" w:cs="Times New Roman"/>
          <w:color w:val="000000"/>
          <w:sz w:val="24"/>
          <w:lang w:eastAsia="pl-PL"/>
        </w:rPr>
        <w:t>Gwarancja nie może być krótsza niż 36 miesięcy</w:t>
      </w:r>
      <w:r w:rsidR="00B75BA2" w:rsidRPr="005346E9">
        <w:rPr>
          <w:rFonts w:ascii="Times New Roman" w:eastAsia="Arial" w:hAnsi="Times New Roman" w:cs="Times New Roman"/>
          <w:color w:val="000000"/>
          <w:sz w:val="24"/>
          <w:lang w:eastAsia="pl-PL"/>
        </w:rPr>
        <w:t xml:space="preserve">. </w:t>
      </w:r>
      <w:r w:rsidRPr="005346E9">
        <w:rPr>
          <w:rFonts w:ascii="Times New Roman" w:eastAsia="Arial" w:hAnsi="Times New Roman" w:cs="Times New Roman"/>
          <w:color w:val="000000"/>
          <w:sz w:val="24"/>
          <w:lang w:eastAsia="pl-PL"/>
        </w:rPr>
        <w:t>Oferty zawie</w:t>
      </w:r>
      <w:r w:rsidR="006355B5" w:rsidRPr="005346E9">
        <w:rPr>
          <w:rFonts w:ascii="Times New Roman" w:eastAsia="Arial" w:hAnsi="Times New Roman" w:cs="Times New Roman"/>
          <w:color w:val="000000"/>
          <w:sz w:val="24"/>
          <w:lang w:eastAsia="pl-PL"/>
        </w:rPr>
        <w:t>rające krótszy termin gwarancji </w:t>
      </w:r>
      <w:r w:rsidR="007F2019" w:rsidRPr="005346E9">
        <w:rPr>
          <w:rFonts w:ascii="Times New Roman" w:eastAsia="Arial" w:hAnsi="Times New Roman" w:cs="Times New Roman"/>
          <w:color w:val="000000"/>
          <w:sz w:val="24"/>
          <w:lang w:eastAsia="pl-PL"/>
        </w:rPr>
        <w:t>zostaną uznane jako niezgodn</w:t>
      </w:r>
      <w:r w:rsidR="00C81986" w:rsidRPr="005346E9">
        <w:rPr>
          <w:rFonts w:ascii="Times New Roman" w:eastAsia="Arial" w:hAnsi="Times New Roman" w:cs="Times New Roman"/>
          <w:color w:val="000000"/>
          <w:sz w:val="24"/>
          <w:lang w:eastAsia="pl-PL"/>
        </w:rPr>
        <w:t>e</w:t>
      </w:r>
      <w:r w:rsidR="006355B5" w:rsidRPr="005346E9">
        <w:rPr>
          <w:rFonts w:ascii="Times New Roman" w:eastAsia="Arial" w:hAnsi="Times New Roman" w:cs="Times New Roman"/>
          <w:color w:val="000000"/>
          <w:sz w:val="24"/>
          <w:lang w:eastAsia="pl-PL"/>
        </w:rPr>
        <w:t xml:space="preserve"> z </w:t>
      </w:r>
      <w:r w:rsidR="007F2019" w:rsidRPr="005346E9">
        <w:rPr>
          <w:rFonts w:ascii="Times New Roman" w:eastAsia="Arial" w:hAnsi="Times New Roman" w:cs="Times New Roman"/>
          <w:color w:val="000000"/>
          <w:sz w:val="24"/>
          <w:lang w:eastAsia="pl-PL"/>
        </w:rPr>
        <w:t>warunkami zamówienia</w:t>
      </w:r>
      <w:r w:rsidRPr="005346E9">
        <w:rPr>
          <w:rFonts w:ascii="Times New Roman" w:eastAsia="Arial" w:hAnsi="Times New Roman" w:cs="Times New Roman"/>
          <w:color w:val="000000"/>
          <w:sz w:val="24"/>
          <w:lang w:eastAsia="pl-PL"/>
        </w:rPr>
        <w:t>.</w:t>
      </w:r>
      <w:r w:rsidR="007F2019" w:rsidRPr="005346E9">
        <w:rPr>
          <w:rFonts w:ascii="Times New Roman" w:eastAsia="Arial" w:hAnsi="Times New Roman" w:cs="Times New Roman"/>
          <w:color w:val="000000"/>
          <w:sz w:val="24"/>
          <w:lang w:eastAsia="pl-PL"/>
        </w:rPr>
        <w:t xml:space="preserve"> </w:t>
      </w:r>
      <w:r w:rsidR="00C81986" w:rsidRPr="005346E9">
        <w:rPr>
          <w:rFonts w:ascii="Times New Roman" w:eastAsia="Arial" w:hAnsi="Times New Roman" w:cs="Times New Roman"/>
          <w:color w:val="000000"/>
          <w:sz w:val="24"/>
          <w:lang w:eastAsia="pl-PL"/>
        </w:rPr>
        <w:t>W przypadku braku zaznaczenia w formularzu ofertowym</w:t>
      </w:r>
      <w:r w:rsidR="002A063D" w:rsidRPr="005346E9">
        <w:rPr>
          <w:rFonts w:ascii="Times New Roman" w:eastAsia="Arial" w:hAnsi="Times New Roman" w:cs="Times New Roman"/>
          <w:color w:val="000000"/>
          <w:sz w:val="24"/>
          <w:lang w:eastAsia="pl-PL"/>
        </w:rPr>
        <w:t xml:space="preserve"> długości gwarancji</w:t>
      </w:r>
      <w:r w:rsidR="00C81986" w:rsidRPr="005346E9">
        <w:rPr>
          <w:rFonts w:ascii="Times New Roman" w:eastAsia="Arial" w:hAnsi="Times New Roman" w:cs="Times New Roman"/>
          <w:color w:val="000000"/>
          <w:sz w:val="24"/>
          <w:lang w:eastAsia="pl-PL"/>
        </w:rPr>
        <w:t>, Zamawiający przyjmie, że termin gwarancji wynosi 36</w:t>
      </w:r>
      <w:r w:rsidR="00C116FC" w:rsidRPr="005346E9">
        <w:rPr>
          <w:rFonts w:ascii="Times New Roman" w:eastAsia="Arial" w:hAnsi="Times New Roman" w:cs="Times New Roman"/>
          <w:color w:val="000000"/>
          <w:sz w:val="24"/>
          <w:lang w:eastAsia="pl-PL"/>
        </w:rPr>
        <w:t> </w:t>
      </w:r>
      <w:r w:rsidR="004511CC" w:rsidRPr="005346E9">
        <w:rPr>
          <w:rFonts w:ascii="Times New Roman" w:eastAsia="Arial" w:hAnsi="Times New Roman" w:cs="Times New Roman"/>
          <w:color w:val="000000"/>
          <w:sz w:val="24"/>
          <w:lang w:eastAsia="pl-PL"/>
        </w:rPr>
        <w:t>miesięcy</w:t>
      </w:r>
      <w:r w:rsidR="00C116FC" w:rsidRPr="005346E9">
        <w:rPr>
          <w:rFonts w:ascii="Times New Roman" w:eastAsia="Arial" w:hAnsi="Times New Roman" w:cs="Times New Roman"/>
          <w:color w:val="000000"/>
          <w:sz w:val="24"/>
          <w:lang w:eastAsia="pl-PL"/>
        </w:rPr>
        <w:t>.</w:t>
      </w:r>
    </w:p>
    <w:p w14:paraId="6B3F9DFB" w14:textId="47BDDE79" w:rsidR="009E2A48" w:rsidRPr="005346E9" w:rsidRDefault="009E2A48">
      <w:pPr>
        <w:numPr>
          <w:ilvl w:val="1"/>
          <w:numId w:val="33"/>
        </w:numPr>
        <w:spacing w:after="0" w:line="276" w:lineRule="auto"/>
        <w:contextualSpacing/>
        <w:jc w:val="both"/>
        <w:rPr>
          <w:rFonts w:ascii="Arial" w:eastAsia="Arial" w:hAnsi="Arial" w:cs="Arial"/>
          <w:color w:val="000000"/>
          <w:lang w:eastAsia="pl-PL"/>
        </w:rPr>
      </w:pPr>
      <w:r w:rsidRPr="005346E9">
        <w:rPr>
          <w:rFonts w:ascii="Times New Roman" w:eastAsia="Arial" w:hAnsi="Times New Roman" w:cs="Times New Roman"/>
          <w:bCs/>
          <w:color w:val="000000"/>
          <w:sz w:val="24"/>
          <w:szCs w:val="24"/>
          <w:lang w:eastAsia="pl-PL"/>
        </w:rPr>
        <w:t>Za najkorzystniejszą zostanie uznana oferta, której suma punktów uzyskanych za wszystkie kryteria określone w ust. 3, będzie największa.</w:t>
      </w:r>
      <w:r w:rsidRPr="005346E9">
        <w:rPr>
          <w:rFonts w:ascii="Times New Roman" w:eastAsia="Arial" w:hAnsi="Times New Roman" w:cs="Times New Roman"/>
          <w:color w:val="000000"/>
          <w:sz w:val="24"/>
          <w:szCs w:val="24"/>
          <w:lang w:eastAsia="pl-PL"/>
        </w:rPr>
        <w:t xml:space="preserve"> Wynik zostanie zaokrąglony do dwóch</w:t>
      </w:r>
      <w:r w:rsidR="007F2019" w:rsidRPr="005346E9">
        <w:rPr>
          <w:rFonts w:ascii="Times New Roman" w:eastAsia="Arial" w:hAnsi="Times New Roman" w:cs="Times New Roman"/>
          <w:color w:val="000000"/>
          <w:sz w:val="24"/>
          <w:szCs w:val="24"/>
          <w:lang w:eastAsia="pl-PL"/>
        </w:rPr>
        <w:t xml:space="preserve"> miejsc po przecinku, zgodnie z </w:t>
      </w:r>
      <w:r w:rsidRPr="005346E9">
        <w:rPr>
          <w:rFonts w:ascii="Times New Roman" w:eastAsia="Arial" w:hAnsi="Times New Roman" w:cs="Times New Roman"/>
          <w:color w:val="000000"/>
          <w:sz w:val="24"/>
          <w:szCs w:val="24"/>
          <w:lang w:eastAsia="pl-PL"/>
        </w:rPr>
        <w:t xml:space="preserve">zasadami zaokrąglania. </w:t>
      </w:r>
    </w:p>
    <w:p w14:paraId="029C9B60" w14:textId="758C13AE" w:rsidR="009E2A48" w:rsidRPr="005346E9" w:rsidRDefault="009E2A48">
      <w:pPr>
        <w:numPr>
          <w:ilvl w:val="1"/>
          <w:numId w:val="33"/>
        </w:numPr>
        <w:spacing w:after="0" w:line="276" w:lineRule="auto"/>
        <w:contextualSpacing/>
        <w:jc w:val="both"/>
        <w:rPr>
          <w:rFonts w:ascii="Times New Roman" w:eastAsia="Arial" w:hAnsi="Times New Roman" w:cs="Times New Roman"/>
          <w:color w:val="000000"/>
          <w:sz w:val="24"/>
          <w:szCs w:val="24"/>
          <w:lang w:eastAsia="pl-PL"/>
        </w:rPr>
      </w:pPr>
      <w:r w:rsidRPr="005346E9">
        <w:rPr>
          <w:rFonts w:ascii="Times New Roman" w:eastAsia="Arial" w:hAnsi="Times New Roman" w:cs="Times New Roman"/>
          <w:color w:val="000000"/>
          <w:sz w:val="24"/>
          <w:szCs w:val="24"/>
          <w:lang w:eastAsia="pl-PL"/>
        </w:rPr>
        <w:t xml:space="preserve">Jeżeli nie można wybrać najkorzystniejszej oferty z uwagi na to, że dwie lub więcej ofert przedstawia taki sam bilans ceny i innych kryteriów oceny ofert, </w:t>
      </w:r>
      <w:r w:rsidR="00501AB6" w:rsidRPr="005346E9">
        <w:rPr>
          <w:rFonts w:ascii="Times New Roman" w:eastAsia="Arial" w:hAnsi="Times New Roman" w:cs="Times New Roman"/>
          <w:color w:val="000000"/>
          <w:sz w:val="24"/>
          <w:szCs w:val="24"/>
          <w:lang w:eastAsia="pl-PL"/>
        </w:rPr>
        <w:t>będzie miał zastosowanie art. 248 PZP</w:t>
      </w:r>
      <w:r w:rsidRPr="005346E9">
        <w:rPr>
          <w:rFonts w:ascii="Times New Roman" w:eastAsia="Arial" w:hAnsi="Times New Roman" w:cs="Times New Roman"/>
          <w:color w:val="000000"/>
          <w:sz w:val="24"/>
          <w:szCs w:val="24"/>
          <w:lang w:eastAsia="pl-PL"/>
        </w:rPr>
        <w:t xml:space="preserve">. </w:t>
      </w:r>
    </w:p>
    <w:p w14:paraId="2A27CC8A" w14:textId="6957C8FE" w:rsidR="0032583E" w:rsidRPr="005346E9" w:rsidRDefault="0032583E" w:rsidP="002A784C">
      <w:pPr>
        <w:pStyle w:val="Nagwek1"/>
        <w:spacing w:line="276" w:lineRule="auto"/>
        <w:ind w:left="0" w:firstLine="0"/>
        <w:jc w:val="both"/>
      </w:pPr>
      <w:r w:rsidRPr="005346E9">
        <w:lastRenderedPageBreak/>
        <w:t>Informacja o formalnościach, jakie powinny zostać</w:t>
      </w:r>
      <w:r w:rsidR="00DC0DA7" w:rsidRPr="005346E9">
        <w:t xml:space="preserve"> dopełnione po wyborze oferty w </w:t>
      </w:r>
      <w:r w:rsidR="000257A2" w:rsidRPr="005346E9">
        <w:t xml:space="preserve">celu </w:t>
      </w:r>
      <w:r w:rsidRPr="005346E9">
        <w:t>zawarcia umowy w sprawie zam</w:t>
      </w:r>
      <w:r w:rsidR="00FF5859" w:rsidRPr="005346E9">
        <w:t>ówienia publicznego</w:t>
      </w:r>
    </w:p>
    <w:p w14:paraId="53DE8C4B" w14:textId="7295E5C1" w:rsidR="0032583E" w:rsidRPr="005346E9" w:rsidRDefault="0032583E">
      <w:pPr>
        <w:pStyle w:val="Akapitzlist"/>
        <w:widowControl w:val="0"/>
        <w:numPr>
          <w:ilvl w:val="1"/>
          <w:numId w:val="17"/>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5346E9">
        <w:rPr>
          <w:rFonts w:ascii="Times New Roman" w:eastAsia="Times New Roman" w:hAnsi="Times New Roman" w:cs="Times New Roman"/>
          <w:color w:val="000000"/>
          <w:sz w:val="24"/>
          <w:szCs w:val="24"/>
          <w:lang w:eastAsia="pl-PL"/>
        </w:rPr>
        <w:t xml:space="preserve">Zamawiający </w:t>
      </w:r>
      <w:r w:rsidR="00E10725" w:rsidRPr="005346E9">
        <w:rPr>
          <w:rFonts w:ascii="Times New Roman" w:eastAsia="Times New Roman" w:hAnsi="Times New Roman" w:cs="Times New Roman"/>
          <w:color w:val="000000"/>
          <w:sz w:val="24"/>
          <w:szCs w:val="24"/>
          <w:lang w:eastAsia="pl-PL"/>
        </w:rPr>
        <w:t xml:space="preserve">zawrze </w:t>
      </w:r>
      <w:r w:rsidRPr="005346E9">
        <w:rPr>
          <w:rFonts w:ascii="Times New Roman" w:eastAsia="Times New Roman" w:hAnsi="Times New Roman" w:cs="Times New Roman"/>
          <w:color w:val="000000"/>
          <w:sz w:val="24"/>
          <w:szCs w:val="24"/>
          <w:lang w:eastAsia="pl-PL"/>
        </w:rPr>
        <w:t xml:space="preserve">umowę z </w:t>
      </w:r>
      <w:r w:rsidR="00E10725" w:rsidRPr="005346E9">
        <w:rPr>
          <w:rFonts w:ascii="Times New Roman" w:eastAsia="Times New Roman" w:hAnsi="Times New Roman" w:cs="Times New Roman"/>
          <w:color w:val="000000"/>
          <w:sz w:val="24"/>
          <w:szCs w:val="24"/>
          <w:lang w:eastAsia="pl-PL"/>
        </w:rPr>
        <w:t>W</w:t>
      </w:r>
      <w:r w:rsidRPr="005346E9">
        <w:rPr>
          <w:rFonts w:ascii="Times New Roman" w:eastAsia="Times New Roman" w:hAnsi="Times New Roman" w:cs="Times New Roman"/>
          <w:color w:val="000000"/>
          <w:sz w:val="24"/>
          <w:szCs w:val="24"/>
          <w:lang w:eastAsia="pl-PL"/>
        </w:rPr>
        <w:t>ykonawcą, który przedłoży najkorzystniejszą ofertę.</w:t>
      </w:r>
    </w:p>
    <w:p w14:paraId="1BB90200" w14:textId="546F1C66" w:rsidR="0032583E" w:rsidRPr="005346E9" w:rsidRDefault="0032583E">
      <w:pPr>
        <w:pStyle w:val="Akapitzlist"/>
        <w:widowControl w:val="0"/>
        <w:numPr>
          <w:ilvl w:val="1"/>
          <w:numId w:val="17"/>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5346E9">
        <w:rPr>
          <w:rFonts w:ascii="Times New Roman" w:eastAsia="Times New Roman" w:hAnsi="Times New Roman" w:cs="Times New Roman"/>
          <w:color w:val="000000"/>
          <w:sz w:val="24"/>
          <w:szCs w:val="24"/>
          <w:lang w:eastAsia="pl-PL"/>
        </w:rPr>
        <w:t xml:space="preserve">Zamawiający niezwłocznie poinformuje wszystkich </w:t>
      </w:r>
      <w:r w:rsidR="00CA09A4" w:rsidRPr="005346E9">
        <w:rPr>
          <w:rFonts w:ascii="Times New Roman" w:eastAsia="Times New Roman" w:hAnsi="Times New Roman" w:cs="Times New Roman"/>
          <w:color w:val="000000"/>
          <w:sz w:val="24"/>
          <w:szCs w:val="24"/>
          <w:lang w:eastAsia="pl-PL"/>
        </w:rPr>
        <w:t>Wykonawców</w:t>
      </w:r>
      <w:r w:rsidRPr="005346E9">
        <w:rPr>
          <w:rFonts w:ascii="Times New Roman" w:eastAsia="Times New Roman" w:hAnsi="Times New Roman" w:cs="Times New Roman"/>
          <w:color w:val="000000"/>
          <w:sz w:val="24"/>
          <w:szCs w:val="24"/>
          <w:lang w:eastAsia="pl-PL"/>
        </w:rPr>
        <w:t xml:space="preserve"> o wyborze najkorzystniejszej oferty, podając w szczególności: </w:t>
      </w:r>
    </w:p>
    <w:p w14:paraId="4D7DE71A" w14:textId="62448F75" w:rsidR="005346E9" w:rsidRPr="005346E9" w:rsidRDefault="005346E9">
      <w:pPr>
        <w:pStyle w:val="Akapitzlist"/>
        <w:widowControl w:val="0"/>
        <w:numPr>
          <w:ilvl w:val="1"/>
          <w:numId w:val="18"/>
        </w:numPr>
        <w:autoSpaceDE w:val="0"/>
        <w:autoSpaceDN w:val="0"/>
        <w:adjustRightInd w:val="0"/>
        <w:spacing w:after="0" w:line="276" w:lineRule="auto"/>
        <w:ind w:left="814"/>
        <w:jc w:val="both"/>
        <w:rPr>
          <w:rFonts w:ascii="Times New Roman" w:eastAsia="Times New Roman" w:hAnsi="Times New Roman" w:cs="Times New Roman"/>
          <w:color w:val="000000"/>
          <w:sz w:val="24"/>
          <w:szCs w:val="24"/>
          <w:lang w:eastAsia="pl-PL"/>
        </w:rPr>
      </w:pPr>
      <w:r w:rsidRPr="005346E9">
        <w:rPr>
          <w:rFonts w:ascii="Times New Roman" w:eastAsia="Times New Roman" w:hAnsi="Times New Roman" w:cs="Times New Roman"/>
          <w:color w:val="000000"/>
          <w:sz w:val="24"/>
          <w:szCs w:val="24"/>
          <w:lang w:eastAsia="pl-PL"/>
        </w:rPr>
        <w:t>wyborze najkorzystniejszej oferty, podając nazwę albo imię i nazwisko, siedzibę</w:t>
      </w:r>
      <w:r>
        <w:rPr>
          <w:rFonts w:ascii="Times New Roman" w:eastAsia="Times New Roman" w:hAnsi="Times New Roman" w:cs="Times New Roman"/>
          <w:color w:val="000000"/>
          <w:sz w:val="24"/>
          <w:szCs w:val="24"/>
          <w:lang w:eastAsia="pl-PL"/>
        </w:rPr>
        <w:t xml:space="preserve"> </w:t>
      </w:r>
      <w:r w:rsidRPr="005346E9">
        <w:rPr>
          <w:rFonts w:ascii="Times New Roman" w:eastAsia="Times New Roman" w:hAnsi="Times New Roman" w:cs="Times New Roman"/>
          <w:color w:val="000000"/>
          <w:sz w:val="24"/>
          <w:szCs w:val="24"/>
          <w:lang w:eastAsia="pl-PL"/>
        </w:rPr>
        <w:t>albo miejsce zamieszkania, jeżeli jest miejscem wykonywania działalności</w:t>
      </w:r>
      <w:r>
        <w:rPr>
          <w:rFonts w:ascii="Times New Roman" w:eastAsia="Times New Roman" w:hAnsi="Times New Roman" w:cs="Times New Roman"/>
          <w:color w:val="000000"/>
          <w:sz w:val="24"/>
          <w:szCs w:val="24"/>
          <w:lang w:eastAsia="pl-PL"/>
        </w:rPr>
        <w:t xml:space="preserve"> W</w:t>
      </w:r>
      <w:r w:rsidRPr="005346E9">
        <w:rPr>
          <w:rFonts w:ascii="Times New Roman" w:eastAsia="Times New Roman" w:hAnsi="Times New Roman" w:cs="Times New Roman"/>
          <w:color w:val="000000"/>
          <w:sz w:val="24"/>
          <w:szCs w:val="24"/>
          <w:lang w:eastAsia="pl-PL"/>
        </w:rPr>
        <w:t>ykonawcy, którego ofertę wybrano, oraz nazwy albo imiona i nazwiska, siedziby albo miejsca zamieszkania, jeżeli są miejscami wykonywania działalności</w:t>
      </w:r>
      <w:r>
        <w:rPr>
          <w:rFonts w:ascii="Times New Roman" w:eastAsia="Times New Roman" w:hAnsi="Times New Roman" w:cs="Times New Roman"/>
          <w:color w:val="000000"/>
          <w:sz w:val="24"/>
          <w:szCs w:val="24"/>
          <w:lang w:eastAsia="pl-PL"/>
        </w:rPr>
        <w:t xml:space="preserve"> W</w:t>
      </w:r>
      <w:r w:rsidRPr="005346E9">
        <w:rPr>
          <w:rFonts w:ascii="Times New Roman" w:eastAsia="Times New Roman" w:hAnsi="Times New Roman" w:cs="Times New Roman"/>
          <w:color w:val="000000"/>
          <w:sz w:val="24"/>
          <w:szCs w:val="24"/>
          <w:lang w:eastAsia="pl-PL"/>
        </w:rPr>
        <w:t>ykonawców, którzy złożyli oferty, a także punktację przyznaną ofertom</w:t>
      </w:r>
      <w:r>
        <w:rPr>
          <w:rFonts w:ascii="Times New Roman" w:eastAsia="Times New Roman" w:hAnsi="Times New Roman" w:cs="Times New Roman"/>
          <w:color w:val="000000"/>
          <w:sz w:val="24"/>
          <w:szCs w:val="24"/>
          <w:lang w:eastAsia="pl-PL"/>
        </w:rPr>
        <w:t xml:space="preserve"> </w:t>
      </w:r>
      <w:r w:rsidRPr="005346E9">
        <w:rPr>
          <w:rFonts w:ascii="Times New Roman" w:eastAsia="Times New Roman" w:hAnsi="Times New Roman" w:cs="Times New Roman"/>
          <w:color w:val="000000"/>
          <w:sz w:val="24"/>
          <w:szCs w:val="24"/>
          <w:lang w:eastAsia="pl-PL"/>
        </w:rPr>
        <w:t>w każdym kryterium oceny ofert i łączną punktację,</w:t>
      </w:r>
    </w:p>
    <w:p w14:paraId="7217BF1D" w14:textId="456B6B21" w:rsidR="005346E9" w:rsidRPr="005346E9" w:rsidRDefault="005346E9">
      <w:pPr>
        <w:pStyle w:val="Akapitzlist"/>
        <w:widowControl w:val="0"/>
        <w:numPr>
          <w:ilvl w:val="1"/>
          <w:numId w:val="18"/>
        </w:numPr>
        <w:autoSpaceDE w:val="0"/>
        <w:autoSpaceDN w:val="0"/>
        <w:adjustRightInd w:val="0"/>
        <w:spacing w:after="0" w:line="276" w:lineRule="auto"/>
        <w:ind w:left="814"/>
        <w:jc w:val="both"/>
        <w:rPr>
          <w:rFonts w:ascii="Times New Roman" w:eastAsia="Times New Roman" w:hAnsi="Times New Roman" w:cs="Times New Roman"/>
          <w:color w:val="000000"/>
          <w:sz w:val="24"/>
          <w:szCs w:val="24"/>
          <w:lang w:eastAsia="pl-PL"/>
        </w:rPr>
      </w:pPr>
      <w:r w:rsidRPr="005346E9">
        <w:rPr>
          <w:rFonts w:ascii="Times New Roman" w:eastAsia="Times New Roman" w:hAnsi="Times New Roman" w:cs="Times New Roman"/>
          <w:color w:val="000000"/>
          <w:sz w:val="24"/>
          <w:szCs w:val="24"/>
          <w:lang w:eastAsia="pl-PL"/>
        </w:rPr>
        <w:t>wykonawcach, których oferty zostały odrzucone</w:t>
      </w:r>
    </w:p>
    <w:p w14:paraId="29A8F764" w14:textId="140BA03E" w:rsidR="0032583E" w:rsidRPr="005346E9" w:rsidRDefault="005346E9" w:rsidP="005346E9">
      <w:pPr>
        <w:pStyle w:val="Akapitzlist"/>
        <w:widowControl w:val="0"/>
        <w:autoSpaceDE w:val="0"/>
        <w:autoSpaceDN w:val="0"/>
        <w:adjustRightInd w:val="0"/>
        <w:spacing w:after="0" w:line="276" w:lineRule="auto"/>
        <w:ind w:left="814"/>
        <w:jc w:val="both"/>
        <w:rPr>
          <w:rFonts w:ascii="Times New Roman" w:eastAsia="Times New Roman" w:hAnsi="Times New Roman" w:cs="Times New Roman"/>
          <w:color w:val="000000"/>
          <w:sz w:val="24"/>
          <w:szCs w:val="24"/>
          <w:lang w:eastAsia="pl-PL"/>
        </w:rPr>
      </w:pPr>
      <w:r w:rsidRPr="005346E9">
        <w:rPr>
          <w:rFonts w:ascii="Times New Roman" w:eastAsia="Times New Roman" w:hAnsi="Times New Roman" w:cs="Times New Roman"/>
          <w:color w:val="000000"/>
          <w:sz w:val="24"/>
          <w:szCs w:val="24"/>
          <w:lang w:eastAsia="pl-PL"/>
        </w:rPr>
        <w:t>– podając uzasadnienie faktyczne i prawne</w:t>
      </w:r>
      <w:r w:rsidR="00517874" w:rsidRPr="005346E9">
        <w:rPr>
          <w:rFonts w:ascii="Times New Roman" w:eastAsia="Times New Roman" w:hAnsi="Times New Roman" w:cs="Times New Roman"/>
          <w:color w:val="000000"/>
          <w:sz w:val="24"/>
          <w:szCs w:val="24"/>
          <w:lang w:eastAsia="pl-PL"/>
        </w:rPr>
        <w:t>.</w:t>
      </w:r>
      <w:r w:rsidR="0032583E" w:rsidRPr="005346E9">
        <w:rPr>
          <w:rFonts w:ascii="Times New Roman" w:eastAsia="Times New Roman" w:hAnsi="Times New Roman" w:cs="Times New Roman"/>
          <w:color w:val="000000"/>
          <w:sz w:val="24"/>
          <w:szCs w:val="24"/>
          <w:lang w:eastAsia="pl-PL"/>
        </w:rPr>
        <w:t xml:space="preserve"> </w:t>
      </w:r>
    </w:p>
    <w:p w14:paraId="50E80817" w14:textId="005BA429" w:rsidR="0032583E" w:rsidRPr="005346E9" w:rsidRDefault="0032583E">
      <w:pPr>
        <w:pStyle w:val="Akapitzlist"/>
        <w:widowControl w:val="0"/>
        <w:numPr>
          <w:ilvl w:val="0"/>
          <w:numId w:val="19"/>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5346E9">
        <w:rPr>
          <w:rFonts w:ascii="Times New Roman" w:eastAsia="Times New Roman" w:hAnsi="Times New Roman" w:cs="Times New Roman"/>
          <w:color w:val="000000"/>
          <w:sz w:val="24"/>
          <w:szCs w:val="24"/>
          <w:lang w:eastAsia="pl-PL"/>
        </w:rPr>
        <w:t>O unieważnieniu postępowania o udzielenie zamówienia publicznego</w:t>
      </w:r>
      <w:r w:rsidR="00517874" w:rsidRPr="005346E9">
        <w:rPr>
          <w:rFonts w:ascii="Times New Roman" w:eastAsia="Times New Roman" w:hAnsi="Times New Roman" w:cs="Times New Roman"/>
          <w:color w:val="000000"/>
          <w:sz w:val="24"/>
          <w:szCs w:val="24"/>
          <w:lang w:eastAsia="pl-PL"/>
        </w:rPr>
        <w:t>, Z</w:t>
      </w:r>
      <w:r w:rsidRPr="005346E9">
        <w:rPr>
          <w:rFonts w:ascii="Times New Roman" w:eastAsia="Times New Roman" w:hAnsi="Times New Roman" w:cs="Times New Roman"/>
          <w:color w:val="000000"/>
          <w:sz w:val="24"/>
          <w:szCs w:val="24"/>
          <w:lang w:eastAsia="pl-PL"/>
        </w:rPr>
        <w:t xml:space="preserve">amawiający zawiadomi równocześnie wszystkich </w:t>
      </w:r>
      <w:r w:rsidR="00CA09A4" w:rsidRPr="005346E9">
        <w:rPr>
          <w:rFonts w:ascii="Times New Roman" w:eastAsia="Times New Roman" w:hAnsi="Times New Roman" w:cs="Times New Roman"/>
          <w:color w:val="000000"/>
          <w:sz w:val="24"/>
          <w:szCs w:val="24"/>
          <w:lang w:eastAsia="pl-PL"/>
        </w:rPr>
        <w:t>Wykonawców</w:t>
      </w:r>
      <w:r w:rsidRPr="005346E9">
        <w:rPr>
          <w:rFonts w:ascii="Times New Roman" w:eastAsia="Times New Roman" w:hAnsi="Times New Roman" w:cs="Times New Roman"/>
          <w:color w:val="000000"/>
          <w:sz w:val="24"/>
          <w:szCs w:val="24"/>
          <w:lang w:eastAsia="pl-PL"/>
        </w:rPr>
        <w:t>, którzy złożyli oferty podając uzasad</w:t>
      </w:r>
      <w:r w:rsidR="00DC0DA7" w:rsidRPr="005346E9">
        <w:rPr>
          <w:rFonts w:ascii="Times New Roman" w:eastAsia="Times New Roman" w:hAnsi="Times New Roman" w:cs="Times New Roman"/>
          <w:color w:val="000000"/>
          <w:sz w:val="24"/>
          <w:szCs w:val="24"/>
          <w:lang w:eastAsia="pl-PL"/>
        </w:rPr>
        <w:t>nienie faktyczne i prawne</w:t>
      </w:r>
      <w:r w:rsidRPr="005346E9">
        <w:rPr>
          <w:rFonts w:ascii="Times New Roman" w:eastAsia="Times New Roman" w:hAnsi="Times New Roman" w:cs="Times New Roman"/>
          <w:color w:val="000000"/>
          <w:sz w:val="24"/>
          <w:szCs w:val="24"/>
          <w:lang w:eastAsia="pl-PL"/>
        </w:rPr>
        <w:t xml:space="preserve">. </w:t>
      </w:r>
    </w:p>
    <w:p w14:paraId="1D4F53E9" w14:textId="77777777" w:rsidR="0032583E" w:rsidRPr="005346E9" w:rsidRDefault="0032583E">
      <w:pPr>
        <w:pStyle w:val="Akapitzlist"/>
        <w:widowControl w:val="0"/>
        <w:numPr>
          <w:ilvl w:val="0"/>
          <w:numId w:val="19"/>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5346E9">
        <w:rPr>
          <w:rFonts w:ascii="Times New Roman" w:eastAsia="Times New Roman" w:hAnsi="Times New Roman" w:cs="Times New Roman"/>
          <w:color w:val="000000"/>
          <w:sz w:val="24"/>
          <w:szCs w:val="24"/>
          <w:lang w:eastAsia="pl-PL"/>
        </w:rPr>
        <w:t>Umowa zostanie zawarta w formie pisemnej w terminie nie krótszym niż:</w:t>
      </w:r>
    </w:p>
    <w:p w14:paraId="0752D708" w14:textId="77777777" w:rsidR="0032583E" w:rsidRPr="005346E9" w:rsidRDefault="0032583E" w:rsidP="002A784C">
      <w:pPr>
        <w:widowControl w:val="0"/>
        <w:tabs>
          <w:tab w:val="left" w:pos="851"/>
        </w:tabs>
        <w:suppressAutoHyphen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5346E9">
        <w:rPr>
          <w:rFonts w:ascii="Times New Roman" w:eastAsia="Times New Roman" w:hAnsi="Times New Roman" w:cs="Times New Roman"/>
          <w:color w:val="000000"/>
          <w:sz w:val="24"/>
          <w:szCs w:val="24"/>
          <w:lang w:eastAsia="pl-PL"/>
        </w:rPr>
        <w:t>1)</w:t>
      </w:r>
      <w:r w:rsidRPr="005346E9">
        <w:rPr>
          <w:rFonts w:ascii="Times New Roman" w:eastAsia="Times New Roman" w:hAnsi="Times New Roman" w:cs="Times New Roman"/>
          <w:color w:val="000000"/>
          <w:sz w:val="24"/>
          <w:szCs w:val="24"/>
          <w:lang w:eastAsia="pl-PL"/>
        </w:rPr>
        <w:tab/>
        <w:t>5 dni od dnia przesłania zawiadomienia o wyborze najkorzystniejszej oferty, jeżeli zostało ono przesłane przy użyciu śro</w:t>
      </w:r>
      <w:r w:rsidR="00FF5859" w:rsidRPr="005346E9">
        <w:rPr>
          <w:rFonts w:ascii="Times New Roman" w:eastAsia="Times New Roman" w:hAnsi="Times New Roman" w:cs="Times New Roman"/>
          <w:color w:val="000000"/>
          <w:sz w:val="24"/>
          <w:szCs w:val="24"/>
          <w:lang w:eastAsia="pl-PL"/>
        </w:rPr>
        <w:t>dków komunikacji elektronicznej</w:t>
      </w:r>
      <w:r w:rsidRPr="005346E9">
        <w:rPr>
          <w:rFonts w:ascii="Times New Roman" w:eastAsia="Times New Roman" w:hAnsi="Times New Roman" w:cs="Times New Roman"/>
          <w:color w:val="000000"/>
          <w:sz w:val="24"/>
          <w:szCs w:val="24"/>
          <w:lang w:eastAsia="pl-PL"/>
        </w:rPr>
        <w:t>, lub</w:t>
      </w:r>
    </w:p>
    <w:p w14:paraId="7B5F427F" w14:textId="77777777" w:rsidR="00517874" w:rsidRPr="005346E9" w:rsidRDefault="0032583E" w:rsidP="002A784C">
      <w:pPr>
        <w:widowControl w:val="0"/>
        <w:tabs>
          <w:tab w:val="left" w:pos="851"/>
        </w:tabs>
        <w:suppressAutoHyphen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5346E9">
        <w:rPr>
          <w:rFonts w:ascii="Times New Roman" w:eastAsia="Times New Roman" w:hAnsi="Times New Roman" w:cs="Times New Roman"/>
          <w:color w:val="000000"/>
          <w:sz w:val="24"/>
          <w:szCs w:val="24"/>
          <w:lang w:eastAsia="pl-PL"/>
        </w:rPr>
        <w:t>2)</w:t>
      </w:r>
      <w:r w:rsidRPr="005346E9">
        <w:rPr>
          <w:rFonts w:ascii="Times New Roman" w:eastAsia="Times New Roman" w:hAnsi="Times New Roman" w:cs="Times New Roman"/>
          <w:color w:val="000000"/>
          <w:sz w:val="24"/>
          <w:szCs w:val="24"/>
          <w:lang w:eastAsia="pl-PL"/>
        </w:rPr>
        <w:tab/>
        <w:t>10 dni od dnia przesłania zawiadomienia o wyborze najkorzystniejszej oferty, jeżeli zostało ono przesłane w inny sposób niż określono w p</w:t>
      </w:r>
      <w:r w:rsidR="00517874" w:rsidRPr="005346E9">
        <w:rPr>
          <w:rFonts w:ascii="Times New Roman" w:eastAsia="Times New Roman" w:hAnsi="Times New Roman" w:cs="Times New Roman"/>
          <w:color w:val="000000"/>
          <w:sz w:val="24"/>
          <w:szCs w:val="24"/>
          <w:lang w:eastAsia="pl-PL"/>
        </w:rPr>
        <w:t>kt. 1.</w:t>
      </w:r>
    </w:p>
    <w:p w14:paraId="455E7D28" w14:textId="77777777" w:rsidR="00517874" w:rsidRPr="005346E9" w:rsidRDefault="00517874">
      <w:pPr>
        <w:pStyle w:val="Akapitzlist"/>
        <w:widowControl w:val="0"/>
        <w:numPr>
          <w:ilvl w:val="0"/>
          <w:numId w:val="19"/>
        </w:numPr>
        <w:tabs>
          <w:tab w:val="left" w:pos="851"/>
        </w:tabs>
        <w:suppressAutoHyphens/>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5346E9">
        <w:rPr>
          <w:rFonts w:ascii="Times New Roman" w:eastAsia="Times New Roman" w:hAnsi="Times New Roman" w:cs="Times New Roman"/>
          <w:color w:val="000000"/>
          <w:sz w:val="24"/>
          <w:szCs w:val="24"/>
          <w:lang w:eastAsia="pl-PL"/>
        </w:rPr>
        <w:t>Zamawiający może zawrzeć umowę w sprawie zamówienia publicznego przed upływem terminu, o którym mowa w ust. 4, jeżeli w postępowaniu o udzielenie zamówienia została złożona tylko jedna oferta.</w:t>
      </w:r>
    </w:p>
    <w:p w14:paraId="0D128752" w14:textId="54F439F4" w:rsidR="00517874" w:rsidRPr="005346E9" w:rsidRDefault="00517874">
      <w:pPr>
        <w:pStyle w:val="Akapitzlist"/>
        <w:widowControl w:val="0"/>
        <w:numPr>
          <w:ilvl w:val="0"/>
          <w:numId w:val="19"/>
        </w:numPr>
        <w:tabs>
          <w:tab w:val="left" w:pos="851"/>
        </w:tabs>
        <w:suppressAutoHyphens/>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5346E9">
        <w:rPr>
          <w:rFonts w:ascii="Times New Roman" w:eastAsia="Arial" w:hAnsi="Times New Roman" w:cs="Times New Roman"/>
          <w:bCs/>
          <w:color w:val="000000"/>
          <w:sz w:val="24"/>
          <w:szCs w:val="24"/>
          <w:lang w:eastAsia="pl-PL"/>
        </w:rPr>
        <w:t xml:space="preserve">Przed zawarciem umowy w sprawie zamówienia publicznego, Wykonawca, którego oferta została uznana za najkorzystniejszą zobowiązany jest dopełnić następujących formalności: </w:t>
      </w:r>
    </w:p>
    <w:p w14:paraId="1ADE19CD" w14:textId="77777777" w:rsidR="00517874" w:rsidRPr="005346E9" w:rsidRDefault="00517874">
      <w:pPr>
        <w:numPr>
          <w:ilvl w:val="0"/>
          <w:numId w:val="39"/>
        </w:numPr>
        <w:spacing w:after="0" w:line="276" w:lineRule="auto"/>
        <w:ind w:left="700"/>
        <w:contextualSpacing/>
        <w:jc w:val="both"/>
        <w:rPr>
          <w:rFonts w:ascii="Times New Roman" w:eastAsia="Arial" w:hAnsi="Times New Roman" w:cs="Times New Roman"/>
          <w:bCs/>
          <w:color w:val="000000"/>
          <w:sz w:val="24"/>
          <w:szCs w:val="24"/>
          <w:lang w:eastAsia="pl-PL"/>
        </w:rPr>
      </w:pPr>
      <w:r w:rsidRPr="005346E9">
        <w:rPr>
          <w:rFonts w:ascii="Times New Roman" w:eastAsia="Arial" w:hAnsi="Times New Roman" w:cs="Times New Roman"/>
          <w:bCs/>
          <w:color w:val="000000"/>
          <w:sz w:val="24"/>
          <w:szCs w:val="24"/>
          <w:lang w:eastAsia="pl-PL"/>
        </w:rPr>
        <w:t xml:space="preserve">przedłożyć umowę konsorcjum jeżeli zamówienie będzie realizowane przez konsorcjum Wykonawców; </w:t>
      </w:r>
    </w:p>
    <w:p w14:paraId="55908C1D" w14:textId="7D07C81B" w:rsidR="00517874" w:rsidRPr="005346E9" w:rsidRDefault="00517874">
      <w:pPr>
        <w:numPr>
          <w:ilvl w:val="0"/>
          <w:numId w:val="39"/>
        </w:numPr>
        <w:spacing w:after="0" w:line="276" w:lineRule="auto"/>
        <w:ind w:left="700"/>
        <w:contextualSpacing/>
        <w:jc w:val="both"/>
        <w:rPr>
          <w:rFonts w:ascii="Arial" w:eastAsia="Arial" w:hAnsi="Arial" w:cs="Arial"/>
          <w:color w:val="000000"/>
          <w:lang w:eastAsia="pl-PL"/>
        </w:rPr>
      </w:pPr>
      <w:r w:rsidRPr="005346E9">
        <w:rPr>
          <w:rFonts w:ascii="Times New Roman" w:eastAsia="Arial" w:hAnsi="Times New Roman" w:cs="Times New Roman"/>
          <w:bCs/>
          <w:color w:val="000000"/>
          <w:sz w:val="24"/>
          <w:szCs w:val="24"/>
          <w:lang w:eastAsia="pl-PL"/>
        </w:rPr>
        <w:t>wskazać na piśmie osobę (osoby) upoważnioną do podpisania umowy, o ile umowę ma (mają) podpisać osoba (osoby) inne niż upoważnione do reprezentowania Wykonawcy zgodnie z zasadami reprezentacji lub ilość osób jest większa od ilości osób wymaganych przy zaciąganiu zobowiązań w imieniu Wykonawcy. Upoważnienie do podpisania umowy jest niezbędne także</w:t>
      </w:r>
      <w:r w:rsidR="00D525CE" w:rsidRPr="005346E9">
        <w:rPr>
          <w:rFonts w:ascii="Times New Roman" w:eastAsia="Arial" w:hAnsi="Times New Roman" w:cs="Times New Roman"/>
          <w:bCs/>
          <w:color w:val="000000"/>
          <w:sz w:val="24"/>
          <w:szCs w:val="24"/>
          <w:lang w:eastAsia="pl-PL"/>
        </w:rPr>
        <w:t>,</w:t>
      </w:r>
      <w:r w:rsidRPr="005346E9">
        <w:rPr>
          <w:rFonts w:ascii="Times New Roman" w:eastAsia="Arial" w:hAnsi="Times New Roman" w:cs="Times New Roman"/>
          <w:bCs/>
          <w:color w:val="000000"/>
          <w:sz w:val="24"/>
          <w:szCs w:val="24"/>
          <w:lang w:eastAsia="pl-PL"/>
        </w:rPr>
        <w:t xml:space="preserve"> jeżeli nie wynika to z pełnomocnictwa; </w:t>
      </w:r>
    </w:p>
    <w:p w14:paraId="255C08AE" w14:textId="77C5C5A7" w:rsidR="00517874" w:rsidRPr="004F588B" w:rsidRDefault="00517874">
      <w:pPr>
        <w:numPr>
          <w:ilvl w:val="0"/>
          <w:numId w:val="39"/>
        </w:numPr>
        <w:spacing w:after="0" w:line="276" w:lineRule="auto"/>
        <w:ind w:left="700"/>
        <w:contextualSpacing/>
        <w:jc w:val="both"/>
        <w:rPr>
          <w:rFonts w:ascii="Arial" w:eastAsia="Arial" w:hAnsi="Arial" w:cs="Arial"/>
          <w:color w:val="000000"/>
          <w:lang w:eastAsia="pl-PL"/>
        </w:rPr>
      </w:pPr>
      <w:r w:rsidRPr="004F588B">
        <w:rPr>
          <w:rFonts w:ascii="Times New Roman" w:eastAsia="Arial" w:hAnsi="Times New Roman" w:cs="Times New Roman"/>
          <w:bCs/>
          <w:color w:val="000000"/>
          <w:sz w:val="24"/>
          <w:szCs w:val="24"/>
          <w:lang w:eastAsia="pl-PL"/>
        </w:rPr>
        <w:t xml:space="preserve">przedłożyć kosztorys ofertowy, sporządzony w oparciu o dołączony do SWZ przedmiar stanowiący załącznik nr </w:t>
      </w:r>
      <w:r w:rsidR="004F588B" w:rsidRPr="004F588B">
        <w:rPr>
          <w:rFonts w:ascii="Times New Roman" w:eastAsia="Arial" w:hAnsi="Times New Roman" w:cs="Times New Roman"/>
          <w:bCs/>
          <w:color w:val="000000"/>
          <w:sz w:val="24"/>
          <w:szCs w:val="24"/>
          <w:lang w:eastAsia="pl-PL"/>
        </w:rPr>
        <w:t>10.4, 11.4 i 12.3</w:t>
      </w:r>
      <w:r w:rsidR="00963953" w:rsidRPr="004F588B">
        <w:rPr>
          <w:rFonts w:ascii="Times New Roman" w:eastAsia="Arial" w:hAnsi="Times New Roman" w:cs="Times New Roman"/>
          <w:bCs/>
          <w:color w:val="000000"/>
          <w:sz w:val="24"/>
          <w:szCs w:val="24"/>
          <w:lang w:eastAsia="pl-PL"/>
        </w:rPr>
        <w:t xml:space="preserve"> </w:t>
      </w:r>
      <w:r w:rsidRPr="004F588B">
        <w:rPr>
          <w:rFonts w:ascii="Times New Roman" w:eastAsia="Arial" w:hAnsi="Times New Roman" w:cs="Times New Roman"/>
          <w:bCs/>
          <w:color w:val="000000"/>
          <w:sz w:val="24"/>
          <w:szCs w:val="24"/>
          <w:lang w:eastAsia="pl-PL"/>
        </w:rPr>
        <w:t xml:space="preserve">(który ma charakter pomocniczy) oraz przy uwzględnieniu zapisów </w:t>
      </w:r>
      <w:r w:rsidR="004F588B" w:rsidRPr="004F588B">
        <w:rPr>
          <w:rFonts w:ascii="Times New Roman" w:eastAsia="Arial" w:hAnsi="Times New Roman" w:cs="Times New Roman"/>
          <w:bCs/>
          <w:color w:val="000000"/>
          <w:sz w:val="24"/>
          <w:szCs w:val="24"/>
          <w:lang w:eastAsia="pl-PL"/>
        </w:rPr>
        <w:t>SST</w:t>
      </w:r>
      <w:r w:rsidRPr="004F588B">
        <w:rPr>
          <w:rFonts w:ascii="Times New Roman" w:eastAsia="Arial" w:hAnsi="Times New Roman" w:cs="Times New Roman"/>
          <w:bCs/>
          <w:color w:val="000000"/>
          <w:sz w:val="24"/>
          <w:szCs w:val="24"/>
          <w:lang w:eastAsia="pl-PL"/>
        </w:rPr>
        <w:t xml:space="preserve">, </w:t>
      </w:r>
      <w:r w:rsidR="006E6AA5" w:rsidRPr="004F588B">
        <w:rPr>
          <w:rFonts w:ascii="Times New Roman" w:eastAsia="Arial" w:hAnsi="Times New Roman" w:cs="Times New Roman"/>
          <w:bCs/>
          <w:color w:val="000000"/>
          <w:sz w:val="24"/>
          <w:szCs w:val="24"/>
          <w:lang w:eastAsia="pl-PL"/>
        </w:rPr>
        <w:t xml:space="preserve">dokumentacji projektowej, </w:t>
      </w:r>
      <w:r w:rsidR="00963953" w:rsidRPr="004F588B">
        <w:rPr>
          <w:rFonts w:ascii="Times New Roman" w:eastAsia="Arial" w:hAnsi="Times New Roman" w:cs="Times New Roman"/>
          <w:bCs/>
          <w:color w:val="000000"/>
          <w:sz w:val="24"/>
          <w:szCs w:val="24"/>
          <w:lang w:eastAsia="pl-PL"/>
        </w:rPr>
        <w:t xml:space="preserve">które </w:t>
      </w:r>
      <w:r w:rsidRPr="004F588B">
        <w:rPr>
          <w:rFonts w:ascii="Times New Roman" w:eastAsia="Arial" w:hAnsi="Times New Roman" w:cs="Times New Roman"/>
          <w:bCs/>
          <w:color w:val="000000"/>
          <w:sz w:val="24"/>
          <w:szCs w:val="24"/>
          <w:lang w:eastAsia="pl-PL"/>
        </w:rPr>
        <w:t xml:space="preserve">stanowią załączniki do SWZ. Wymagane jest by cena kosztorysu ofertowego była zgodna z ceną podaną w formularzu ofertowym; </w:t>
      </w:r>
    </w:p>
    <w:p w14:paraId="7E71468E" w14:textId="7DD4DA47" w:rsidR="00517874" w:rsidRPr="004F588B" w:rsidRDefault="00517874" w:rsidP="004F588B">
      <w:pPr>
        <w:pStyle w:val="Akapitzlist"/>
        <w:numPr>
          <w:ilvl w:val="0"/>
          <w:numId w:val="39"/>
        </w:numPr>
        <w:spacing w:after="0"/>
        <w:jc w:val="both"/>
        <w:rPr>
          <w:rFonts w:ascii="Times New Roman" w:eastAsia="Arial" w:hAnsi="Times New Roman" w:cs="Times New Roman"/>
          <w:bCs/>
          <w:color w:val="000000"/>
          <w:sz w:val="24"/>
          <w:szCs w:val="24"/>
          <w:lang w:eastAsia="pl-PL"/>
        </w:rPr>
      </w:pPr>
      <w:r w:rsidRPr="004F588B">
        <w:rPr>
          <w:rFonts w:ascii="Times New Roman" w:eastAsia="Arial" w:hAnsi="Times New Roman" w:cs="Times New Roman"/>
          <w:bCs/>
          <w:color w:val="000000"/>
          <w:sz w:val="24"/>
          <w:szCs w:val="24"/>
          <w:lang w:eastAsia="pl-PL"/>
        </w:rPr>
        <w:t>przedłożyć harmonogram realizacji zamówienia</w:t>
      </w:r>
      <w:r w:rsidR="00FB249E" w:rsidRPr="004F588B">
        <w:rPr>
          <w:rFonts w:ascii="Times New Roman" w:eastAsia="Arial" w:hAnsi="Times New Roman" w:cs="Times New Roman"/>
          <w:bCs/>
          <w:color w:val="000000"/>
          <w:sz w:val="24"/>
          <w:szCs w:val="24"/>
          <w:lang w:eastAsia="pl-PL"/>
        </w:rPr>
        <w:t xml:space="preserve"> (harmonogram realizacji inwestycji)</w:t>
      </w:r>
      <w:r w:rsidRPr="004F588B">
        <w:rPr>
          <w:rFonts w:ascii="Times New Roman" w:eastAsia="Arial" w:hAnsi="Times New Roman" w:cs="Times New Roman"/>
          <w:bCs/>
          <w:color w:val="000000"/>
          <w:sz w:val="24"/>
          <w:szCs w:val="24"/>
          <w:lang w:eastAsia="pl-PL"/>
        </w:rPr>
        <w:t>, potwierdzający możliwość wykonania przedmiotu zamówienia w terminach wskazanych przez Zamawiającego</w:t>
      </w:r>
      <w:r w:rsidR="004F588B" w:rsidRPr="004F588B">
        <w:rPr>
          <w:rFonts w:ascii="Times New Roman" w:eastAsia="Arial" w:hAnsi="Times New Roman" w:cs="Times New Roman"/>
          <w:bCs/>
          <w:color w:val="000000"/>
          <w:sz w:val="24"/>
          <w:szCs w:val="24"/>
          <w:lang w:eastAsia="pl-PL"/>
        </w:rPr>
        <w:t xml:space="preserve"> - </w:t>
      </w:r>
      <w:r w:rsidR="004F588B">
        <w:rPr>
          <w:rFonts w:ascii="Times New Roman" w:eastAsia="Arial" w:hAnsi="Times New Roman" w:cs="Times New Roman"/>
          <w:bCs/>
          <w:color w:val="000000"/>
          <w:sz w:val="24"/>
          <w:szCs w:val="24"/>
          <w:lang w:eastAsia="pl-PL"/>
        </w:rPr>
        <w:t>h</w:t>
      </w:r>
      <w:r w:rsidR="004F588B" w:rsidRPr="004F588B">
        <w:rPr>
          <w:rFonts w:ascii="Times New Roman" w:eastAsia="Arial" w:hAnsi="Times New Roman" w:cs="Times New Roman"/>
          <w:bCs/>
          <w:color w:val="000000"/>
          <w:sz w:val="24"/>
          <w:szCs w:val="24"/>
          <w:lang w:eastAsia="pl-PL"/>
        </w:rPr>
        <w:t xml:space="preserve">armonogram rzeczowo – finansowy powinien być rozbity na część </w:t>
      </w:r>
      <w:r w:rsidR="004F588B" w:rsidRPr="004F588B">
        <w:rPr>
          <w:rFonts w:ascii="Times New Roman" w:eastAsia="Arial" w:hAnsi="Times New Roman" w:cs="Times New Roman"/>
          <w:bCs/>
          <w:color w:val="000000"/>
          <w:sz w:val="24"/>
          <w:szCs w:val="24"/>
          <w:lang w:eastAsia="pl-PL"/>
        </w:rPr>
        <w:lastRenderedPageBreak/>
        <w:t>projektową i roboty budowlane</w:t>
      </w:r>
      <w:r w:rsidR="004F588B">
        <w:rPr>
          <w:rFonts w:ascii="Times New Roman" w:eastAsia="Arial" w:hAnsi="Times New Roman" w:cs="Times New Roman"/>
          <w:bCs/>
          <w:color w:val="000000"/>
          <w:sz w:val="24"/>
          <w:szCs w:val="24"/>
          <w:lang w:eastAsia="pl-PL"/>
        </w:rPr>
        <w:t>; c</w:t>
      </w:r>
      <w:r w:rsidR="004F588B" w:rsidRPr="004F588B">
        <w:rPr>
          <w:rFonts w:ascii="Times New Roman" w:eastAsia="Arial" w:hAnsi="Times New Roman" w:cs="Times New Roman"/>
          <w:bCs/>
          <w:color w:val="000000"/>
          <w:sz w:val="24"/>
          <w:szCs w:val="24"/>
          <w:lang w:eastAsia="pl-PL"/>
        </w:rPr>
        <w:t>zęść projektowa powinna uwzględniać etapy (daty) uzyskiwania decyzji, opinii, uzgodnień; część budowlana powinna uwzględniać etapy (daty) rozpoczęcia robót budowlanych i montażowych oraz zgłoszenia do odbioru w PGE Dystrybucja S.A. Rejon Energetyczny Siedlce i Inwestora</w:t>
      </w:r>
      <w:r w:rsidR="004F588B">
        <w:rPr>
          <w:rFonts w:ascii="Times New Roman" w:eastAsia="Arial" w:hAnsi="Times New Roman" w:cs="Times New Roman"/>
          <w:bCs/>
          <w:color w:val="000000"/>
          <w:sz w:val="24"/>
          <w:szCs w:val="24"/>
          <w:lang w:eastAsia="pl-PL"/>
        </w:rPr>
        <w:t>;</w:t>
      </w:r>
      <w:r w:rsidRPr="004F588B">
        <w:rPr>
          <w:rFonts w:ascii="Times New Roman" w:eastAsia="Times New Roman" w:hAnsi="Times New Roman" w:cs="Times New Roman"/>
          <w:bCs/>
          <w:color w:val="000000"/>
          <w:sz w:val="24"/>
          <w:szCs w:val="24"/>
          <w:lang w:eastAsia="pl-PL"/>
        </w:rPr>
        <w:t xml:space="preserve"> </w:t>
      </w:r>
      <w:r w:rsidRPr="004F588B">
        <w:rPr>
          <w:rFonts w:ascii="Times New Roman" w:eastAsia="Arial" w:hAnsi="Times New Roman" w:cs="Times New Roman"/>
          <w:bCs/>
          <w:color w:val="000000"/>
          <w:sz w:val="24"/>
          <w:szCs w:val="24"/>
          <w:lang w:eastAsia="pl-PL"/>
        </w:rPr>
        <w:t xml:space="preserve"> </w:t>
      </w:r>
    </w:p>
    <w:p w14:paraId="5AACB410" w14:textId="77777777" w:rsidR="00517874" w:rsidRPr="005346E9" w:rsidRDefault="00517874">
      <w:pPr>
        <w:numPr>
          <w:ilvl w:val="0"/>
          <w:numId w:val="39"/>
        </w:numPr>
        <w:spacing w:after="0" w:line="276" w:lineRule="auto"/>
        <w:ind w:left="700"/>
        <w:contextualSpacing/>
        <w:jc w:val="both"/>
        <w:rPr>
          <w:rFonts w:ascii="Arial" w:eastAsia="Arial" w:hAnsi="Arial" w:cs="Arial"/>
          <w:color w:val="000000"/>
          <w:lang w:eastAsia="pl-PL"/>
        </w:rPr>
      </w:pPr>
      <w:r w:rsidRPr="005346E9">
        <w:rPr>
          <w:rFonts w:ascii="Times New Roman" w:eastAsia="Arial" w:hAnsi="Times New Roman" w:cs="Times New Roman"/>
          <w:bCs/>
          <w:color w:val="000000"/>
          <w:sz w:val="24"/>
          <w:szCs w:val="24"/>
          <w:lang w:eastAsia="pl-PL"/>
        </w:rPr>
        <w:t xml:space="preserve">w przypadku wniesienia zabezpieczenia </w:t>
      </w:r>
      <w:r w:rsidRPr="005346E9">
        <w:rPr>
          <w:rFonts w:ascii="Times New Roman" w:eastAsia="Arial" w:hAnsi="Times New Roman" w:cs="Times New Roman"/>
          <w:bCs/>
          <w:color w:val="000000" w:themeColor="text1"/>
          <w:sz w:val="24"/>
          <w:szCs w:val="24"/>
          <w:lang w:eastAsia="pl-PL"/>
        </w:rPr>
        <w:t xml:space="preserve">należytego wykonania umowy w formie gwarancji bankowej / gwarancji ubezpieczeniowej Wykonawca zobowiązany </w:t>
      </w:r>
      <w:r w:rsidRPr="005346E9">
        <w:rPr>
          <w:rFonts w:ascii="Times New Roman" w:eastAsia="Arial" w:hAnsi="Times New Roman" w:cs="Times New Roman"/>
          <w:bCs/>
          <w:color w:val="000000"/>
          <w:sz w:val="24"/>
          <w:szCs w:val="24"/>
          <w:lang w:eastAsia="pl-PL"/>
        </w:rPr>
        <w:t xml:space="preserve">jest przed podpisaniem umowy przedstawić treść dokumentu gwarancji do akceptacji Zamawiającemu. </w:t>
      </w:r>
    </w:p>
    <w:p w14:paraId="2E84BB08" w14:textId="1198DBC3" w:rsidR="00517874" w:rsidRPr="005346E9" w:rsidRDefault="00517874">
      <w:pPr>
        <w:pStyle w:val="Akapitzlist"/>
        <w:numPr>
          <w:ilvl w:val="0"/>
          <w:numId w:val="19"/>
        </w:numPr>
        <w:spacing w:after="0" w:line="276" w:lineRule="auto"/>
        <w:ind w:left="360"/>
        <w:jc w:val="both"/>
        <w:rPr>
          <w:rFonts w:ascii="Times New Roman" w:eastAsia="Arial" w:hAnsi="Times New Roman" w:cs="Times New Roman"/>
          <w:color w:val="000000"/>
          <w:sz w:val="24"/>
          <w:szCs w:val="24"/>
          <w:lang w:eastAsia="pl-PL"/>
        </w:rPr>
      </w:pPr>
      <w:r w:rsidRPr="005346E9">
        <w:rPr>
          <w:rFonts w:ascii="Times New Roman" w:eastAsia="Arial" w:hAnsi="Times New Roman" w:cs="Times New Roman"/>
          <w:color w:val="000000"/>
          <w:sz w:val="24"/>
          <w:szCs w:val="24"/>
          <w:lang w:eastAsia="pl-PL"/>
        </w:rPr>
        <w:t xml:space="preserve">Osoby reprezentujące Wykonawcę przy podpisywaniu umowy powinny posiadać ze sobą dokumenty potwierdzające ich umocowanie do podpisania umowy, o ile umocowanie to nie będzie wynikać z dokumentów załączonych do oferty. </w:t>
      </w:r>
    </w:p>
    <w:p w14:paraId="3507E6FE" w14:textId="530C3F02" w:rsidR="00517874" w:rsidRPr="005346E9" w:rsidRDefault="00517874">
      <w:pPr>
        <w:numPr>
          <w:ilvl w:val="0"/>
          <w:numId w:val="19"/>
        </w:numPr>
        <w:spacing w:after="0" w:line="276" w:lineRule="auto"/>
        <w:ind w:left="360"/>
        <w:contextualSpacing/>
        <w:jc w:val="both"/>
        <w:rPr>
          <w:rFonts w:ascii="Times New Roman" w:eastAsia="Arial" w:hAnsi="Times New Roman" w:cs="Times New Roman"/>
          <w:color w:val="000000"/>
          <w:sz w:val="24"/>
          <w:szCs w:val="24"/>
          <w:lang w:eastAsia="pl-PL"/>
        </w:rPr>
      </w:pPr>
      <w:r w:rsidRPr="005346E9">
        <w:rPr>
          <w:rFonts w:ascii="Times New Roman" w:eastAsia="Arial" w:hAnsi="Times New Roman" w:cs="Times New Roman"/>
          <w:color w:val="000000"/>
          <w:sz w:val="24"/>
          <w:szCs w:val="24"/>
          <w:lang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wykluczenie możliwości wypowiedzenia umowy konsorcjum przez któregokolwiek z jego członków do czasu wykonania zamówienia. </w:t>
      </w:r>
    </w:p>
    <w:p w14:paraId="1AAFAA96" w14:textId="533252A7" w:rsidR="00517874" w:rsidRPr="005346E9" w:rsidRDefault="0032583E">
      <w:pPr>
        <w:pStyle w:val="Akapitzlist"/>
        <w:widowControl w:val="0"/>
        <w:numPr>
          <w:ilvl w:val="0"/>
          <w:numId w:val="19"/>
        </w:numPr>
        <w:tabs>
          <w:tab w:val="left" w:pos="851"/>
        </w:tabs>
        <w:suppressAutoHyphens/>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5346E9">
        <w:rPr>
          <w:rFonts w:ascii="Times New Roman" w:eastAsia="Times New Roman" w:hAnsi="Times New Roman" w:cs="Times New Roman"/>
          <w:color w:val="000000"/>
          <w:sz w:val="24"/>
          <w:szCs w:val="24"/>
          <w:lang w:eastAsia="pl-PL"/>
        </w:rPr>
        <w:t>O miejs</w:t>
      </w:r>
      <w:r w:rsidR="00E113A9" w:rsidRPr="005346E9">
        <w:rPr>
          <w:rFonts w:ascii="Times New Roman" w:eastAsia="Times New Roman" w:hAnsi="Times New Roman" w:cs="Times New Roman"/>
          <w:color w:val="000000"/>
          <w:sz w:val="24"/>
          <w:szCs w:val="24"/>
          <w:lang w:eastAsia="pl-PL"/>
        </w:rPr>
        <w:t>cu i terminie podpisania umowy Z</w:t>
      </w:r>
      <w:r w:rsidRPr="005346E9">
        <w:rPr>
          <w:rFonts w:ascii="Times New Roman" w:eastAsia="Times New Roman" w:hAnsi="Times New Roman" w:cs="Times New Roman"/>
          <w:color w:val="000000"/>
          <w:sz w:val="24"/>
          <w:szCs w:val="24"/>
          <w:lang w:eastAsia="pl-PL"/>
        </w:rPr>
        <w:t xml:space="preserve">amawiający powiadomi wybranego </w:t>
      </w:r>
      <w:r w:rsidR="00CA09A4" w:rsidRPr="005346E9">
        <w:rPr>
          <w:rFonts w:ascii="Times New Roman" w:eastAsia="Times New Roman" w:hAnsi="Times New Roman" w:cs="Times New Roman"/>
          <w:color w:val="000000"/>
          <w:sz w:val="24"/>
          <w:szCs w:val="24"/>
          <w:lang w:eastAsia="pl-PL"/>
        </w:rPr>
        <w:t>Wykonawcę</w:t>
      </w:r>
      <w:r w:rsidRPr="005346E9">
        <w:rPr>
          <w:rFonts w:ascii="Times New Roman" w:eastAsia="Times New Roman" w:hAnsi="Times New Roman" w:cs="Times New Roman"/>
          <w:color w:val="000000"/>
          <w:sz w:val="24"/>
          <w:szCs w:val="24"/>
          <w:lang w:eastAsia="pl-PL"/>
        </w:rPr>
        <w:t>.</w:t>
      </w:r>
    </w:p>
    <w:p w14:paraId="5F49AD57" w14:textId="085D0433" w:rsidR="0032583E" w:rsidRDefault="0032583E">
      <w:pPr>
        <w:pStyle w:val="Akapitzlist"/>
        <w:widowControl w:val="0"/>
        <w:numPr>
          <w:ilvl w:val="0"/>
          <w:numId w:val="19"/>
        </w:numPr>
        <w:tabs>
          <w:tab w:val="left" w:pos="851"/>
        </w:tabs>
        <w:suppressAutoHyphens/>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5346E9">
        <w:rPr>
          <w:rFonts w:ascii="Times New Roman" w:eastAsia="Times New Roman" w:hAnsi="Times New Roman" w:cs="Times New Roman"/>
          <w:color w:val="000000"/>
          <w:sz w:val="24"/>
          <w:szCs w:val="24"/>
          <w:lang w:eastAsia="pl-PL"/>
        </w:rPr>
        <w:t xml:space="preserve">W przypadku, gdy okaże się, że </w:t>
      </w:r>
      <w:r w:rsidR="00CE314F" w:rsidRPr="005346E9">
        <w:rPr>
          <w:rFonts w:ascii="Times New Roman" w:eastAsia="Times New Roman" w:hAnsi="Times New Roman" w:cs="Times New Roman"/>
          <w:color w:val="000000"/>
          <w:sz w:val="24"/>
          <w:szCs w:val="24"/>
          <w:lang w:eastAsia="pl-PL"/>
        </w:rPr>
        <w:t>Wykonawca</w:t>
      </w:r>
      <w:r w:rsidRPr="005346E9">
        <w:rPr>
          <w:rFonts w:ascii="Times New Roman" w:eastAsia="Times New Roman" w:hAnsi="Times New Roman" w:cs="Times New Roman"/>
          <w:color w:val="000000"/>
          <w:sz w:val="24"/>
          <w:szCs w:val="24"/>
          <w:lang w:eastAsia="pl-PL"/>
        </w:rPr>
        <w:t>, którego oferta została wybrana będzi</w:t>
      </w:r>
      <w:r w:rsidR="00E113A9" w:rsidRPr="005346E9">
        <w:rPr>
          <w:rFonts w:ascii="Times New Roman" w:eastAsia="Times New Roman" w:hAnsi="Times New Roman" w:cs="Times New Roman"/>
          <w:color w:val="000000"/>
          <w:sz w:val="24"/>
          <w:szCs w:val="24"/>
          <w:lang w:eastAsia="pl-PL"/>
        </w:rPr>
        <w:t>e uchylał się od zawarcia umowy, Z</w:t>
      </w:r>
      <w:r w:rsidRPr="005346E9">
        <w:rPr>
          <w:rFonts w:ascii="Times New Roman" w:eastAsia="Times New Roman" w:hAnsi="Times New Roman" w:cs="Times New Roman"/>
          <w:color w:val="000000"/>
          <w:sz w:val="24"/>
          <w:szCs w:val="24"/>
          <w:lang w:eastAsia="pl-PL"/>
        </w:rPr>
        <w:t>amawiający może wybrać ofertę najkorzystniejszą spośród pozostałych ofert, bez przeprowadzania ich ponownej oc</w:t>
      </w:r>
      <w:r w:rsidR="008A261D" w:rsidRPr="005346E9">
        <w:rPr>
          <w:rFonts w:ascii="Times New Roman" w:eastAsia="Times New Roman" w:hAnsi="Times New Roman" w:cs="Times New Roman"/>
          <w:color w:val="000000"/>
          <w:sz w:val="24"/>
          <w:szCs w:val="24"/>
          <w:lang w:eastAsia="pl-PL"/>
        </w:rPr>
        <w:t>eny</w:t>
      </w:r>
      <w:r w:rsidR="005A5A9C" w:rsidRPr="005346E9">
        <w:rPr>
          <w:rFonts w:ascii="Times New Roman" w:eastAsia="Times New Roman" w:hAnsi="Times New Roman" w:cs="Times New Roman"/>
          <w:color w:val="000000"/>
          <w:sz w:val="24"/>
          <w:szCs w:val="24"/>
          <w:lang w:eastAsia="pl-PL"/>
        </w:rPr>
        <w:t xml:space="preserve"> chyba, że zachodzi jedna z </w:t>
      </w:r>
      <w:r w:rsidRPr="005346E9">
        <w:rPr>
          <w:rFonts w:ascii="Times New Roman" w:eastAsia="Times New Roman" w:hAnsi="Times New Roman" w:cs="Times New Roman"/>
          <w:color w:val="000000"/>
          <w:sz w:val="24"/>
          <w:szCs w:val="24"/>
          <w:lang w:eastAsia="pl-PL"/>
        </w:rPr>
        <w:t>przesłanek unieważnienia postępowania.</w:t>
      </w:r>
    </w:p>
    <w:p w14:paraId="7376E09B" w14:textId="63B748C0" w:rsidR="0086363B" w:rsidRPr="0086363B" w:rsidRDefault="0086363B">
      <w:pPr>
        <w:pStyle w:val="Akapitzlist"/>
        <w:widowControl w:val="0"/>
        <w:numPr>
          <w:ilvl w:val="0"/>
          <w:numId w:val="19"/>
        </w:numPr>
        <w:tabs>
          <w:tab w:val="left" w:pos="851"/>
        </w:tabs>
        <w:suppressAutoHyphens/>
        <w:autoSpaceDE w:val="0"/>
        <w:autoSpaceDN w:val="0"/>
        <w:adjustRightInd w:val="0"/>
        <w:spacing w:after="0" w:line="276" w:lineRule="auto"/>
        <w:ind w:left="360"/>
        <w:jc w:val="both"/>
        <w:rPr>
          <w:rFonts w:ascii="Times New Roman" w:eastAsia="Times New Roman" w:hAnsi="Times New Roman" w:cs="Times New Roman"/>
          <w:color w:val="000000"/>
          <w:lang w:eastAsia="pl-PL"/>
        </w:rPr>
      </w:pPr>
      <w:r w:rsidRPr="0086363B">
        <w:rPr>
          <w:rStyle w:val="markedcontent"/>
          <w:rFonts w:ascii="Times New Roman" w:hAnsi="Times New Roman" w:cs="Times New Roman"/>
          <w:sz w:val="24"/>
          <w:szCs w:val="24"/>
        </w:rPr>
        <w:t>Umowa z wybranym Wykonawcą zostanie zawarta po otrzymaniu przez Zamawiającego promesy</w:t>
      </w:r>
      <w:r>
        <w:rPr>
          <w:rFonts w:ascii="Times New Roman" w:hAnsi="Times New Roman" w:cs="Times New Roman"/>
          <w:sz w:val="20"/>
          <w:szCs w:val="20"/>
        </w:rPr>
        <w:t xml:space="preserve"> </w:t>
      </w:r>
      <w:r w:rsidRPr="0086363B">
        <w:rPr>
          <w:rStyle w:val="markedcontent"/>
          <w:rFonts w:ascii="Times New Roman" w:hAnsi="Times New Roman" w:cs="Times New Roman"/>
          <w:sz w:val="24"/>
          <w:szCs w:val="24"/>
        </w:rPr>
        <w:t>potwierdzającej objęcie inwestycji dofinansowaniem z Programu Inwestycji Strategicznych –</w:t>
      </w:r>
      <w:r>
        <w:rPr>
          <w:rFonts w:ascii="Times New Roman" w:hAnsi="Times New Roman" w:cs="Times New Roman"/>
          <w:sz w:val="20"/>
          <w:szCs w:val="20"/>
        </w:rPr>
        <w:t xml:space="preserve"> </w:t>
      </w:r>
      <w:r w:rsidRPr="0086363B">
        <w:rPr>
          <w:rStyle w:val="markedcontent"/>
          <w:rFonts w:ascii="Times New Roman" w:hAnsi="Times New Roman" w:cs="Times New Roman"/>
          <w:sz w:val="24"/>
          <w:szCs w:val="24"/>
        </w:rPr>
        <w:t xml:space="preserve">Rządowy Fundusz Polski </w:t>
      </w:r>
      <w:r w:rsidRPr="0086363B">
        <w:rPr>
          <w:rStyle w:val="highlight"/>
          <w:rFonts w:ascii="Times New Roman" w:hAnsi="Times New Roman" w:cs="Times New Roman"/>
          <w:sz w:val="24"/>
          <w:szCs w:val="24"/>
        </w:rPr>
        <w:t xml:space="preserve">Ład </w:t>
      </w:r>
      <w:r w:rsidRPr="0086363B">
        <w:rPr>
          <w:rStyle w:val="markedcontent"/>
          <w:rFonts w:ascii="Times New Roman" w:hAnsi="Times New Roman" w:cs="Times New Roman"/>
          <w:sz w:val="24"/>
          <w:szCs w:val="24"/>
        </w:rPr>
        <w:t>oraz zawierającej zobowiązanie do przekazania Beneficjentowi</w:t>
      </w:r>
      <w:r>
        <w:rPr>
          <w:rFonts w:ascii="Times New Roman" w:hAnsi="Times New Roman" w:cs="Times New Roman"/>
          <w:sz w:val="20"/>
          <w:szCs w:val="20"/>
        </w:rPr>
        <w:t xml:space="preserve"> </w:t>
      </w:r>
      <w:r w:rsidRPr="0086363B">
        <w:rPr>
          <w:rStyle w:val="markedcontent"/>
          <w:rFonts w:ascii="Times New Roman" w:hAnsi="Times New Roman" w:cs="Times New Roman"/>
          <w:sz w:val="24"/>
          <w:szCs w:val="24"/>
        </w:rPr>
        <w:t>środków pieniężnych do kwoty nie wyższej niż wskazana w Promesie.</w:t>
      </w:r>
    </w:p>
    <w:p w14:paraId="18B15A93" w14:textId="7D2A2B3C" w:rsidR="0032583E" w:rsidRPr="00FA566F" w:rsidRDefault="0032583E" w:rsidP="002A784C">
      <w:pPr>
        <w:pStyle w:val="Nagwek1"/>
        <w:spacing w:line="276" w:lineRule="auto"/>
        <w:rPr>
          <w:rFonts w:eastAsia="Times New Roman"/>
          <w:lang w:eastAsia="pl-PL"/>
        </w:rPr>
      </w:pPr>
      <w:r w:rsidRPr="00FA566F">
        <w:rPr>
          <w:rFonts w:eastAsia="Times New Roman"/>
          <w:lang w:eastAsia="pl-PL"/>
        </w:rPr>
        <w:t>Wymagania dotyczące zabezpiecze</w:t>
      </w:r>
      <w:r w:rsidR="00FF5859" w:rsidRPr="00FA566F">
        <w:rPr>
          <w:rFonts w:eastAsia="Times New Roman"/>
          <w:lang w:eastAsia="pl-PL"/>
        </w:rPr>
        <w:t xml:space="preserve">nia należytego wykonania umowy </w:t>
      </w:r>
    </w:p>
    <w:p w14:paraId="55C9A29E" w14:textId="3E60320F" w:rsidR="00310356" w:rsidRPr="00FA566F" w:rsidRDefault="00310356">
      <w:pPr>
        <w:numPr>
          <w:ilvl w:val="1"/>
          <w:numId w:val="36"/>
        </w:numPr>
        <w:spacing w:after="0" w:line="276" w:lineRule="auto"/>
        <w:ind w:left="360"/>
        <w:jc w:val="both"/>
        <w:rPr>
          <w:rFonts w:ascii="Times New Roman" w:hAnsi="Times New Roman" w:cs="Times New Roman"/>
          <w:sz w:val="24"/>
          <w:szCs w:val="24"/>
        </w:rPr>
      </w:pPr>
      <w:r w:rsidRPr="00FA566F">
        <w:rPr>
          <w:rFonts w:ascii="Times New Roman" w:hAnsi="Times New Roman" w:cs="Times New Roman"/>
          <w:sz w:val="24"/>
          <w:szCs w:val="24"/>
        </w:rPr>
        <w:t xml:space="preserve">Warunkiem zawarcia umowy jest wniesienie przez Wykonawcę Zabezpieczenia Należytego Wykonania Umowy (ZNWU) w wysokości równej </w:t>
      </w:r>
      <w:r w:rsidR="00921B86" w:rsidRPr="00FA566F">
        <w:rPr>
          <w:rFonts w:ascii="Times New Roman" w:hAnsi="Times New Roman" w:cs="Times New Roman"/>
          <w:sz w:val="24"/>
          <w:szCs w:val="24"/>
        </w:rPr>
        <w:t>5</w:t>
      </w:r>
      <w:r w:rsidRPr="00FA566F">
        <w:rPr>
          <w:rFonts w:ascii="Times New Roman" w:hAnsi="Times New Roman" w:cs="Times New Roman"/>
          <w:sz w:val="24"/>
          <w:szCs w:val="24"/>
        </w:rPr>
        <w:t xml:space="preserve">% ceny brutto oferty za realizację przedmiotu zamówienia. </w:t>
      </w:r>
    </w:p>
    <w:p w14:paraId="33707120" w14:textId="77777777" w:rsidR="00310356" w:rsidRPr="00FA566F" w:rsidRDefault="00310356">
      <w:pPr>
        <w:numPr>
          <w:ilvl w:val="1"/>
          <w:numId w:val="36"/>
        </w:numPr>
        <w:spacing w:after="0" w:line="276" w:lineRule="auto"/>
        <w:ind w:left="360"/>
        <w:jc w:val="both"/>
        <w:rPr>
          <w:rFonts w:ascii="Times New Roman" w:hAnsi="Times New Roman" w:cs="Times New Roman"/>
          <w:sz w:val="24"/>
          <w:szCs w:val="24"/>
        </w:rPr>
      </w:pPr>
      <w:r w:rsidRPr="00FA566F">
        <w:rPr>
          <w:rFonts w:ascii="Times New Roman" w:hAnsi="Times New Roman" w:cs="Times New Roman"/>
          <w:sz w:val="24"/>
          <w:szCs w:val="24"/>
        </w:rPr>
        <w:t xml:space="preserve">Wykonawca może wnieść ZNWU w jednej lub w kilku następujących formach:  </w:t>
      </w:r>
    </w:p>
    <w:p w14:paraId="7BB09769" w14:textId="7A33FA1F" w:rsidR="00310356" w:rsidRPr="00FA566F" w:rsidRDefault="00310356">
      <w:pPr>
        <w:pStyle w:val="Akapitzlist"/>
        <w:numPr>
          <w:ilvl w:val="0"/>
          <w:numId w:val="35"/>
        </w:numPr>
        <w:spacing w:after="0" w:line="276" w:lineRule="auto"/>
        <w:ind w:left="814"/>
        <w:jc w:val="both"/>
        <w:rPr>
          <w:rFonts w:ascii="Times New Roman" w:hAnsi="Times New Roman" w:cs="Times New Roman"/>
          <w:sz w:val="24"/>
          <w:szCs w:val="24"/>
        </w:rPr>
      </w:pPr>
      <w:r w:rsidRPr="00FA566F">
        <w:rPr>
          <w:rFonts w:ascii="Times New Roman" w:hAnsi="Times New Roman" w:cs="Times New Roman"/>
          <w:sz w:val="24"/>
          <w:szCs w:val="24"/>
        </w:rPr>
        <w:t>pieniądzu</w:t>
      </w:r>
      <w:r w:rsidR="00921B86" w:rsidRPr="00FA566F">
        <w:rPr>
          <w:rFonts w:ascii="Times New Roman" w:hAnsi="Times New Roman" w:cs="Times New Roman"/>
          <w:sz w:val="24"/>
          <w:szCs w:val="24"/>
        </w:rPr>
        <w:t>;</w:t>
      </w:r>
      <w:r w:rsidRPr="00FA566F">
        <w:rPr>
          <w:rFonts w:ascii="Times New Roman" w:hAnsi="Times New Roman" w:cs="Times New Roman"/>
          <w:sz w:val="24"/>
          <w:szCs w:val="24"/>
        </w:rPr>
        <w:t xml:space="preserve"> </w:t>
      </w:r>
    </w:p>
    <w:p w14:paraId="40AD9F97" w14:textId="5D6040BD" w:rsidR="00310356" w:rsidRPr="00FA566F" w:rsidRDefault="00310356">
      <w:pPr>
        <w:pStyle w:val="Akapitzlist"/>
        <w:numPr>
          <w:ilvl w:val="0"/>
          <w:numId w:val="35"/>
        </w:numPr>
        <w:spacing w:after="0" w:line="276" w:lineRule="auto"/>
        <w:ind w:left="814"/>
        <w:jc w:val="both"/>
        <w:rPr>
          <w:rFonts w:ascii="Times New Roman" w:hAnsi="Times New Roman" w:cs="Times New Roman"/>
          <w:sz w:val="24"/>
          <w:szCs w:val="24"/>
        </w:rPr>
      </w:pPr>
      <w:r w:rsidRPr="00FA566F">
        <w:rPr>
          <w:rFonts w:ascii="Times New Roman" w:hAnsi="Times New Roman" w:cs="Times New Roman"/>
          <w:sz w:val="24"/>
          <w:szCs w:val="24"/>
        </w:rPr>
        <w:t>poręczeniach bankowych lub poręczeniach spółdzielczej kasy oszczędnościowo-kredytowej, z tym, że poręczenie jes</w:t>
      </w:r>
      <w:r w:rsidR="00921B86" w:rsidRPr="00FA566F">
        <w:rPr>
          <w:rFonts w:ascii="Times New Roman" w:hAnsi="Times New Roman" w:cs="Times New Roman"/>
          <w:sz w:val="24"/>
          <w:szCs w:val="24"/>
        </w:rPr>
        <w:t>t zawsze poręczeniem pieniężnym;</w:t>
      </w:r>
      <w:r w:rsidRPr="00FA566F">
        <w:rPr>
          <w:rFonts w:ascii="Times New Roman" w:hAnsi="Times New Roman" w:cs="Times New Roman"/>
          <w:sz w:val="24"/>
          <w:szCs w:val="24"/>
        </w:rPr>
        <w:t xml:space="preserve"> </w:t>
      </w:r>
    </w:p>
    <w:p w14:paraId="5FD034DA" w14:textId="35389EA1" w:rsidR="00310356" w:rsidRPr="00FA566F" w:rsidRDefault="00310356">
      <w:pPr>
        <w:pStyle w:val="Akapitzlist"/>
        <w:numPr>
          <w:ilvl w:val="0"/>
          <w:numId w:val="35"/>
        </w:numPr>
        <w:spacing w:after="0" w:line="276" w:lineRule="auto"/>
        <w:ind w:left="814"/>
        <w:jc w:val="both"/>
        <w:rPr>
          <w:rFonts w:ascii="Times New Roman" w:hAnsi="Times New Roman" w:cs="Times New Roman"/>
          <w:sz w:val="24"/>
          <w:szCs w:val="24"/>
        </w:rPr>
      </w:pPr>
      <w:r w:rsidRPr="00FA566F">
        <w:rPr>
          <w:rFonts w:ascii="Times New Roman" w:hAnsi="Times New Roman" w:cs="Times New Roman"/>
          <w:sz w:val="24"/>
          <w:szCs w:val="24"/>
        </w:rPr>
        <w:t>gwarancjach bankowych</w:t>
      </w:r>
      <w:r w:rsidR="00921B86" w:rsidRPr="00FA566F">
        <w:rPr>
          <w:rFonts w:ascii="Times New Roman" w:hAnsi="Times New Roman" w:cs="Times New Roman"/>
          <w:sz w:val="24"/>
          <w:szCs w:val="24"/>
        </w:rPr>
        <w:t>;</w:t>
      </w:r>
      <w:r w:rsidRPr="00FA566F">
        <w:rPr>
          <w:rFonts w:ascii="Times New Roman" w:hAnsi="Times New Roman" w:cs="Times New Roman"/>
          <w:sz w:val="24"/>
          <w:szCs w:val="24"/>
        </w:rPr>
        <w:t xml:space="preserve">  </w:t>
      </w:r>
    </w:p>
    <w:p w14:paraId="51887698" w14:textId="6CE9663F" w:rsidR="00310356" w:rsidRPr="00FA566F" w:rsidRDefault="00310356">
      <w:pPr>
        <w:pStyle w:val="Akapitzlist"/>
        <w:numPr>
          <w:ilvl w:val="0"/>
          <w:numId w:val="35"/>
        </w:numPr>
        <w:spacing w:after="0" w:line="276" w:lineRule="auto"/>
        <w:ind w:left="814"/>
        <w:jc w:val="both"/>
        <w:rPr>
          <w:rFonts w:ascii="Times New Roman" w:hAnsi="Times New Roman" w:cs="Times New Roman"/>
          <w:sz w:val="24"/>
          <w:szCs w:val="24"/>
        </w:rPr>
      </w:pPr>
      <w:r w:rsidRPr="00FA566F">
        <w:rPr>
          <w:rFonts w:ascii="Times New Roman" w:hAnsi="Times New Roman" w:cs="Times New Roman"/>
          <w:sz w:val="24"/>
          <w:szCs w:val="24"/>
        </w:rPr>
        <w:t>gwarancjach ubezpieczeniowych</w:t>
      </w:r>
      <w:r w:rsidR="00921B86" w:rsidRPr="00FA566F">
        <w:rPr>
          <w:rFonts w:ascii="Times New Roman" w:hAnsi="Times New Roman" w:cs="Times New Roman"/>
          <w:sz w:val="24"/>
          <w:szCs w:val="24"/>
        </w:rPr>
        <w:t>;</w:t>
      </w:r>
      <w:r w:rsidRPr="00FA566F">
        <w:rPr>
          <w:rFonts w:ascii="Times New Roman" w:hAnsi="Times New Roman" w:cs="Times New Roman"/>
          <w:sz w:val="24"/>
          <w:szCs w:val="24"/>
        </w:rPr>
        <w:t xml:space="preserve">  </w:t>
      </w:r>
    </w:p>
    <w:p w14:paraId="7B3A9888" w14:textId="1893CBF9" w:rsidR="00310356" w:rsidRPr="00FA566F" w:rsidRDefault="00310356">
      <w:pPr>
        <w:pStyle w:val="Akapitzlist"/>
        <w:numPr>
          <w:ilvl w:val="0"/>
          <w:numId w:val="35"/>
        </w:numPr>
        <w:spacing w:after="0" w:line="276" w:lineRule="auto"/>
        <w:ind w:left="814"/>
        <w:jc w:val="both"/>
        <w:rPr>
          <w:rFonts w:ascii="Times New Roman" w:hAnsi="Times New Roman" w:cs="Times New Roman"/>
          <w:sz w:val="24"/>
          <w:szCs w:val="24"/>
        </w:rPr>
      </w:pPr>
      <w:r w:rsidRPr="00FA566F">
        <w:rPr>
          <w:rFonts w:ascii="Times New Roman" w:hAnsi="Times New Roman" w:cs="Times New Roman"/>
          <w:sz w:val="24"/>
          <w:szCs w:val="24"/>
        </w:rPr>
        <w:t>poręczeniach udzielanych przez podmioty, o kt</w:t>
      </w:r>
      <w:r w:rsidR="0050260C" w:rsidRPr="00FA566F">
        <w:rPr>
          <w:rFonts w:ascii="Times New Roman" w:hAnsi="Times New Roman" w:cs="Times New Roman"/>
          <w:sz w:val="24"/>
          <w:szCs w:val="24"/>
        </w:rPr>
        <w:t xml:space="preserve">órych mowa w art. 6b ust. 5 pkt </w:t>
      </w:r>
      <w:r w:rsidRPr="00FA566F">
        <w:rPr>
          <w:rFonts w:ascii="Times New Roman" w:hAnsi="Times New Roman" w:cs="Times New Roman"/>
          <w:sz w:val="24"/>
          <w:szCs w:val="24"/>
        </w:rPr>
        <w:t xml:space="preserve">2 ustawy z dnia 9 listopada 2000 r. o utworzeniu Polskiej Agencji Rozwoju Przedsiębiorczości.  </w:t>
      </w:r>
    </w:p>
    <w:p w14:paraId="11FA8827" w14:textId="768F68A2" w:rsidR="00310356" w:rsidRPr="00FA566F" w:rsidRDefault="00310356">
      <w:pPr>
        <w:numPr>
          <w:ilvl w:val="1"/>
          <w:numId w:val="36"/>
        </w:numPr>
        <w:spacing w:after="0" w:line="276" w:lineRule="auto"/>
        <w:ind w:left="360"/>
        <w:jc w:val="both"/>
        <w:rPr>
          <w:rFonts w:ascii="Times New Roman" w:hAnsi="Times New Roman" w:cs="Times New Roman"/>
          <w:sz w:val="24"/>
          <w:szCs w:val="24"/>
        </w:rPr>
      </w:pPr>
      <w:r w:rsidRPr="00FA566F">
        <w:rPr>
          <w:rFonts w:ascii="Times New Roman" w:hAnsi="Times New Roman" w:cs="Times New Roman"/>
          <w:sz w:val="24"/>
          <w:szCs w:val="24"/>
        </w:rPr>
        <w:lastRenderedPageBreak/>
        <w:t xml:space="preserve">Zamawiający nie wyraża zgody na wniesienie zabezpieczenia w formach określonych art. </w:t>
      </w:r>
      <w:r w:rsidR="00921B86" w:rsidRPr="00FA566F">
        <w:rPr>
          <w:rFonts w:ascii="Times New Roman" w:hAnsi="Times New Roman" w:cs="Times New Roman"/>
          <w:sz w:val="24"/>
          <w:szCs w:val="24"/>
        </w:rPr>
        <w:t>450</w:t>
      </w:r>
      <w:r w:rsidRPr="00FA566F">
        <w:rPr>
          <w:rFonts w:ascii="Times New Roman" w:hAnsi="Times New Roman" w:cs="Times New Roman"/>
          <w:sz w:val="24"/>
          <w:szCs w:val="24"/>
        </w:rPr>
        <w:t xml:space="preserve"> ust. 2 PZP. ZNWU wnoszone w pieniądzu wpłaca się przelewem na rachunek bankowy </w:t>
      </w:r>
      <w:r w:rsidRPr="00FA566F">
        <w:rPr>
          <w:rFonts w:ascii="Times New Roman" w:hAnsi="Times New Roman" w:cs="Times New Roman"/>
          <w:b/>
          <w:sz w:val="24"/>
          <w:szCs w:val="24"/>
        </w:rPr>
        <w:t>Zamawiającego</w:t>
      </w:r>
      <w:r w:rsidRPr="00FA566F">
        <w:rPr>
          <w:rFonts w:ascii="Times New Roman" w:hAnsi="Times New Roman" w:cs="Times New Roman"/>
          <w:sz w:val="24"/>
          <w:szCs w:val="24"/>
        </w:rPr>
        <w:t xml:space="preserve"> </w:t>
      </w:r>
      <w:r w:rsidRPr="00FA566F">
        <w:rPr>
          <w:rFonts w:ascii="Times New Roman" w:hAnsi="Times New Roman" w:cs="Times New Roman"/>
          <w:b/>
          <w:sz w:val="24"/>
          <w:szCs w:val="24"/>
        </w:rPr>
        <w:t>prowadzony przez MBS Zbuczyn o numerze: 57 9198 0003 2600 1270 2000 0170.</w:t>
      </w:r>
      <w:r w:rsidRPr="00FA566F">
        <w:rPr>
          <w:rFonts w:ascii="Times New Roman" w:hAnsi="Times New Roman" w:cs="Times New Roman"/>
          <w:sz w:val="24"/>
          <w:szCs w:val="24"/>
        </w:rPr>
        <w:t xml:space="preserve"> </w:t>
      </w:r>
    </w:p>
    <w:p w14:paraId="534605A0" w14:textId="77777777" w:rsidR="00310356" w:rsidRPr="00FA566F" w:rsidRDefault="00310356">
      <w:pPr>
        <w:numPr>
          <w:ilvl w:val="1"/>
          <w:numId w:val="36"/>
        </w:numPr>
        <w:spacing w:after="0" w:line="276" w:lineRule="auto"/>
        <w:ind w:left="360"/>
        <w:jc w:val="both"/>
        <w:rPr>
          <w:rFonts w:ascii="Times New Roman" w:hAnsi="Times New Roman" w:cs="Times New Roman"/>
          <w:sz w:val="24"/>
          <w:szCs w:val="24"/>
        </w:rPr>
      </w:pPr>
      <w:r w:rsidRPr="00FA566F">
        <w:rPr>
          <w:rFonts w:ascii="Times New Roman" w:hAnsi="Times New Roman" w:cs="Times New Roman"/>
          <w:sz w:val="24"/>
          <w:szCs w:val="24"/>
        </w:rPr>
        <w:t xml:space="preserve">Datą wniesienia ZNWU jest data uznania rachunku Zamawiającego, a nie data wydania dyspozycji przelewu, dlatego Wykonawca powinien uwzględnić potrzebny czas, który upływa od momentu wydania polecenia przelewu do momentu uznania rachunku Zamawiającego.  </w:t>
      </w:r>
    </w:p>
    <w:p w14:paraId="4052B393" w14:textId="77777777" w:rsidR="00310356" w:rsidRPr="00FA566F" w:rsidRDefault="00310356">
      <w:pPr>
        <w:numPr>
          <w:ilvl w:val="1"/>
          <w:numId w:val="36"/>
        </w:numPr>
        <w:spacing w:after="0" w:line="276" w:lineRule="auto"/>
        <w:ind w:left="360"/>
        <w:jc w:val="both"/>
        <w:rPr>
          <w:rFonts w:ascii="Times New Roman" w:hAnsi="Times New Roman" w:cs="Times New Roman"/>
          <w:sz w:val="24"/>
          <w:szCs w:val="24"/>
        </w:rPr>
      </w:pPr>
      <w:r w:rsidRPr="00FA566F">
        <w:rPr>
          <w:rFonts w:ascii="Times New Roman" w:hAnsi="Times New Roman" w:cs="Times New Roman"/>
          <w:sz w:val="24"/>
          <w:szCs w:val="24"/>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14:paraId="3FBFF02F" w14:textId="77777777" w:rsidR="00310356" w:rsidRPr="00FA566F" w:rsidRDefault="00310356">
      <w:pPr>
        <w:numPr>
          <w:ilvl w:val="1"/>
          <w:numId w:val="36"/>
        </w:numPr>
        <w:spacing w:after="0" w:line="276" w:lineRule="auto"/>
        <w:ind w:left="360"/>
        <w:jc w:val="both"/>
        <w:rPr>
          <w:rFonts w:ascii="Times New Roman" w:hAnsi="Times New Roman" w:cs="Times New Roman"/>
          <w:sz w:val="24"/>
          <w:szCs w:val="24"/>
        </w:rPr>
      </w:pPr>
      <w:r w:rsidRPr="00FA566F">
        <w:rPr>
          <w:rFonts w:ascii="Times New Roman" w:hAnsi="Times New Roman" w:cs="Times New Roman"/>
          <w:sz w:val="24"/>
          <w:szCs w:val="24"/>
        </w:rPr>
        <w:t xml:space="preserve">W przypadku, gdy zabezpieczenie, będzie wnoszone w formie innej niż pieniądz, Zamawiający zastrzega sobie prawo do uprzedniej akceptacji treści dokumentu gwarancji/poręczenia.  </w:t>
      </w:r>
    </w:p>
    <w:p w14:paraId="416E167D" w14:textId="33A64BFB" w:rsidR="00310356" w:rsidRPr="00FA566F" w:rsidRDefault="00310356">
      <w:pPr>
        <w:numPr>
          <w:ilvl w:val="1"/>
          <w:numId w:val="36"/>
        </w:numPr>
        <w:spacing w:after="0" w:line="276" w:lineRule="auto"/>
        <w:ind w:left="360"/>
        <w:jc w:val="both"/>
        <w:rPr>
          <w:rFonts w:ascii="Times New Roman" w:hAnsi="Times New Roman" w:cs="Times New Roman"/>
          <w:sz w:val="24"/>
          <w:szCs w:val="24"/>
        </w:rPr>
      </w:pPr>
      <w:r w:rsidRPr="00FA566F">
        <w:rPr>
          <w:rFonts w:ascii="Times New Roman" w:hAnsi="Times New Roman" w:cs="Times New Roman"/>
          <w:sz w:val="24"/>
          <w:szCs w:val="24"/>
        </w:rPr>
        <w:t>Zamawiający zwraca wniesione w formie pieniężnej ZNWU zgodnie z postanowieniami określonymi w umowie, kt</w:t>
      </w:r>
      <w:r w:rsidR="00921B86" w:rsidRPr="00FA566F">
        <w:rPr>
          <w:rFonts w:ascii="Times New Roman" w:hAnsi="Times New Roman" w:cs="Times New Roman"/>
          <w:sz w:val="24"/>
          <w:szCs w:val="24"/>
        </w:rPr>
        <w:t>óra stanowi załącznik nr</w:t>
      </w:r>
      <w:r w:rsidR="006E6AA5" w:rsidRPr="00FA566F">
        <w:rPr>
          <w:rFonts w:ascii="Times New Roman" w:hAnsi="Times New Roman" w:cs="Times New Roman"/>
          <w:sz w:val="24"/>
          <w:szCs w:val="24"/>
        </w:rPr>
        <w:t xml:space="preserve"> 3 </w:t>
      </w:r>
      <w:r w:rsidR="00921B86" w:rsidRPr="00FA566F">
        <w:rPr>
          <w:rFonts w:ascii="Times New Roman" w:hAnsi="Times New Roman" w:cs="Times New Roman"/>
          <w:sz w:val="24"/>
          <w:szCs w:val="24"/>
        </w:rPr>
        <w:t>do S</w:t>
      </w:r>
      <w:r w:rsidRPr="00FA566F">
        <w:rPr>
          <w:rFonts w:ascii="Times New Roman" w:hAnsi="Times New Roman" w:cs="Times New Roman"/>
          <w:sz w:val="24"/>
          <w:szCs w:val="24"/>
        </w:rPr>
        <w:t xml:space="preserve">WZ. </w:t>
      </w:r>
    </w:p>
    <w:p w14:paraId="376183F7" w14:textId="77777777" w:rsidR="00310356" w:rsidRPr="00FA566F" w:rsidRDefault="00310356">
      <w:pPr>
        <w:numPr>
          <w:ilvl w:val="1"/>
          <w:numId w:val="36"/>
        </w:numPr>
        <w:spacing w:after="0" w:line="276" w:lineRule="auto"/>
        <w:ind w:left="360"/>
        <w:jc w:val="both"/>
        <w:rPr>
          <w:rFonts w:ascii="Times New Roman" w:hAnsi="Times New Roman" w:cs="Times New Roman"/>
          <w:sz w:val="24"/>
          <w:szCs w:val="24"/>
        </w:rPr>
      </w:pPr>
      <w:r w:rsidRPr="00FA566F">
        <w:rPr>
          <w:rFonts w:ascii="Times New Roman" w:hAnsi="Times New Roman" w:cs="Times New Roman"/>
          <w:sz w:val="24"/>
          <w:szCs w:val="24"/>
        </w:rPr>
        <w:t xml:space="preserve">Jeżeli o udzielenie zamówienia ubiegają się Wykonawcy występujący wspólnie, ponoszą oni solidarną odpowiedzialność za wniesienie zabezpieczenia należytego wykonania umowy. </w:t>
      </w:r>
    </w:p>
    <w:p w14:paraId="33106A4E" w14:textId="6B771889" w:rsidR="00310356" w:rsidRPr="00FA566F" w:rsidRDefault="00310356">
      <w:pPr>
        <w:numPr>
          <w:ilvl w:val="1"/>
          <w:numId w:val="36"/>
        </w:numPr>
        <w:spacing w:after="0" w:line="276" w:lineRule="auto"/>
        <w:ind w:left="360"/>
        <w:jc w:val="both"/>
      </w:pPr>
      <w:r w:rsidRPr="00FA566F">
        <w:rPr>
          <w:rFonts w:ascii="Times New Roman" w:hAnsi="Times New Roman" w:cs="Times New Roman"/>
          <w:sz w:val="24"/>
          <w:szCs w:val="24"/>
        </w:rPr>
        <w:t>Wniesienie ZNWU musi być</w:t>
      </w:r>
      <w:r w:rsidR="00921B86" w:rsidRPr="00FA566F">
        <w:rPr>
          <w:rFonts w:ascii="Times New Roman" w:hAnsi="Times New Roman" w:cs="Times New Roman"/>
          <w:sz w:val="24"/>
          <w:szCs w:val="24"/>
        </w:rPr>
        <w:t xml:space="preserve"> zgodne z przepisami PZP</w:t>
      </w:r>
      <w:r w:rsidRPr="00FA566F">
        <w:rPr>
          <w:rFonts w:ascii="Times New Roman" w:hAnsi="Times New Roman" w:cs="Times New Roman"/>
          <w:sz w:val="24"/>
          <w:szCs w:val="24"/>
        </w:rPr>
        <w:t xml:space="preserve">. Poręczenie/gwarancja o treści niezgodnej z przepisami PZP, postanowieniami zawartymi w SIWZ lub zawierające postanowienia ograniczające odpowiedzialność Gwaranta wobec Beneficjenta, jest równoznaczne z niewniesieniem ZNWU. </w:t>
      </w:r>
    </w:p>
    <w:p w14:paraId="53837299" w14:textId="0B3ECF26" w:rsidR="0032583E" w:rsidRPr="00241F59" w:rsidRDefault="0032583E" w:rsidP="00A23769">
      <w:pPr>
        <w:pStyle w:val="Nagwek1"/>
        <w:spacing w:before="200" w:line="276" w:lineRule="auto"/>
        <w:rPr>
          <w:rFonts w:eastAsia="Times New Roman"/>
          <w:lang w:eastAsia="pl-PL"/>
        </w:rPr>
      </w:pPr>
      <w:r w:rsidRPr="00241F59">
        <w:rPr>
          <w:rFonts w:eastAsia="Times New Roman"/>
          <w:lang w:eastAsia="pl-PL"/>
        </w:rPr>
        <w:t>Pouczenie o środkach ochrony prawnej.</w:t>
      </w:r>
    </w:p>
    <w:p w14:paraId="74D0365D" w14:textId="796A3750" w:rsidR="0032583E" w:rsidRPr="00241F59" w:rsidRDefault="0032583E">
      <w:pPr>
        <w:pStyle w:val="Akapitzlist"/>
        <w:widowControl w:val="0"/>
        <w:numPr>
          <w:ilvl w:val="0"/>
          <w:numId w:val="38"/>
        </w:numPr>
        <w:tabs>
          <w:tab w:val="left" w:pos="360"/>
          <w:tab w:val="left" w:leader="dot" w:pos="6120"/>
          <w:tab w:val="left" w:leader="dot" w:pos="9000"/>
        </w:tabs>
        <w:suppressAutoHyphen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241F59">
        <w:rPr>
          <w:rFonts w:ascii="Times New Roman" w:eastAsia="Times New Roman" w:hAnsi="Times New Roman" w:cs="Times New Roman"/>
          <w:color w:val="000000"/>
          <w:sz w:val="24"/>
          <w:szCs w:val="24"/>
          <w:lang w:eastAsia="pl-PL"/>
        </w:rPr>
        <w:t xml:space="preserve">Środki ochrony prawnej (Odwołanie, Skarga do Sądu) w niniejszym postępowaniu przysługują </w:t>
      </w:r>
      <w:r w:rsidR="00921B86" w:rsidRPr="00241F59">
        <w:rPr>
          <w:rFonts w:ascii="Times New Roman" w:eastAsia="Times New Roman" w:hAnsi="Times New Roman" w:cs="Times New Roman"/>
          <w:color w:val="000000"/>
          <w:sz w:val="24"/>
          <w:szCs w:val="24"/>
          <w:lang w:eastAsia="pl-PL"/>
        </w:rPr>
        <w:t>W</w:t>
      </w:r>
      <w:r w:rsidRPr="00241F59">
        <w:rPr>
          <w:rFonts w:ascii="Times New Roman" w:eastAsia="Times New Roman" w:hAnsi="Times New Roman" w:cs="Times New Roman"/>
          <w:color w:val="000000"/>
          <w:sz w:val="24"/>
          <w:szCs w:val="24"/>
          <w:lang w:eastAsia="pl-PL"/>
        </w:rPr>
        <w:t>ykonawc</w:t>
      </w:r>
      <w:r w:rsidR="002B4F50" w:rsidRPr="00241F59">
        <w:rPr>
          <w:rFonts w:ascii="Times New Roman" w:eastAsia="Times New Roman" w:hAnsi="Times New Roman" w:cs="Times New Roman"/>
          <w:color w:val="000000"/>
          <w:sz w:val="24"/>
          <w:szCs w:val="24"/>
          <w:lang w:eastAsia="pl-PL"/>
        </w:rPr>
        <w:t>y</w:t>
      </w:r>
      <w:r w:rsidRPr="00241F59">
        <w:rPr>
          <w:rFonts w:ascii="Times New Roman" w:eastAsia="Times New Roman" w:hAnsi="Times New Roman" w:cs="Times New Roman"/>
          <w:color w:val="000000"/>
          <w:sz w:val="24"/>
          <w:szCs w:val="24"/>
          <w:lang w:eastAsia="pl-PL"/>
        </w:rPr>
        <w:t>, a także inn</w:t>
      </w:r>
      <w:r w:rsidR="002B4F50" w:rsidRPr="00241F59">
        <w:rPr>
          <w:rFonts w:ascii="Times New Roman" w:eastAsia="Times New Roman" w:hAnsi="Times New Roman" w:cs="Times New Roman"/>
          <w:color w:val="000000"/>
          <w:sz w:val="24"/>
          <w:szCs w:val="24"/>
          <w:lang w:eastAsia="pl-PL"/>
        </w:rPr>
        <w:t>e</w:t>
      </w:r>
      <w:r w:rsidRPr="00241F59">
        <w:rPr>
          <w:rFonts w:ascii="Times New Roman" w:eastAsia="Times New Roman" w:hAnsi="Times New Roman" w:cs="Times New Roman"/>
          <w:color w:val="000000"/>
          <w:sz w:val="24"/>
          <w:szCs w:val="24"/>
          <w:lang w:eastAsia="pl-PL"/>
        </w:rPr>
        <w:t>m</w:t>
      </w:r>
      <w:r w:rsidR="002B4F50" w:rsidRPr="00241F59">
        <w:rPr>
          <w:rFonts w:ascii="Times New Roman" w:eastAsia="Times New Roman" w:hAnsi="Times New Roman" w:cs="Times New Roman"/>
          <w:color w:val="000000"/>
          <w:sz w:val="24"/>
          <w:szCs w:val="24"/>
          <w:lang w:eastAsia="pl-PL"/>
        </w:rPr>
        <w:t>u</w:t>
      </w:r>
      <w:r w:rsidRPr="00241F59">
        <w:rPr>
          <w:rFonts w:ascii="Times New Roman" w:eastAsia="Times New Roman" w:hAnsi="Times New Roman" w:cs="Times New Roman"/>
          <w:color w:val="000000"/>
          <w:sz w:val="24"/>
          <w:szCs w:val="24"/>
          <w:lang w:eastAsia="pl-PL"/>
        </w:rPr>
        <w:t xml:space="preserve"> podmioto</w:t>
      </w:r>
      <w:r w:rsidR="002B4F50" w:rsidRPr="00241F59">
        <w:rPr>
          <w:rFonts w:ascii="Times New Roman" w:eastAsia="Times New Roman" w:hAnsi="Times New Roman" w:cs="Times New Roman"/>
          <w:color w:val="000000"/>
          <w:sz w:val="24"/>
          <w:szCs w:val="24"/>
          <w:lang w:eastAsia="pl-PL"/>
        </w:rPr>
        <w:t>wi</w:t>
      </w:r>
      <w:r w:rsidRPr="00241F59">
        <w:rPr>
          <w:rFonts w:ascii="Times New Roman" w:eastAsia="Times New Roman" w:hAnsi="Times New Roman" w:cs="Times New Roman"/>
          <w:color w:val="000000"/>
          <w:sz w:val="24"/>
          <w:szCs w:val="24"/>
          <w:lang w:eastAsia="pl-PL"/>
        </w:rPr>
        <w:t xml:space="preserve">, jeżeli ma lub miał interes w uzyskaniu niniejszego zamówienia lub </w:t>
      </w:r>
      <w:r w:rsidR="002B4F50" w:rsidRPr="00241F59">
        <w:rPr>
          <w:rFonts w:ascii="Times New Roman" w:eastAsia="Times New Roman" w:hAnsi="Times New Roman" w:cs="Times New Roman"/>
          <w:color w:val="000000"/>
          <w:sz w:val="24"/>
          <w:szCs w:val="24"/>
          <w:lang w:eastAsia="pl-PL"/>
        </w:rPr>
        <w:t>poniósł</w:t>
      </w:r>
      <w:r w:rsidRPr="00241F59">
        <w:rPr>
          <w:rFonts w:ascii="Times New Roman" w:eastAsia="Times New Roman" w:hAnsi="Times New Roman" w:cs="Times New Roman"/>
          <w:color w:val="000000"/>
          <w:sz w:val="24"/>
          <w:szCs w:val="24"/>
          <w:lang w:eastAsia="pl-PL"/>
        </w:rPr>
        <w:t xml:space="preserve"> lub mo</w:t>
      </w:r>
      <w:r w:rsidR="002B4F50" w:rsidRPr="00241F59">
        <w:rPr>
          <w:rFonts w:ascii="Times New Roman" w:eastAsia="Times New Roman" w:hAnsi="Times New Roman" w:cs="Times New Roman"/>
          <w:color w:val="000000"/>
          <w:sz w:val="24"/>
          <w:szCs w:val="24"/>
          <w:lang w:eastAsia="pl-PL"/>
        </w:rPr>
        <w:t>że</w:t>
      </w:r>
      <w:r w:rsidRPr="00241F59">
        <w:rPr>
          <w:rFonts w:ascii="Times New Roman" w:eastAsia="Times New Roman" w:hAnsi="Times New Roman" w:cs="Times New Roman"/>
          <w:color w:val="000000"/>
          <w:sz w:val="24"/>
          <w:szCs w:val="24"/>
          <w:lang w:eastAsia="pl-PL"/>
        </w:rPr>
        <w:t xml:space="preserve"> ponieść szkodę w wyniku naruszenia przez </w:t>
      </w:r>
      <w:r w:rsidR="002B4F50" w:rsidRPr="00241F59">
        <w:rPr>
          <w:rFonts w:ascii="Times New Roman" w:eastAsia="Times New Roman" w:hAnsi="Times New Roman" w:cs="Times New Roman"/>
          <w:color w:val="000000"/>
          <w:sz w:val="24"/>
          <w:szCs w:val="24"/>
          <w:lang w:eastAsia="pl-PL"/>
        </w:rPr>
        <w:t>Z</w:t>
      </w:r>
      <w:r w:rsidRPr="00241F59">
        <w:rPr>
          <w:rFonts w:ascii="Times New Roman" w:eastAsia="Times New Roman" w:hAnsi="Times New Roman" w:cs="Times New Roman"/>
          <w:color w:val="000000"/>
          <w:sz w:val="24"/>
          <w:szCs w:val="24"/>
          <w:lang w:eastAsia="pl-PL"/>
        </w:rPr>
        <w:t xml:space="preserve">amawiającego przepisów </w:t>
      </w:r>
      <w:r w:rsidR="002B4F50" w:rsidRPr="00241F59">
        <w:rPr>
          <w:rFonts w:ascii="Times New Roman" w:eastAsia="Times New Roman" w:hAnsi="Times New Roman" w:cs="Times New Roman"/>
          <w:color w:val="000000"/>
          <w:sz w:val="24"/>
          <w:szCs w:val="24"/>
          <w:lang w:eastAsia="pl-PL"/>
        </w:rPr>
        <w:t>PZP</w:t>
      </w:r>
      <w:r w:rsidRPr="00241F59">
        <w:rPr>
          <w:rFonts w:ascii="Times New Roman" w:eastAsia="Times New Roman" w:hAnsi="Times New Roman" w:cs="Times New Roman"/>
          <w:color w:val="000000"/>
          <w:sz w:val="24"/>
          <w:szCs w:val="24"/>
          <w:lang w:eastAsia="pl-PL"/>
        </w:rPr>
        <w:t>.</w:t>
      </w:r>
    </w:p>
    <w:p w14:paraId="72C2855E" w14:textId="21080AA6" w:rsidR="0032583E" w:rsidRPr="00241F59" w:rsidRDefault="002B4F50">
      <w:pPr>
        <w:pStyle w:val="Akapitzlist"/>
        <w:widowControl w:val="0"/>
        <w:numPr>
          <w:ilvl w:val="0"/>
          <w:numId w:val="38"/>
        </w:numPr>
        <w:suppressAutoHyphen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241F59">
        <w:rPr>
          <w:rFonts w:ascii="Times New Roman" w:eastAsia="Times New Roman" w:hAnsi="Times New Roman" w:cs="Times New Roman"/>
          <w:color w:val="000000"/>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r w:rsidR="0032583E" w:rsidRPr="00241F59">
        <w:rPr>
          <w:rFonts w:ascii="Times New Roman" w:eastAsia="Times New Roman" w:hAnsi="Times New Roman" w:cs="Times New Roman"/>
          <w:color w:val="000000"/>
          <w:sz w:val="24"/>
          <w:szCs w:val="24"/>
          <w:lang w:eastAsia="pl-PL"/>
        </w:rPr>
        <w:t>.</w:t>
      </w:r>
    </w:p>
    <w:p w14:paraId="2B836375" w14:textId="6AF675A7" w:rsidR="0032583E" w:rsidRPr="00241F59" w:rsidRDefault="0032583E">
      <w:pPr>
        <w:pStyle w:val="Akapitzlist"/>
        <w:widowControl w:val="0"/>
        <w:numPr>
          <w:ilvl w:val="0"/>
          <w:numId w:val="38"/>
        </w:numPr>
        <w:suppressAutoHyphen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241F59">
        <w:rPr>
          <w:rFonts w:ascii="Times New Roman" w:eastAsia="Times New Roman" w:hAnsi="Times New Roman" w:cs="Times New Roman"/>
          <w:color w:val="000000"/>
          <w:sz w:val="24"/>
          <w:szCs w:val="24"/>
          <w:lang w:eastAsia="pl-PL"/>
        </w:rPr>
        <w:t>Odwołanie przysługuje od:</w:t>
      </w:r>
    </w:p>
    <w:p w14:paraId="6A8B402A" w14:textId="29F8D91C" w:rsidR="0032583E" w:rsidRPr="00241F59" w:rsidRDefault="0032583E" w:rsidP="002A784C">
      <w:pPr>
        <w:widowControl w:val="0"/>
        <w:tabs>
          <w:tab w:val="left" w:pos="993"/>
        </w:tabs>
        <w:suppressAutoHyphens/>
        <w:autoSpaceDE w:val="0"/>
        <w:autoSpaceDN w:val="0"/>
        <w:adjustRightInd w:val="0"/>
        <w:spacing w:after="0" w:line="276" w:lineRule="auto"/>
        <w:ind w:left="720" w:hanging="360"/>
        <w:jc w:val="both"/>
        <w:rPr>
          <w:rFonts w:ascii="Times New Roman" w:eastAsia="Times New Roman" w:hAnsi="Times New Roman" w:cs="Times New Roman"/>
          <w:color w:val="000000"/>
          <w:sz w:val="24"/>
          <w:szCs w:val="24"/>
          <w:lang w:eastAsia="pl-PL"/>
        </w:rPr>
      </w:pPr>
      <w:r w:rsidRPr="00241F59">
        <w:rPr>
          <w:rFonts w:ascii="Times New Roman" w:eastAsia="Times New Roman" w:hAnsi="Times New Roman" w:cs="Times New Roman"/>
          <w:color w:val="000000"/>
          <w:sz w:val="24"/>
          <w:szCs w:val="24"/>
          <w:lang w:eastAsia="pl-PL"/>
        </w:rPr>
        <w:t>1)</w:t>
      </w:r>
      <w:r w:rsidRPr="00241F59">
        <w:rPr>
          <w:rFonts w:ascii="Times New Roman" w:eastAsia="Times New Roman" w:hAnsi="Times New Roman" w:cs="Times New Roman"/>
          <w:color w:val="000000"/>
          <w:sz w:val="24"/>
          <w:szCs w:val="24"/>
          <w:lang w:eastAsia="pl-PL"/>
        </w:rPr>
        <w:tab/>
        <w:t>niezgodnej</w:t>
      </w:r>
      <w:r w:rsidR="002B4F50" w:rsidRPr="00241F59">
        <w:rPr>
          <w:rFonts w:ascii="Times New Roman" w:eastAsia="Times New Roman" w:hAnsi="Times New Roman" w:cs="Times New Roman"/>
          <w:color w:val="000000"/>
          <w:sz w:val="24"/>
          <w:szCs w:val="24"/>
          <w:lang w:eastAsia="pl-PL"/>
        </w:rPr>
        <w:t xml:space="preserve"> z przepisami ustawy czynności Z</w:t>
      </w:r>
      <w:r w:rsidRPr="00241F59">
        <w:rPr>
          <w:rFonts w:ascii="Times New Roman" w:eastAsia="Times New Roman" w:hAnsi="Times New Roman" w:cs="Times New Roman"/>
          <w:color w:val="000000"/>
          <w:sz w:val="24"/>
          <w:szCs w:val="24"/>
          <w:lang w:eastAsia="pl-PL"/>
        </w:rPr>
        <w:t>amawiają</w:t>
      </w:r>
      <w:r w:rsidR="002B4F50" w:rsidRPr="00241F59">
        <w:rPr>
          <w:rFonts w:ascii="Times New Roman" w:eastAsia="Times New Roman" w:hAnsi="Times New Roman" w:cs="Times New Roman"/>
          <w:color w:val="000000"/>
          <w:sz w:val="24"/>
          <w:szCs w:val="24"/>
          <w:lang w:eastAsia="pl-PL"/>
        </w:rPr>
        <w:t>cego, podjętej w postępowaniu o </w:t>
      </w:r>
      <w:r w:rsidRPr="00241F59">
        <w:rPr>
          <w:rFonts w:ascii="Times New Roman" w:eastAsia="Times New Roman" w:hAnsi="Times New Roman" w:cs="Times New Roman"/>
          <w:color w:val="000000"/>
          <w:sz w:val="24"/>
          <w:szCs w:val="24"/>
          <w:lang w:eastAsia="pl-PL"/>
        </w:rPr>
        <w:t xml:space="preserve">udzielenie zamówienia, w tym na projektowane postanowienie umowy; </w:t>
      </w:r>
    </w:p>
    <w:p w14:paraId="7B298217" w14:textId="0A08B400" w:rsidR="0032583E" w:rsidRPr="00241F59" w:rsidRDefault="0032583E" w:rsidP="002A784C">
      <w:pPr>
        <w:widowControl w:val="0"/>
        <w:suppressAutoHyphens/>
        <w:autoSpaceDE w:val="0"/>
        <w:autoSpaceDN w:val="0"/>
        <w:adjustRightInd w:val="0"/>
        <w:spacing w:after="0" w:line="276" w:lineRule="auto"/>
        <w:ind w:left="720" w:hanging="360"/>
        <w:jc w:val="both"/>
        <w:rPr>
          <w:rFonts w:ascii="Times New Roman" w:eastAsia="Times New Roman" w:hAnsi="Times New Roman" w:cs="Times New Roman"/>
          <w:color w:val="000000"/>
          <w:sz w:val="24"/>
          <w:szCs w:val="24"/>
          <w:lang w:eastAsia="pl-PL"/>
        </w:rPr>
      </w:pPr>
      <w:r w:rsidRPr="00241F59">
        <w:rPr>
          <w:rFonts w:ascii="Times New Roman" w:eastAsia="Times New Roman" w:hAnsi="Times New Roman" w:cs="Times New Roman"/>
          <w:color w:val="000000"/>
          <w:sz w:val="24"/>
          <w:szCs w:val="24"/>
          <w:lang w:eastAsia="pl-PL"/>
        </w:rPr>
        <w:t>2)</w:t>
      </w:r>
      <w:r w:rsidRPr="00241F59">
        <w:rPr>
          <w:rFonts w:ascii="Times New Roman" w:eastAsia="Times New Roman" w:hAnsi="Times New Roman" w:cs="Times New Roman"/>
          <w:color w:val="000000"/>
          <w:sz w:val="24"/>
          <w:szCs w:val="24"/>
          <w:lang w:eastAsia="pl-PL"/>
        </w:rPr>
        <w:tab/>
        <w:t xml:space="preserve">zaniechanie czynności w postępowaniu o udzielenie zamówienia do której </w:t>
      </w:r>
      <w:r w:rsidR="002B4F50" w:rsidRPr="00241F59">
        <w:rPr>
          <w:rFonts w:ascii="Times New Roman" w:eastAsia="Times New Roman" w:hAnsi="Times New Roman" w:cs="Times New Roman"/>
          <w:color w:val="000000"/>
          <w:sz w:val="24"/>
          <w:szCs w:val="24"/>
          <w:lang w:eastAsia="pl-PL"/>
        </w:rPr>
        <w:t>Z</w:t>
      </w:r>
      <w:r w:rsidRPr="00241F59">
        <w:rPr>
          <w:rFonts w:ascii="Times New Roman" w:eastAsia="Times New Roman" w:hAnsi="Times New Roman" w:cs="Times New Roman"/>
          <w:color w:val="000000"/>
          <w:sz w:val="24"/>
          <w:szCs w:val="24"/>
          <w:lang w:eastAsia="pl-PL"/>
        </w:rPr>
        <w:t xml:space="preserve">amawiający był obowiązany na podstawie ustawy; </w:t>
      </w:r>
    </w:p>
    <w:p w14:paraId="1F238796" w14:textId="77777777" w:rsidR="000257A2" w:rsidRPr="00241F59" w:rsidRDefault="0032583E" w:rsidP="002A784C">
      <w:pPr>
        <w:widowControl w:val="0"/>
        <w:suppressAutoHyphens/>
        <w:autoSpaceDE w:val="0"/>
        <w:autoSpaceDN w:val="0"/>
        <w:adjustRightInd w:val="0"/>
        <w:spacing w:after="0" w:line="276" w:lineRule="auto"/>
        <w:ind w:left="720" w:hanging="360"/>
        <w:jc w:val="both"/>
        <w:rPr>
          <w:rFonts w:ascii="Times New Roman" w:eastAsia="Times New Roman" w:hAnsi="Times New Roman" w:cs="Times New Roman"/>
          <w:color w:val="000000"/>
          <w:sz w:val="24"/>
          <w:szCs w:val="24"/>
          <w:lang w:eastAsia="pl-PL"/>
        </w:rPr>
      </w:pPr>
      <w:r w:rsidRPr="00241F59">
        <w:rPr>
          <w:rFonts w:ascii="Times New Roman" w:eastAsia="Times New Roman" w:hAnsi="Times New Roman" w:cs="Times New Roman"/>
          <w:color w:val="000000"/>
          <w:sz w:val="24"/>
          <w:szCs w:val="24"/>
          <w:lang w:eastAsia="pl-PL"/>
        </w:rPr>
        <w:t>3)</w:t>
      </w:r>
      <w:r w:rsidRPr="00241F59">
        <w:rPr>
          <w:rFonts w:ascii="Times New Roman" w:eastAsia="Times New Roman" w:hAnsi="Times New Roman" w:cs="Times New Roman"/>
          <w:color w:val="000000"/>
          <w:sz w:val="24"/>
          <w:szCs w:val="24"/>
          <w:lang w:eastAsia="pl-PL"/>
        </w:rPr>
        <w:tab/>
        <w:t>zaniechanie przeprowadzenia postępowania o udzielenie zamówienia</w:t>
      </w:r>
      <w:r w:rsidR="002B4F50" w:rsidRPr="00241F59">
        <w:rPr>
          <w:rFonts w:ascii="Times New Roman" w:eastAsia="Times New Roman" w:hAnsi="Times New Roman" w:cs="Times New Roman"/>
          <w:color w:val="000000"/>
          <w:sz w:val="24"/>
          <w:szCs w:val="24"/>
          <w:lang w:eastAsia="pl-PL"/>
        </w:rPr>
        <w:t>,</w:t>
      </w:r>
      <w:r w:rsidRPr="00241F59">
        <w:rPr>
          <w:rFonts w:ascii="Times New Roman" w:eastAsia="Times New Roman" w:hAnsi="Times New Roman" w:cs="Times New Roman"/>
          <w:color w:val="000000"/>
          <w:sz w:val="24"/>
          <w:szCs w:val="24"/>
          <w:lang w:eastAsia="pl-PL"/>
        </w:rPr>
        <w:t xml:space="preserve"> mimo że </w:t>
      </w:r>
      <w:r w:rsidR="002B4F50" w:rsidRPr="00241F59">
        <w:rPr>
          <w:rFonts w:ascii="Times New Roman" w:eastAsia="Times New Roman" w:hAnsi="Times New Roman" w:cs="Times New Roman"/>
          <w:color w:val="000000"/>
          <w:sz w:val="24"/>
          <w:szCs w:val="24"/>
          <w:lang w:eastAsia="pl-PL"/>
        </w:rPr>
        <w:t>Z</w:t>
      </w:r>
      <w:r w:rsidRPr="00241F59">
        <w:rPr>
          <w:rFonts w:ascii="Times New Roman" w:eastAsia="Times New Roman" w:hAnsi="Times New Roman" w:cs="Times New Roman"/>
          <w:color w:val="000000"/>
          <w:sz w:val="24"/>
          <w:szCs w:val="24"/>
          <w:lang w:eastAsia="pl-PL"/>
        </w:rPr>
        <w:t xml:space="preserve">amawiający był do tego obowiązany. </w:t>
      </w:r>
    </w:p>
    <w:p w14:paraId="1668D32A" w14:textId="77777777" w:rsidR="000257A2" w:rsidRPr="00FA566F" w:rsidRDefault="000257A2">
      <w:pPr>
        <w:pStyle w:val="Akapitzlist"/>
        <w:widowControl w:val="0"/>
        <w:numPr>
          <w:ilvl w:val="0"/>
          <w:numId w:val="38"/>
        </w:numPr>
        <w:suppressAutoHyphen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241F59">
        <w:rPr>
          <w:rFonts w:ascii="Times New Roman" w:eastAsia="Times New Roman" w:hAnsi="Times New Roman" w:cs="Times New Roman"/>
          <w:color w:val="000000"/>
          <w:sz w:val="24"/>
          <w:szCs w:val="24"/>
          <w:lang w:eastAsia="pl-PL"/>
        </w:rPr>
        <w:t xml:space="preserve">Odwołanie wnosi się do Prezesa Krajowej Izby Odwoławczej. Kopię odwołania Odwołujący </w:t>
      </w:r>
      <w:r w:rsidRPr="00FA566F">
        <w:rPr>
          <w:rFonts w:ascii="Times New Roman" w:eastAsia="Times New Roman" w:hAnsi="Times New Roman" w:cs="Times New Roman"/>
          <w:color w:val="000000"/>
          <w:sz w:val="24"/>
          <w:szCs w:val="24"/>
          <w:lang w:eastAsia="pl-PL"/>
        </w:rPr>
        <w:t xml:space="preserve">przekazuje zamawiającemu przed upływem terminu do wniesienia odwołania w taki sposób, </w:t>
      </w:r>
      <w:r w:rsidRPr="00FA566F">
        <w:rPr>
          <w:rFonts w:ascii="Times New Roman" w:eastAsia="Times New Roman" w:hAnsi="Times New Roman" w:cs="Times New Roman"/>
          <w:color w:val="000000"/>
          <w:sz w:val="24"/>
          <w:szCs w:val="24"/>
          <w:lang w:eastAsia="pl-PL"/>
        </w:rPr>
        <w:lastRenderedPageBreak/>
        <w:t>aby mógł on zapoznać się z jego treścią przed upływem tego terminu.</w:t>
      </w:r>
    </w:p>
    <w:p w14:paraId="4760A127" w14:textId="4E799F37" w:rsidR="002B4F50" w:rsidRPr="00FA566F" w:rsidRDefault="002B4F50">
      <w:pPr>
        <w:pStyle w:val="Akapitzlist"/>
        <w:widowControl w:val="0"/>
        <w:numPr>
          <w:ilvl w:val="0"/>
          <w:numId w:val="38"/>
        </w:numPr>
        <w:suppressAutoHyphen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A566F">
        <w:rPr>
          <w:rFonts w:ascii="Times New Roman" w:eastAsia="Times New Roman" w:hAnsi="Times New Roman" w:cs="Times New Roman"/>
          <w:color w:val="000000"/>
          <w:sz w:val="24"/>
          <w:szCs w:val="24"/>
          <w:lang w:eastAsia="pl-PL"/>
        </w:rPr>
        <w:t>Odwołanie zawiera:</w:t>
      </w:r>
    </w:p>
    <w:p w14:paraId="3A28528B" w14:textId="5F3CBEA6" w:rsidR="002B4F50" w:rsidRPr="00FA566F" w:rsidRDefault="002B4F50">
      <w:pPr>
        <w:pStyle w:val="Akapitzlist"/>
        <w:numPr>
          <w:ilvl w:val="0"/>
          <w:numId w:val="37"/>
        </w:numPr>
        <w:spacing w:after="0" w:line="276" w:lineRule="auto"/>
        <w:jc w:val="both"/>
        <w:rPr>
          <w:rFonts w:ascii="Times New Roman" w:eastAsia="Times New Roman" w:hAnsi="Times New Roman" w:cs="Times New Roman"/>
          <w:color w:val="000000"/>
          <w:sz w:val="24"/>
          <w:szCs w:val="24"/>
          <w:lang w:eastAsia="pl-PL"/>
        </w:rPr>
      </w:pPr>
      <w:r w:rsidRPr="00FA566F">
        <w:rPr>
          <w:rFonts w:ascii="Times New Roman" w:eastAsia="Times New Roman" w:hAnsi="Times New Roman" w:cs="Times New Roman"/>
          <w:color w:val="000000"/>
          <w:sz w:val="24"/>
          <w:szCs w:val="24"/>
          <w:lang w:eastAsia="pl-PL"/>
        </w:rPr>
        <w:t>imię i nazwisko albo nazwę, miejsce zamieszkania albo siedzibę, numer telefonu oraz adres poczty elektronicznej odwołującego oraz imię i nazwisko przedstawiciela (przedstawicieli);</w:t>
      </w:r>
    </w:p>
    <w:p w14:paraId="13AF7DA8" w14:textId="31669D3E" w:rsidR="002B4F50" w:rsidRPr="00FA566F" w:rsidRDefault="002B4F50">
      <w:pPr>
        <w:pStyle w:val="Akapitzlist"/>
        <w:numPr>
          <w:ilvl w:val="0"/>
          <w:numId w:val="37"/>
        </w:numPr>
        <w:spacing w:after="0" w:line="276" w:lineRule="auto"/>
        <w:jc w:val="both"/>
        <w:rPr>
          <w:rFonts w:ascii="Times New Roman" w:eastAsia="Times New Roman" w:hAnsi="Times New Roman" w:cs="Times New Roman"/>
          <w:color w:val="000000"/>
          <w:sz w:val="24"/>
          <w:szCs w:val="24"/>
          <w:lang w:eastAsia="pl-PL"/>
        </w:rPr>
      </w:pPr>
      <w:r w:rsidRPr="00FA566F">
        <w:rPr>
          <w:rFonts w:ascii="Times New Roman" w:eastAsia="Times New Roman" w:hAnsi="Times New Roman" w:cs="Times New Roman"/>
          <w:color w:val="000000"/>
          <w:sz w:val="24"/>
          <w:szCs w:val="24"/>
          <w:lang w:eastAsia="pl-PL"/>
        </w:rPr>
        <w:t>nazwę i siedzibę zamawiającego, numer telefonu oraz adres poczty elektronicznej zamawiającego;</w:t>
      </w:r>
    </w:p>
    <w:p w14:paraId="6000BD34" w14:textId="73CC9A7E" w:rsidR="002B4F50" w:rsidRPr="00FA566F" w:rsidRDefault="002B4F50">
      <w:pPr>
        <w:pStyle w:val="Akapitzlist"/>
        <w:numPr>
          <w:ilvl w:val="0"/>
          <w:numId w:val="37"/>
        </w:numPr>
        <w:spacing w:after="0" w:line="276" w:lineRule="auto"/>
        <w:jc w:val="both"/>
        <w:rPr>
          <w:rFonts w:ascii="Times New Roman" w:eastAsia="Times New Roman" w:hAnsi="Times New Roman" w:cs="Times New Roman"/>
          <w:color w:val="000000"/>
          <w:sz w:val="24"/>
          <w:szCs w:val="24"/>
          <w:lang w:eastAsia="pl-PL"/>
        </w:rPr>
      </w:pPr>
      <w:r w:rsidRPr="00FA566F">
        <w:rPr>
          <w:rFonts w:ascii="Times New Roman" w:eastAsia="Times New Roman" w:hAnsi="Times New Roman" w:cs="Times New Roman"/>
          <w:color w:val="000000"/>
          <w:sz w:val="24"/>
          <w:szCs w:val="24"/>
          <w:lang w:eastAsia="pl-PL"/>
        </w:rPr>
        <w:t>numer Powszechnego Elektronicznego Systemu Ewidencji Ludności (PESEL) lub NIP odwołującego będącego osobą fizyczną, jeżeli jest on obowiązany do jego posiadania albo posiada go nie mając takiego obowiązku;</w:t>
      </w:r>
    </w:p>
    <w:p w14:paraId="75B85B94" w14:textId="7F4C4F76" w:rsidR="002B4F50" w:rsidRPr="00FA566F" w:rsidRDefault="002B4F50">
      <w:pPr>
        <w:pStyle w:val="Akapitzlist"/>
        <w:numPr>
          <w:ilvl w:val="0"/>
          <w:numId w:val="37"/>
        </w:numPr>
        <w:spacing w:after="0" w:line="276" w:lineRule="auto"/>
        <w:jc w:val="both"/>
        <w:rPr>
          <w:rFonts w:ascii="Times New Roman" w:eastAsia="Times New Roman" w:hAnsi="Times New Roman" w:cs="Times New Roman"/>
          <w:color w:val="000000"/>
          <w:sz w:val="24"/>
          <w:szCs w:val="24"/>
          <w:lang w:eastAsia="pl-PL"/>
        </w:rPr>
      </w:pPr>
      <w:r w:rsidRPr="00FA566F">
        <w:rPr>
          <w:rFonts w:ascii="Times New Roman" w:eastAsia="Times New Roman" w:hAnsi="Times New Roman" w:cs="Times New Roman"/>
          <w:color w:val="000000"/>
          <w:sz w:val="24"/>
          <w:szCs w:val="24"/>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1D454B77" w14:textId="08295A51" w:rsidR="002B4F50" w:rsidRPr="00FA566F" w:rsidRDefault="002B4F50">
      <w:pPr>
        <w:pStyle w:val="Akapitzlist"/>
        <w:numPr>
          <w:ilvl w:val="0"/>
          <w:numId w:val="37"/>
        </w:numPr>
        <w:spacing w:after="0" w:line="276" w:lineRule="auto"/>
        <w:jc w:val="both"/>
        <w:rPr>
          <w:rFonts w:ascii="Times New Roman" w:eastAsia="Times New Roman" w:hAnsi="Times New Roman" w:cs="Times New Roman"/>
          <w:color w:val="000000"/>
          <w:sz w:val="24"/>
          <w:szCs w:val="24"/>
          <w:lang w:eastAsia="pl-PL"/>
        </w:rPr>
      </w:pPr>
      <w:r w:rsidRPr="00FA566F">
        <w:rPr>
          <w:rFonts w:ascii="Times New Roman" w:eastAsia="Times New Roman" w:hAnsi="Times New Roman" w:cs="Times New Roman"/>
          <w:color w:val="000000"/>
          <w:sz w:val="24"/>
          <w:szCs w:val="24"/>
          <w:lang w:eastAsia="pl-PL"/>
        </w:rPr>
        <w:t>określenie przedmiotu zamówienia;</w:t>
      </w:r>
    </w:p>
    <w:p w14:paraId="173BD0A9" w14:textId="2310C21C" w:rsidR="002B4F50" w:rsidRPr="00FA566F" w:rsidRDefault="002B4F50">
      <w:pPr>
        <w:pStyle w:val="Akapitzlist"/>
        <w:numPr>
          <w:ilvl w:val="0"/>
          <w:numId w:val="37"/>
        </w:numPr>
        <w:spacing w:after="0" w:line="276" w:lineRule="auto"/>
        <w:jc w:val="both"/>
        <w:rPr>
          <w:rFonts w:ascii="Times New Roman" w:eastAsia="Times New Roman" w:hAnsi="Times New Roman" w:cs="Times New Roman"/>
          <w:color w:val="000000"/>
          <w:sz w:val="24"/>
          <w:szCs w:val="24"/>
          <w:lang w:eastAsia="pl-PL"/>
        </w:rPr>
      </w:pPr>
      <w:r w:rsidRPr="00FA566F">
        <w:rPr>
          <w:rFonts w:ascii="Times New Roman" w:eastAsia="Times New Roman" w:hAnsi="Times New Roman" w:cs="Times New Roman"/>
          <w:color w:val="000000"/>
          <w:sz w:val="24"/>
          <w:szCs w:val="24"/>
          <w:lang w:eastAsia="pl-PL"/>
        </w:rPr>
        <w:t>wskazanie numeru ogłoszenia w przypadku zamieszczenia w Biuletynie Zamówień Publicznych albo publikacji w Dzienniku Urzędowym Unii Europejskiej;</w:t>
      </w:r>
    </w:p>
    <w:p w14:paraId="34A20C97" w14:textId="2C2EE98C" w:rsidR="002B4F50" w:rsidRPr="00FA566F" w:rsidRDefault="002B4F50">
      <w:pPr>
        <w:pStyle w:val="Akapitzlist"/>
        <w:numPr>
          <w:ilvl w:val="0"/>
          <w:numId w:val="37"/>
        </w:numPr>
        <w:spacing w:after="0" w:line="276" w:lineRule="auto"/>
        <w:jc w:val="both"/>
        <w:rPr>
          <w:rFonts w:ascii="Times New Roman" w:eastAsia="Times New Roman" w:hAnsi="Times New Roman" w:cs="Times New Roman"/>
          <w:color w:val="000000"/>
          <w:sz w:val="24"/>
          <w:szCs w:val="24"/>
          <w:lang w:eastAsia="pl-PL"/>
        </w:rPr>
      </w:pPr>
      <w:r w:rsidRPr="00FA566F">
        <w:rPr>
          <w:rFonts w:ascii="Times New Roman" w:eastAsia="Times New Roman" w:hAnsi="Times New Roman" w:cs="Times New Roman"/>
          <w:color w:val="000000"/>
          <w:sz w:val="24"/>
          <w:szCs w:val="24"/>
          <w:lang w:eastAsia="pl-PL"/>
        </w:rPr>
        <w:t xml:space="preserve">wskazanie czynności lub zaniechania czynności </w:t>
      </w:r>
      <w:r w:rsidR="000257A2" w:rsidRPr="00FA566F">
        <w:rPr>
          <w:rFonts w:ascii="Times New Roman" w:eastAsia="Times New Roman" w:hAnsi="Times New Roman" w:cs="Times New Roman"/>
          <w:color w:val="000000"/>
          <w:sz w:val="24"/>
          <w:szCs w:val="24"/>
          <w:lang w:eastAsia="pl-PL"/>
        </w:rPr>
        <w:t>Z</w:t>
      </w:r>
      <w:r w:rsidRPr="00FA566F">
        <w:rPr>
          <w:rFonts w:ascii="Times New Roman" w:eastAsia="Times New Roman" w:hAnsi="Times New Roman" w:cs="Times New Roman"/>
          <w:color w:val="000000"/>
          <w:sz w:val="24"/>
          <w:szCs w:val="24"/>
          <w:lang w:eastAsia="pl-PL"/>
        </w:rPr>
        <w:t>amawiającego, której zarzuca się niezgodność z przepisami ustawy, lub wskazanie zaniechania przeprowadzenia postępowania o udzielenie zamówienia lub zorganizowania konkursu na podstawie ustawy;</w:t>
      </w:r>
    </w:p>
    <w:p w14:paraId="211C6BEE" w14:textId="7C330B74" w:rsidR="002B4F50" w:rsidRPr="00FA566F" w:rsidRDefault="002B4F50">
      <w:pPr>
        <w:pStyle w:val="Akapitzlist"/>
        <w:numPr>
          <w:ilvl w:val="0"/>
          <w:numId w:val="37"/>
        </w:numPr>
        <w:spacing w:after="0" w:line="276" w:lineRule="auto"/>
        <w:jc w:val="both"/>
        <w:rPr>
          <w:rFonts w:ascii="Times New Roman" w:eastAsia="Times New Roman" w:hAnsi="Times New Roman" w:cs="Times New Roman"/>
          <w:color w:val="000000"/>
          <w:sz w:val="24"/>
          <w:szCs w:val="24"/>
          <w:lang w:eastAsia="pl-PL"/>
        </w:rPr>
      </w:pPr>
      <w:r w:rsidRPr="00FA566F">
        <w:rPr>
          <w:rFonts w:ascii="Times New Roman" w:eastAsia="Times New Roman" w:hAnsi="Times New Roman" w:cs="Times New Roman"/>
          <w:color w:val="000000"/>
          <w:sz w:val="24"/>
          <w:szCs w:val="24"/>
          <w:lang w:eastAsia="pl-PL"/>
        </w:rPr>
        <w:t>zwięzłe przedstawienie zarzutów;</w:t>
      </w:r>
    </w:p>
    <w:p w14:paraId="7BDC3275" w14:textId="31C1C570" w:rsidR="002B4F50" w:rsidRPr="00FA566F" w:rsidRDefault="002B4F50">
      <w:pPr>
        <w:pStyle w:val="Akapitzlist"/>
        <w:numPr>
          <w:ilvl w:val="0"/>
          <w:numId w:val="37"/>
        </w:numPr>
        <w:spacing w:after="0" w:line="276" w:lineRule="auto"/>
        <w:jc w:val="both"/>
        <w:rPr>
          <w:rFonts w:ascii="Times New Roman" w:eastAsia="Times New Roman" w:hAnsi="Times New Roman" w:cs="Times New Roman"/>
          <w:color w:val="000000"/>
          <w:sz w:val="24"/>
          <w:szCs w:val="24"/>
          <w:lang w:eastAsia="pl-PL"/>
        </w:rPr>
      </w:pPr>
      <w:r w:rsidRPr="00FA566F">
        <w:rPr>
          <w:rFonts w:ascii="Times New Roman" w:eastAsia="Times New Roman" w:hAnsi="Times New Roman" w:cs="Times New Roman"/>
          <w:color w:val="000000"/>
          <w:sz w:val="24"/>
          <w:szCs w:val="24"/>
          <w:lang w:eastAsia="pl-PL"/>
        </w:rPr>
        <w:t>żądanie co do sposobu rozstrzygnięcia odwołania;</w:t>
      </w:r>
    </w:p>
    <w:p w14:paraId="18DE424D" w14:textId="4E7572AD" w:rsidR="002B4F50" w:rsidRPr="00FA566F" w:rsidRDefault="002B4F50">
      <w:pPr>
        <w:pStyle w:val="Akapitzlist"/>
        <w:numPr>
          <w:ilvl w:val="0"/>
          <w:numId w:val="37"/>
        </w:numPr>
        <w:spacing w:after="0" w:line="276" w:lineRule="auto"/>
        <w:jc w:val="both"/>
        <w:rPr>
          <w:rFonts w:ascii="Times New Roman" w:eastAsia="Times New Roman" w:hAnsi="Times New Roman" w:cs="Times New Roman"/>
          <w:color w:val="000000"/>
          <w:sz w:val="24"/>
          <w:szCs w:val="24"/>
          <w:lang w:eastAsia="pl-PL"/>
        </w:rPr>
      </w:pPr>
      <w:r w:rsidRPr="00FA566F">
        <w:rPr>
          <w:rFonts w:ascii="Times New Roman" w:eastAsia="Times New Roman" w:hAnsi="Times New Roman" w:cs="Times New Roman"/>
          <w:color w:val="000000"/>
          <w:sz w:val="24"/>
          <w:szCs w:val="24"/>
          <w:lang w:eastAsia="pl-PL"/>
        </w:rPr>
        <w:t>wskazanie okoliczności faktycznych i prawnych uzasadniających wniesienie odwołania oraz dowodów na poparcie przytoczonych okoliczności;</w:t>
      </w:r>
    </w:p>
    <w:p w14:paraId="697D8E32" w14:textId="720FC859" w:rsidR="002B4F50" w:rsidRPr="00FA566F" w:rsidRDefault="002B4F50">
      <w:pPr>
        <w:pStyle w:val="Akapitzlist"/>
        <w:numPr>
          <w:ilvl w:val="0"/>
          <w:numId w:val="37"/>
        </w:numPr>
        <w:spacing w:after="0" w:line="276" w:lineRule="auto"/>
        <w:jc w:val="both"/>
        <w:rPr>
          <w:rFonts w:ascii="Times New Roman" w:eastAsia="Times New Roman" w:hAnsi="Times New Roman" w:cs="Times New Roman"/>
          <w:color w:val="000000"/>
          <w:sz w:val="24"/>
          <w:szCs w:val="24"/>
          <w:lang w:eastAsia="pl-PL"/>
        </w:rPr>
      </w:pPr>
      <w:r w:rsidRPr="00FA566F">
        <w:rPr>
          <w:rFonts w:ascii="Times New Roman" w:eastAsia="Times New Roman" w:hAnsi="Times New Roman" w:cs="Times New Roman"/>
          <w:color w:val="000000"/>
          <w:sz w:val="24"/>
          <w:szCs w:val="24"/>
          <w:lang w:eastAsia="pl-PL"/>
        </w:rPr>
        <w:t>podpis odwołującego albo jego przedstawiciela lub przedstawicieli;</w:t>
      </w:r>
    </w:p>
    <w:p w14:paraId="6CD58B8E" w14:textId="77777777" w:rsidR="000257A2" w:rsidRPr="00FA566F" w:rsidRDefault="000257A2">
      <w:pPr>
        <w:pStyle w:val="Akapitzlist"/>
        <w:numPr>
          <w:ilvl w:val="0"/>
          <w:numId w:val="37"/>
        </w:numPr>
        <w:spacing w:after="0" w:line="276" w:lineRule="auto"/>
        <w:jc w:val="both"/>
        <w:rPr>
          <w:rFonts w:ascii="Times New Roman" w:eastAsia="Times New Roman" w:hAnsi="Times New Roman" w:cs="Times New Roman"/>
          <w:color w:val="000000"/>
          <w:sz w:val="24"/>
          <w:szCs w:val="24"/>
          <w:lang w:eastAsia="pl-PL"/>
        </w:rPr>
      </w:pPr>
      <w:r w:rsidRPr="00FA566F">
        <w:rPr>
          <w:rFonts w:ascii="Times New Roman" w:eastAsia="Times New Roman" w:hAnsi="Times New Roman" w:cs="Times New Roman"/>
          <w:color w:val="000000"/>
          <w:sz w:val="24"/>
          <w:szCs w:val="24"/>
          <w:lang w:eastAsia="pl-PL"/>
        </w:rPr>
        <w:t>wykaz załączników;</w:t>
      </w:r>
    </w:p>
    <w:p w14:paraId="335AA7AA" w14:textId="77777777" w:rsidR="000257A2" w:rsidRPr="00FA566F" w:rsidRDefault="002B4F50">
      <w:pPr>
        <w:pStyle w:val="Akapitzlist"/>
        <w:numPr>
          <w:ilvl w:val="0"/>
          <w:numId w:val="37"/>
        </w:numPr>
        <w:spacing w:after="0" w:line="276" w:lineRule="auto"/>
        <w:jc w:val="both"/>
        <w:rPr>
          <w:rFonts w:ascii="Times New Roman" w:eastAsia="Times New Roman" w:hAnsi="Times New Roman" w:cs="Times New Roman"/>
          <w:color w:val="000000"/>
          <w:sz w:val="24"/>
          <w:szCs w:val="24"/>
          <w:lang w:eastAsia="pl-PL"/>
        </w:rPr>
      </w:pPr>
      <w:r w:rsidRPr="00FA566F">
        <w:rPr>
          <w:rFonts w:ascii="Times New Roman" w:eastAsia="Times New Roman" w:hAnsi="Times New Roman" w:cs="Times New Roman"/>
          <w:color w:val="000000"/>
          <w:sz w:val="24"/>
          <w:szCs w:val="24"/>
          <w:lang w:eastAsia="pl-PL"/>
        </w:rPr>
        <w:t>dowód uiszczenia wpisu od odwołania w wymaganej wysokości;</w:t>
      </w:r>
    </w:p>
    <w:p w14:paraId="6E21A5F0" w14:textId="1CFFF872" w:rsidR="000257A2" w:rsidRPr="00FA566F" w:rsidRDefault="002B4F50">
      <w:pPr>
        <w:pStyle w:val="Akapitzlist"/>
        <w:numPr>
          <w:ilvl w:val="0"/>
          <w:numId w:val="37"/>
        </w:numPr>
        <w:spacing w:after="0" w:line="276" w:lineRule="auto"/>
        <w:jc w:val="both"/>
        <w:rPr>
          <w:rFonts w:ascii="Times New Roman" w:eastAsia="Times New Roman" w:hAnsi="Times New Roman" w:cs="Times New Roman"/>
          <w:color w:val="000000"/>
          <w:sz w:val="24"/>
          <w:szCs w:val="24"/>
          <w:lang w:eastAsia="pl-PL"/>
        </w:rPr>
      </w:pPr>
      <w:r w:rsidRPr="00FA566F">
        <w:rPr>
          <w:rFonts w:ascii="Times New Roman" w:eastAsia="Times New Roman" w:hAnsi="Times New Roman" w:cs="Times New Roman"/>
          <w:color w:val="000000"/>
          <w:sz w:val="24"/>
          <w:szCs w:val="24"/>
          <w:lang w:eastAsia="pl-PL"/>
        </w:rPr>
        <w:t xml:space="preserve">dowód przekazania odpowiednio odwołania albo jego kopii </w:t>
      </w:r>
      <w:r w:rsidR="000257A2" w:rsidRPr="00FA566F">
        <w:rPr>
          <w:rFonts w:ascii="Times New Roman" w:eastAsia="Times New Roman" w:hAnsi="Times New Roman" w:cs="Times New Roman"/>
          <w:color w:val="000000"/>
          <w:sz w:val="24"/>
          <w:szCs w:val="24"/>
          <w:lang w:eastAsia="pl-PL"/>
        </w:rPr>
        <w:t>Z</w:t>
      </w:r>
      <w:r w:rsidRPr="00FA566F">
        <w:rPr>
          <w:rFonts w:ascii="Times New Roman" w:eastAsia="Times New Roman" w:hAnsi="Times New Roman" w:cs="Times New Roman"/>
          <w:color w:val="000000"/>
          <w:sz w:val="24"/>
          <w:szCs w:val="24"/>
          <w:lang w:eastAsia="pl-PL"/>
        </w:rPr>
        <w:t>amawiającemu;</w:t>
      </w:r>
    </w:p>
    <w:p w14:paraId="38117644" w14:textId="1BE7E219" w:rsidR="0032583E" w:rsidRPr="00FA566F" w:rsidRDefault="002B4F50">
      <w:pPr>
        <w:pStyle w:val="Akapitzlist"/>
        <w:numPr>
          <w:ilvl w:val="0"/>
          <w:numId w:val="37"/>
        </w:numPr>
        <w:spacing w:after="0" w:line="276" w:lineRule="auto"/>
        <w:jc w:val="both"/>
        <w:rPr>
          <w:rFonts w:ascii="Times New Roman" w:eastAsia="Times New Roman" w:hAnsi="Times New Roman" w:cs="Times New Roman"/>
          <w:color w:val="000000"/>
          <w:sz w:val="24"/>
          <w:szCs w:val="24"/>
          <w:lang w:eastAsia="pl-PL"/>
        </w:rPr>
      </w:pPr>
      <w:r w:rsidRPr="00FA566F">
        <w:rPr>
          <w:rFonts w:ascii="Times New Roman" w:eastAsia="Times New Roman" w:hAnsi="Times New Roman" w:cs="Times New Roman"/>
          <w:color w:val="000000"/>
          <w:sz w:val="24"/>
          <w:szCs w:val="24"/>
          <w:lang w:eastAsia="pl-PL"/>
        </w:rPr>
        <w:t>dokument potwierdzający umocowanie do reprezentowania odwołującego</w:t>
      </w:r>
      <w:r w:rsidR="0032583E" w:rsidRPr="00FA566F">
        <w:rPr>
          <w:rFonts w:ascii="Times New Roman" w:eastAsia="Times New Roman" w:hAnsi="Times New Roman" w:cs="Times New Roman"/>
          <w:color w:val="000000"/>
          <w:sz w:val="24"/>
          <w:szCs w:val="24"/>
          <w:lang w:eastAsia="pl-PL"/>
        </w:rPr>
        <w:t>.</w:t>
      </w:r>
    </w:p>
    <w:p w14:paraId="4FD8FBCD" w14:textId="02B35C77" w:rsidR="0032583E" w:rsidRPr="00241F59" w:rsidRDefault="0032583E">
      <w:pPr>
        <w:pStyle w:val="Akapitzlist"/>
        <w:widowControl w:val="0"/>
        <w:numPr>
          <w:ilvl w:val="0"/>
          <w:numId w:val="38"/>
        </w:numPr>
        <w:suppressAutoHyphen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241F59">
        <w:rPr>
          <w:rFonts w:ascii="Times New Roman" w:eastAsia="Times New Roman" w:hAnsi="Times New Roman" w:cs="Times New Roman"/>
          <w:color w:val="000000"/>
          <w:sz w:val="24"/>
          <w:szCs w:val="24"/>
          <w:lang w:eastAsia="pl-PL"/>
        </w:rPr>
        <w:t>Odwołanie wnosi się w terminie:</w:t>
      </w:r>
    </w:p>
    <w:p w14:paraId="5240D671" w14:textId="77777777" w:rsidR="0032583E" w:rsidRPr="00FA566F" w:rsidRDefault="0032583E" w:rsidP="002A784C">
      <w:pPr>
        <w:widowControl w:val="0"/>
        <w:suppressAutoHyphens/>
        <w:autoSpaceDE w:val="0"/>
        <w:autoSpaceDN w:val="0"/>
        <w:adjustRightInd w:val="0"/>
        <w:spacing w:after="0" w:line="276" w:lineRule="auto"/>
        <w:ind w:left="709" w:hanging="426"/>
        <w:jc w:val="both"/>
        <w:rPr>
          <w:rFonts w:ascii="Times New Roman" w:eastAsia="Times New Roman" w:hAnsi="Times New Roman" w:cs="Times New Roman"/>
          <w:color w:val="000000"/>
          <w:sz w:val="24"/>
          <w:szCs w:val="24"/>
          <w:lang w:eastAsia="pl-PL"/>
        </w:rPr>
      </w:pPr>
      <w:r w:rsidRPr="00241F59">
        <w:rPr>
          <w:rFonts w:ascii="Times New Roman" w:eastAsia="Times New Roman" w:hAnsi="Times New Roman" w:cs="Times New Roman"/>
          <w:color w:val="000000"/>
          <w:sz w:val="24"/>
          <w:szCs w:val="24"/>
          <w:lang w:eastAsia="pl-PL"/>
        </w:rPr>
        <w:t>1)</w:t>
      </w:r>
      <w:r w:rsidRPr="00241F59">
        <w:rPr>
          <w:rFonts w:ascii="Times New Roman" w:eastAsia="Times New Roman" w:hAnsi="Times New Roman" w:cs="Times New Roman"/>
          <w:color w:val="000000"/>
          <w:sz w:val="24"/>
          <w:szCs w:val="24"/>
          <w:lang w:eastAsia="pl-PL"/>
        </w:rPr>
        <w:tab/>
        <w:t xml:space="preserve">5 dni od dnia przesłania </w:t>
      </w:r>
      <w:r w:rsidRPr="00241F59">
        <w:rPr>
          <w:rFonts w:ascii="Times New Roman" w:eastAsia="Times New Roman" w:hAnsi="Times New Roman" w:cs="Times New Roman"/>
          <w:iCs/>
          <w:color w:val="000000"/>
          <w:sz w:val="24"/>
          <w:szCs w:val="24"/>
          <w:lang w:eastAsia="pl-PL"/>
        </w:rPr>
        <w:t xml:space="preserve">informacji o czynności zamawiającego stanowiącej podstawę jego </w:t>
      </w:r>
      <w:r w:rsidRPr="00FA566F">
        <w:rPr>
          <w:rFonts w:ascii="Times New Roman" w:eastAsia="Times New Roman" w:hAnsi="Times New Roman" w:cs="Times New Roman"/>
          <w:iCs/>
          <w:color w:val="000000"/>
          <w:sz w:val="24"/>
          <w:szCs w:val="24"/>
          <w:lang w:eastAsia="pl-PL"/>
        </w:rPr>
        <w:t>wniesienia</w:t>
      </w:r>
      <w:r w:rsidRPr="00FA566F">
        <w:rPr>
          <w:rFonts w:ascii="Times New Roman" w:eastAsia="Times New Roman" w:hAnsi="Times New Roman" w:cs="Times New Roman"/>
          <w:color w:val="000000"/>
          <w:sz w:val="24"/>
          <w:szCs w:val="24"/>
          <w:lang w:eastAsia="pl-PL"/>
        </w:rPr>
        <w:t>, jeżeli zostało ono przesłane przy użyciu środków komunikacji elektronicznej, lub</w:t>
      </w:r>
    </w:p>
    <w:p w14:paraId="1C6F8744" w14:textId="42FBAA2B" w:rsidR="0032583E" w:rsidRPr="00FA566F" w:rsidRDefault="0032583E" w:rsidP="002A784C">
      <w:pPr>
        <w:widowControl w:val="0"/>
        <w:suppressAutoHyphens/>
        <w:autoSpaceDE w:val="0"/>
        <w:autoSpaceDN w:val="0"/>
        <w:adjustRightInd w:val="0"/>
        <w:spacing w:after="0" w:line="276" w:lineRule="auto"/>
        <w:ind w:left="709" w:hanging="426"/>
        <w:jc w:val="both"/>
        <w:rPr>
          <w:rFonts w:ascii="Times New Roman" w:eastAsia="Times New Roman" w:hAnsi="Times New Roman" w:cs="Times New Roman"/>
          <w:color w:val="000000"/>
          <w:sz w:val="24"/>
          <w:szCs w:val="24"/>
          <w:lang w:eastAsia="pl-PL"/>
        </w:rPr>
      </w:pPr>
      <w:r w:rsidRPr="00FA566F">
        <w:rPr>
          <w:rFonts w:ascii="Times New Roman" w:eastAsia="Times New Roman" w:hAnsi="Times New Roman" w:cs="Times New Roman"/>
          <w:color w:val="000000"/>
          <w:sz w:val="24"/>
          <w:szCs w:val="24"/>
          <w:lang w:eastAsia="pl-PL"/>
        </w:rPr>
        <w:t>2)</w:t>
      </w:r>
      <w:r w:rsidRPr="00FA566F">
        <w:rPr>
          <w:rFonts w:ascii="Times New Roman" w:eastAsia="Times New Roman" w:hAnsi="Times New Roman" w:cs="Times New Roman"/>
          <w:color w:val="000000"/>
          <w:sz w:val="24"/>
          <w:szCs w:val="24"/>
          <w:lang w:eastAsia="pl-PL"/>
        </w:rPr>
        <w:tab/>
        <w:t xml:space="preserve">10 dni od dnia przesłania </w:t>
      </w:r>
      <w:r w:rsidRPr="00FA566F">
        <w:rPr>
          <w:rFonts w:ascii="Times New Roman" w:eastAsia="Times New Roman" w:hAnsi="Times New Roman" w:cs="Times New Roman"/>
          <w:iCs/>
          <w:color w:val="000000"/>
          <w:sz w:val="24"/>
          <w:szCs w:val="24"/>
          <w:lang w:eastAsia="pl-PL"/>
        </w:rPr>
        <w:t>informacji o czynności zamawiającego stanowiącej podstawę jego wniesienia</w:t>
      </w:r>
      <w:r w:rsidRPr="00FA566F">
        <w:rPr>
          <w:rFonts w:ascii="Times New Roman" w:eastAsia="Times New Roman" w:hAnsi="Times New Roman" w:cs="Times New Roman"/>
          <w:color w:val="000000"/>
          <w:sz w:val="24"/>
          <w:szCs w:val="24"/>
          <w:lang w:eastAsia="pl-PL"/>
        </w:rPr>
        <w:t>, jeżeli zostało ono przesłane w inny sposób niż określono w pkt.</w:t>
      </w:r>
      <w:r w:rsidR="000257A2" w:rsidRPr="00FA566F">
        <w:rPr>
          <w:rFonts w:ascii="Times New Roman" w:eastAsia="Times New Roman" w:hAnsi="Times New Roman" w:cs="Times New Roman"/>
          <w:color w:val="000000"/>
          <w:sz w:val="24"/>
          <w:szCs w:val="24"/>
          <w:lang w:eastAsia="pl-PL"/>
        </w:rPr>
        <w:t xml:space="preserve"> 1.</w:t>
      </w:r>
    </w:p>
    <w:p w14:paraId="7DA509DA" w14:textId="0442AD2D" w:rsidR="0032583E" w:rsidRPr="00FA566F" w:rsidRDefault="0032583E" w:rsidP="002A784C">
      <w:pPr>
        <w:widowControl w:val="0"/>
        <w:tabs>
          <w:tab w:val="left" w:pos="360"/>
          <w:tab w:val="left" w:leader="dot" w:pos="6120"/>
          <w:tab w:val="left" w:leader="dot" w:pos="9000"/>
        </w:tabs>
        <w:suppressAutoHyphens/>
        <w:autoSpaceDE w:val="0"/>
        <w:autoSpaceDN w:val="0"/>
        <w:adjustRightInd w:val="0"/>
        <w:spacing w:after="0" w:line="276" w:lineRule="auto"/>
        <w:ind w:left="360" w:hanging="360"/>
        <w:jc w:val="both"/>
        <w:rPr>
          <w:rFonts w:ascii="Times New Roman" w:eastAsia="Times New Roman" w:hAnsi="Times New Roman" w:cs="Times New Roman"/>
          <w:color w:val="000000"/>
          <w:sz w:val="24"/>
          <w:szCs w:val="24"/>
          <w:lang w:eastAsia="pl-PL"/>
        </w:rPr>
      </w:pPr>
      <w:r w:rsidRPr="00FA566F">
        <w:rPr>
          <w:rFonts w:ascii="Times New Roman" w:eastAsia="Times New Roman" w:hAnsi="Times New Roman" w:cs="Times New Roman"/>
          <w:color w:val="000000"/>
          <w:sz w:val="24"/>
          <w:szCs w:val="24"/>
          <w:lang w:eastAsia="pl-PL"/>
        </w:rPr>
        <w:t>7.</w:t>
      </w:r>
      <w:r w:rsidRPr="00FA566F">
        <w:rPr>
          <w:rFonts w:ascii="Times New Roman" w:eastAsia="Times New Roman" w:hAnsi="Times New Roman" w:cs="Times New Roman"/>
          <w:color w:val="000000"/>
          <w:sz w:val="24"/>
          <w:szCs w:val="24"/>
          <w:lang w:eastAsia="pl-PL"/>
        </w:rPr>
        <w:tab/>
        <w:t xml:space="preserve">Odwołanie wobec treści ogłoszenia o zamówieniu lub wobec treści dokumentów zamówienia  wnosi się w terminie 5 dni od dnia zamieszczenia ogłoszenia w Biuletynie Zamówień Publicznych lub specyfikacji </w:t>
      </w:r>
      <w:r w:rsidR="00E10725" w:rsidRPr="00FA566F">
        <w:rPr>
          <w:rFonts w:ascii="Times New Roman" w:eastAsia="Times New Roman" w:hAnsi="Times New Roman" w:cs="Times New Roman"/>
          <w:color w:val="000000"/>
          <w:sz w:val="24"/>
          <w:szCs w:val="24"/>
          <w:lang w:eastAsia="pl-PL"/>
        </w:rPr>
        <w:t>w</w:t>
      </w:r>
      <w:r w:rsidRPr="00FA566F">
        <w:rPr>
          <w:rFonts w:ascii="Times New Roman" w:eastAsia="Times New Roman" w:hAnsi="Times New Roman" w:cs="Times New Roman"/>
          <w:color w:val="000000"/>
          <w:sz w:val="24"/>
          <w:szCs w:val="24"/>
          <w:lang w:eastAsia="pl-PL"/>
        </w:rPr>
        <w:t>arunków zamówienia na stronie internetowej.</w:t>
      </w:r>
    </w:p>
    <w:p w14:paraId="3F77DB58" w14:textId="63B2AD68" w:rsidR="0032583E" w:rsidRPr="00FA566F" w:rsidRDefault="0032583E" w:rsidP="002A784C">
      <w:pPr>
        <w:widowControl w:val="0"/>
        <w:suppressAutoHyphens/>
        <w:autoSpaceDE w:val="0"/>
        <w:autoSpaceDN w:val="0"/>
        <w:adjustRightInd w:val="0"/>
        <w:spacing w:after="0" w:line="276" w:lineRule="auto"/>
        <w:ind w:left="360" w:hanging="360"/>
        <w:jc w:val="both"/>
        <w:rPr>
          <w:rFonts w:ascii="Times New Roman" w:eastAsia="Times New Roman" w:hAnsi="Times New Roman" w:cs="Times New Roman"/>
          <w:color w:val="000000"/>
          <w:sz w:val="24"/>
          <w:szCs w:val="24"/>
          <w:lang w:eastAsia="pl-PL"/>
        </w:rPr>
      </w:pPr>
      <w:r w:rsidRPr="00FA566F">
        <w:rPr>
          <w:rFonts w:ascii="Times New Roman" w:eastAsia="Times New Roman" w:hAnsi="Times New Roman" w:cs="Times New Roman"/>
          <w:color w:val="000000"/>
          <w:sz w:val="24"/>
          <w:szCs w:val="24"/>
          <w:lang w:eastAsia="pl-PL"/>
        </w:rPr>
        <w:t>8.</w:t>
      </w:r>
      <w:r w:rsidRPr="00FA566F">
        <w:rPr>
          <w:rFonts w:ascii="Times New Roman" w:eastAsia="Times New Roman" w:hAnsi="Times New Roman" w:cs="Times New Roman"/>
          <w:color w:val="000000"/>
          <w:sz w:val="24"/>
          <w:szCs w:val="24"/>
          <w:lang w:eastAsia="pl-PL"/>
        </w:rPr>
        <w:tab/>
        <w:t xml:space="preserve">Odwołanie wobec czynności innych niż określone w </w:t>
      </w:r>
      <w:r w:rsidR="00E10725" w:rsidRPr="00FA566F">
        <w:rPr>
          <w:rFonts w:ascii="Times New Roman" w:eastAsia="Times New Roman" w:hAnsi="Times New Roman" w:cs="Times New Roman"/>
          <w:color w:val="000000"/>
          <w:sz w:val="24"/>
          <w:szCs w:val="24"/>
          <w:lang w:eastAsia="pl-PL"/>
        </w:rPr>
        <w:t>ust</w:t>
      </w:r>
      <w:r w:rsidRPr="00FA566F">
        <w:rPr>
          <w:rFonts w:ascii="Times New Roman" w:eastAsia="Times New Roman" w:hAnsi="Times New Roman" w:cs="Times New Roman"/>
          <w:color w:val="000000"/>
          <w:sz w:val="24"/>
          <w:szCs w:val="24"/>
          <w:lang w:eastAsia="pl-PL"/>
        </w:rPr>
        <w:t>. 6, 7 wnosi się w terminie 5 dni od dnia, w którym powzięto lub przy zachowaniu należytej staranności można było powziąć wiadomość o okolicznościach stanowiących podstawę jego wniesienia.</w:t>
      </w:r>
    </w:p>
    <w:p w14:paraId="74268F37" w14:textId="596A0420" w:rsidR="0032583E" w:rsidRPr="00FA566F" w:rsidRDefault="0032583E" w:rsidP="002A784C">
      <w:pPr>
        <w:widowControl w:val="0"/>
        <w:suppressAutoHyphens/>
        <w:autoSpaceDE w:val="0"/>
        <w:autoSpaceDN w:val="0"/>
        <w:adjustRightInd w:val="0"/>
        <w:spacing w:after="0" w:line="276" w:lineRule="auto"/>
        <w:ind w:left="360" w:hanging="360"/>
        <w:jc w:val="both"/>
        <w:rPr>
          <w:rFonts w:ascii="Times New Roman" w:eastAsia="Times New Roman" w:hAnsi="Times New Roman" w:cs="Times New Roman"/>
          <w:color w:val="000000"/>
          <w:sz w:val="24"/>
          <w:szCs w:val="24"/>
          <w:lang w:eastAsia="pl-PL"/>
        </w:rPr>
      </w:pPr>
      <w:r w:rsidRPr="00FA566F">
        <w:rPr>
          <w:rFonts w:ascii="Times New Roman" w:eastAsia="Times New Roman" w:hAnsi="Times New Roman" w:cs="Times New Roman"/>
          <w:color w:val="000000"/>
          <w:sz w:val="24"/>
          <w:szCs w:val="24"/>
          <w:lang w:eastAsia="pl-PL"/>
        </w:rPr>
        <w:lastRenderedPageBreak/>
        <w:t>9.</w:t>
      </w:r>
      <w:r w:rsidRPr="00FA566F">
        <w:rPr>
          <w:rFonts w:ascii="Times New Roman" w:eastAsia="Times New Roman" w:hAnsi="Times New Roman" w:cs="Times New Roman"/>
          <w:color w:val="000000"/>
          <w:sz w:val="24"/>
          <w:szCs w:val="24"/>
          <w:lang w:eastAsia="pl-PL"/>
        </w:rPr>
        <w:tab/>
        <w:t xml:space="preserve">Jeżeli </w:t>
      </w:r>
      <w:r w:rsidR="00E10725" w:rsidRPr="00FA566F">
        <w:rPr>
          <w:rFonts w:ascii="Times New Roman" w:eastAsia="Times New Roman" w:hAnsi="Times New Roman" w:cs="Times New Roman"/>
          <w:color w:val="000000"/>
          <w:sz w:val="24"/>
          <w:szCs w:val="24"/>
          <w:lang w:eastAsia="pl-PL"/>
        </w:rPr>
        <w:t>Z</w:t>
      </w:r>
      <w:r w:rsidRPr="00FA566F">
        <w:rPr>
          <w:rFonts w:ascii="Times New Roman" w:eastAsia="Times New Roman" w:hAnsi="Times New Roman" w:cs="Times New Roman"/>
          <w:color w:val="000000"/>
          <w:sz w:val="24"/>
          <w:szCs w:val="24"/>
          <w:lang w:eastAsia="pl-PL"/>
        </w:rPr>
        <w:t xml:space="preserve">amawiający mimo takiego obowiązku nie przesłał </w:t>
      </w:r>
      <w:r w:rsidR="00CA09A4" w:rsidRPr="00FA566F">
        <w:rPr>
          <w:rFonts w:ascii="Times New Roman" w:eastAsia="Times New Roman" w:hAnsi="Times New Roman" w:cs="Times New Roman"/>
          <w:color w:val="000000"/>
          <w:sz w:val="24"/>
          <w:szCs w:val="24"/>
          <w:lang w:eastAsia="pl-PL"/>
        </w:rPr>
        <w:t>Wykonawcy</w:t>
      </w:r>
      <w:r w:rsidR="00E10725" w:rsidRPr="00FA566F">
        <w:rPr>
          <w:rFonts w:ascii="Times New Roman" w:eastAsia="Times New Roman" w:hAnsi="Times New Roman" w:cs="Times New Roman"/>
          <w:color w:val="000000"/>
          <w:sz w:val="24"/>
          <w:szCs w:val="24"/>
          <w:lang w:eastAsia="pl-PL"/>
        </w:rPr>
        <w:t xml:space="preserve"> zawiadomienia o </w:t>
      </w:r>
      <w:r w:rsidRPr="00FA566F">
        <w:rPr>
          <w:rFonts w:ascii="Times New Roman" w:eastAsia="Times New Roman" w:hAnsi="Times New Roman" w:cs="Times New Roman"/>
          <w:color w:val="000000"/>
          <w:sz w:val="24"/>
          <w:szCs w:val="24"/>
          <w:lang w:eastAsia="pl-PL"/>
        </w:rPr>
        <w:t>wyborze oferty najkorzystniejszej odwołanie wnosi się nie później niż w terminie:</w:t>
      </w:r>
    </w:p>
    <w:p w14:paraId="06511F6E" w14:textId="67959B28" w:rsidR="0032583E" w:rsidRPr="00FA566F" w:rsidRDefault="0032583E" w:rsidP="002A784C">
      <w:pPr>
        <w:widowControl w:val="0"/>
        <w:suppressAutoHyphens/>
        <w:autoSpaceDE w:val="0"/>
        <w:autoSpaceDN w:val="0"/>
        <w:adjustRightInd w:val="0"/>
        <w:spacing w:after="0" w:line="276" w:lineRule="auto"/>
        <w:ind w:left="709" w:hanging="426"/>
        <w:jc w:val="both"/>
        <w:rPr>
          <w:rFonts w:ascii="Times New Roman" w:eastAsia="Times New Roman" w:hAnsi="Times New Roman" w:cs="Times New Roman"/>
          <w:color w:val="000000"/>
          <w:sz w:val="24"/>
          <w:szCs w:val="24"/>
          <w:lang w:eastAsia="pl-PL"/>
        </w:rPr>
      </w:pPr>
      <w:r w:rsidRPr="00FA566F">
        <w:rPr>
          <w:rFonts w:ascii="Times New Roman" w:eastAsia="Times New Roman" w:hAnsi="Times New Roman" w:cs="Times New Roman"/>
          <w:color w:val="000000"/>
          <w:sz w:val="24"/>
          <w:szCs w:val="24"/>
          <w:lang w:eastAsia="pl-PL"/>
        </w:rPr>
        <w:t>1)</w:t>
      </w:r>
      <w:r w:rsidRPr="00FA566F">
        <w:rPr>
          <w:rFonts w:ascii="Times New Roman" w:eastAsia="Times New Roman" w:hAnsi="Times New Roman" w:cs="Times New Roman"/>
          <w:color w:val="000000"/>
          <w:sz w:val="24"/>
          <w:szCs w:val="24"/>
          <w:lang w:eastAsia="pl-PL"/>
        </w:rPr>
        <w:tab/>
        <w:t xml:space="preserve">15 dni od dnia zamieszczenia w Biuletynie Zamówień Publicznych </w:t>
      </w:r>
      <w:r w:rsidRPr="00FA566F">
        <w:rPr>
          <w:rFonts w:ascii="Times New Roman" w:eastAsia="Times New Roman" w:hAnsi="Times New Roman" w:cs="Times New Roman"/>
          <w:iCs/>
          <w:color w:val="000000"/>
          <w:sz w:val="24"/>
          <w:szCs w:val="24"/>
          <w:lang w:eastAsia="pl-PL"/>
        </w:rPr>
        <w:t>ogł</w:t>
      </w:r>
      <w:r w:rsidR="008F6DA9" w:rsidRPr="00FA566F">
        <w:rPr>
          <w:rFonts w:ascii="Times New Roman" w:eastAsia="Times New Roman" w:hAnsi="Times New Roman" w:cs="Times New Roman"/>
          <w:iCs/>
          <w:color w:val="000000"/>
          <w:sz w:val="24"/>
          <w:szCs w:val="24"/>
          <w:lang w:eastAsia="pl-PL"/>
        </w:rPr>
        <w:t>oszenia o udzieleniu zamówienia;</w:t>
      </w:r>
    </w:p>
    <w:p w14:paraId="712F688B" w14:textId="77777777" w:rsidR="0032583E" w:rsidRPr="00FA566F" w:rsidRDefault="0032583E" w:rsidP="002A784C">
      <w:pPr>
        <w:widowControl w:val="0"/>
        <w:suppressAutoHyphens/>
        <w:autoSpaceDE w:val="0"/>
        <w:autoSpaceDN w:val="0"/>
        <w:adjustRightInd w:val="0"/>
        <w:spacing w:after="0" w:line="276" w:lineRule="auto"/>
        <w:ind w:left="709" w:hanging="426"/>
        <w:jc w:val="both"/>
        <w:rPr>
          <w:rFonts w:ascii="Times New Roman" w:eastAsia="Times New Roman" w:hAnsi="Times New Roman" w:cs="Times New Roman"/>
          <w:color w:val="000000"/>
          <w:sz w:val="24"/>
          <w:szCs w:val="24"/>
          <w:lang w:eastAsia="pl-PL"/>
        </w:rPr>
      </w:pPr>
      <w:r w:rsidRPr="00FA566F">
        <w:rPr>
          <w:rFonts w:ascii="Times New Roman" w:eastAsia="Times New Roman" w:hAnsi="Times New Roman" w:cs="Times New Roman"/>
          <w:color w:val="000000"/>
          <w:sz w:val="24"/>
          <w:szCs w:val="24"/>
          <w:lang w:eastAsia="pl-PL"/>
        </w:rPr>
        <w:t>2)</w:t>
      </w:r>
      <w:r w:rsidRPr="00FA566F">
        <w:rPr>
          <w:rFonts w:ascii="Times New Roman" w:eastAsia="Times New Roman" w:hAnsi="Times New Roman" w:cs="Times New Roman"/>
          <w:color w:val="000000"/>
          <w:sz w:val="24"/>
          <w:szCs w:val="24"/>
          <w:lang w:eastAsia="pl-PL"/>
        </w:rPr>
        <w:tab/>
        <w:t xml:space="preserve">1 miesiąca od dnia zawarcia umowy, jeżeli zamawiający nie zamieścił w Biuletynie Zamówień Publicznych </w:t>
      </w:r>
      <w:r w:rsidRPr="00FA566F">
        <w:rPr>
          <w:rFonts w:ascii="Times New Roman" w:eastAsia="Times New Roman" w:hAnsi="Times New Roman" w:cs="Times New Roman"/>
          <w:iCs/>
          <w:color w:val="000000"/>
          <w:sz w:val="24"/>
          <w:szCs w:val="24"/>
          <w:lang w:eastAsia="pl-PL"/>
        </w:rPr>
        <w:t>ogłoszenia o udzieleniu zamówienia.</w:t>
      </w:r>
    </w:p>
    <w:p w14:paraId="42CA956E" w14:textId="25737DE3" w:rsidR="0032583E" w:rsidRPr="00FA566F" w:rsidRDefault="0032583E" w:rsidP="002A784C">
      <w:pPr>
        <w:widowControl w:val="0"/>
        <w:tabs>
          <w:tab w:val="left" w:pos="360"/>
          <w:tab w:val="left" w:leader="dot" w:pos="6120"/>
          <w:tab w:val="left" w:leader="dot" w:pos="9000"/>
        </w:tabs>
        <w:suppressAutoHyphens/>
        <w:autoSpaceDE w:val="0"/>
        <w:autoSpaceDN w:val="0"/>
        <w:adjustRightInd w:val="0"/>
        <w:spacing w:after="0" w:line="276" w:lineRule="auto"/>
        <w:ind w:left="360" w:hanging="360"/>
        <w:jc w:val="both"/>
        <w:rPr>
          <w:rFonts w:ascii="Times New Roman" w:eastAsia="Times New Roman" w:hAnsi="Times New Roman" w:cs="Times New Roman"/>
          <w:color w:val="000000"/>
          <w:sz w:val="24"/>
          <w:szCs w:val="24"/>
          <w:lang w:eastAsia="pl-PL"/>
        </w:rPr>
      </w:pPr>
      <w:r w:rsidRPr="00FA566F">
        <w:rPr>
          <w:rFonts w:ascii="Times New Roman" w:eastAsia="Times New Roman" w:hAnsi="Times New Roman" w:cs="Times New Roman"/>
          <w:color w:val="000000"/>
          <w:sz w:val="24"/>
          <w:szCs w:val="24"/>
          <w:lang w:eastAsia="pl-PL"/>
        </w:rPr>
        <w:t>10.</w:t>
      </w:r>
      <w:r w:rsidRPr="00FA566F">
        <w:rPr>
          <w:rFonts w:ascii="Times New Roman" w:eastAsia="Times New Roman" w:hAnsi="Times New Roman" w:cs="Times New Roman"/>
          <w:color w:val="000000"/>
          <w:sz w:val="24"/>
          <w:szCs w:val="24"/>
          <w:lang w:eastAsia="pl-PL"/>
        </w:rPr>
        <w:tab/>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r w:rsidR="001C37A3" w:rsidRPr="00FA566F">
        <w:rPr>
          <w:rFonts w:ascii="Times New Roman" w:eastAsia="Times New Roman" w:hAnsi="Times New Roman" w:cs="Times New Roman"/>
          <w:color w:val="000000"/>
          <w:sz w:val="24"/>
          <w:szCs w:val="24"/>
          <w:lang w:eastAsia="pl-PL"/>
        </w:rPr>
        <w:t>.</w:t>
      </w:r>
    </w:p>
    <w:p w14:paraId="70D37D64" w14:textId="532D29A6" w:rsidR="0032583E" w:rsidRPr="00FA566F" w:rsidRDefault="0032583E" w:rsidP="002A784C">
      <w:pPr>
        <w:widowControl w:val="0"/>
        <w:suppressAutoHyphens/>
        <w:autoSpaceDE w:val="0"/>
        <w:autoSpaceDN w:val="0"/>
        <w:adjustRightInd w:val="0"/>
        <w:spacing w:after="0" w:line="276" w:lineRule="auto"/>
        <w:ind w:left="360" w:hanging="360"/>
        <w:jc w:val="both"/>
        <w:rPr>
          <w:rFonts w:ascii="Times New Roman" w:eastAsia="Times New Roman" w:hAnsi="Times New Roman" w:cs="Times New Roman"/>
          <w:color w:val="000000"/>
          <w:sz w:val="24"/>
          <w:szCs w:val="24"/>
          <w:lang w:eastAsia="pl-PL"/>
        </w:rPr>
      </w:pPr>
      <w:r w:rsidRPr="00FA566F">
        <w:rPr>
          <w:rFonts w:ascii="Times New Roman" w:eastAsia="Times New Roman" w:hAnsi="Times New Roman" w:cs="Times New Roman"/>
          <w:color w:val="000000"/>
          <w:sz w:val="24"/>
          <w:szCs w:val="24"/>
          <w:lang w:eastAsia="pl-PL"/>
        </w:rPr>
        <w:t>11.</w:t>
      </w:r>
      <w:r w:rsidRPr="00FA566F">
        <w:rPr>
          <w:rFonts w:ascii="Times New Roman" w:eastAsia="Times New Roman" w:hAnsi="Times New Roman" w:cs="Times New Roman"/>
          <w:color w:val="000000"/>
          <w:sz w:val="24"/>
          <w:szCs w:val="24"/>
          <w:lang w:eastAsia="pl-PL"/>
        </w:rPr>
        <w:tab/>
        <w:t>Pozostałe informacje dotyczące środków ochrony prawnej znajdują się w Dziale IX Prawa zamówień publicznych "Środki ochrony prawnej", art. od 505 do 590</w:t>
      </w:r>
      <w:r w:rsidR="00E10725" w:rsidRPr="00FA566F">
        <w:rPr>
          <w:rFonts w:ascii="Times New Roman" w:eastAsia="Times New Roman" w:hAnsi="Times New Roman" w:cs="Times New Roman"/>
          <w:color w:val="000000"/>
          <w:sz w:val="24"/>
          <w:szCs w:val="24"/>
          <w:lang w:eastAsia="pl-PL"/>
        </w:rPr>
        <w:t xml:space="preserve"> PZP</w:t>
      </w:r>
      <w:r w:rsidRPr="00FA566F">
        <w:rPr>
          <w:rFonts w:ascii="Times New Roman" w:eastAsia="Times New Roman" w:hAnsi="Times New Roman" w:cs="Times New Roman"/>
          <w:color w:val="000000"/>
          <w:sz w:val="24"/>
          <w:szCs w:val="24"/>
          <w:lang w:eastAsia="pl-PL"/>
        </w:rPr>
        <w:t>.</w:t>
      </w:r>
    </w:p>
    <w:p w14:paraId="2F26A6C6" w14:textId="43FE28AB" w:rsidR="0032583E" w:rsidRPr="00A836EA" w:rsidRDefault="0032583E" w:rsidP="002A784C">
      <w:pPr>
        <w:pStyle w:val="Nagwek1"/>
        <w:spacing w:line="276" w:lineRule="auto"/>
        <w:rPr>
          <w:rFonts w:eastAsia="Times New Roman"/>
          <w:lang w:eastAsia="pl-PL"/>
        </w:rPr>
      </w:pPr>
      <w:r w:rsidRPr="00A836EA">
        <w:rPr>
          <w:rFonts w:eastAsia="Times New Roman"/>
          <w:lang w:eastAsia="pl-PL"/>
        </w:rPr>
        <w:t>Załączniki</w:t>
      </w:r>
    </w:p>
    <w:p w14:paraId="78D8C54E" w14:textId="77777777" w:rsidR="0032583E" w:rsidRPr="00A836EA" w:rsidRDefault="0032583E" w:rsidP="002A784C">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A836EA">
        <w:rPr>
          <w:rFonts w:ascii="Times New Roman" w:eastAsia="Times New Roman" w:hAnsi="Times New Roman" w:cs="Times New Roman"/>
          <w:color w:val="000000"/>
          <w:sz w:val="24"/>
          <w:szCs w:val="24"/>
          <w:lang w:eastAsia="pl-PL"/>
        </w:rPr>
        <w:t>Załączniki składające się na integralną cześć specyfikacji:</w:t>
      </w:r>
    </w:p>
    <w:p w14:paraId="2F3D3872" w14:textId="77777777" w:rsidR="00E05FB3" w:rsidRPr="00A836EA" w:rsidRDefault="008A38C1">
      <w:pPr>
        <w:widowControl w:val="0"/>
        <w:numPr>
          <w:ilvl w:val="3"/>
          <w:numId w:val="20"/>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val="en-US" w:eastAsia="pl-PL"/>
        </w:rPr>
      </w:pPr>
      <w:proofErr w:type="spellStart"/>
      <w:r w:rsidRPr="00A836EA">
        <w:rPr>
          <w:rFonts w:ascii="Times New Roman" w:eastAsia="Times New Roman" w:hAnsi="Times New Roman" w:cs="Times New Roman"/>
          <w:color w:val="000000"/>
          <w:sz w:val="24"/>
          <w:szCs w:val="24"/>
          <w:lang w:val="en-US" w:eastAsia="pl-PL"/>
        </w:rPr>
        <w:t>Formularz</w:t>
      </w:r>
      <w:proofErr w:type="spellEnd"/>
      <w:r w:rsidRPr="00A836EA">
        <w:rPr>
          <w:rFonts w:ascii="Times New Roman" w:eastAsia="Times New Roman" w:hAnsi="Times New Roman" w:cs="Times New Roman"/>
          <w:color w:val="000000"/>
          <w:sz w:val="24"/>
          <w:szCs w:val="24"/>
          <w:lang w:val="en-US" w:eastAsia="pl-PL"/>
        </w:rPr>
        <w:t xml:space="preserve"> </w:t>
      </w:r>
      <w:proofErr w:type="spellStart"/>
      <w:r w:rsidRPr="00A836EA">
        <w:rPr>
          <w:rFonts w:ascii="Times New Roman" w:eastAsia="Times New Roman" w:hAnsi="Times New Roman" w:cs="Times New Roman"/>
          <w:color w:val="000000"/>
          <w:sz w:val="24"/>
          <w:szCs w:val="24"/>
          <w:lang w:val="en-US" w:eastAsia="pl-PL"/>
        </w:rPr>
        <w:t>ofertowy</w:t>
      </w:r>
      <w:proofErr w:type="spellEnd"/>
      <w:r w:rsidRPr="00A836EA">
        <w:rPr>
          <w:rFonts w:ascii="Times New Roman" w:eastAsia="Times New Roman" w:hAnsi="Times New Roman" w:cs="Times New Roman"/>
          <w:color w:val="000000"/>
          <w:sz w:val="24"/>
          <w:szCs w:val="24"/>
          <w:lang w:val="en-US" w:eastAsia="pl-PL"/>
        </w:rPr>
        <w:t xml:space="preserve"> </w:t>
      </w:r>
      <w:proofErr w:type="spellStart"/>
      <w:r w:rsidR="00CA09A4" w:rsidRPr="00A836EA">
        <w:rPr>
          <w:rFonts w:ascii="Times New Roman" w:eastAsia="Times New Roman" w:hAnsi="Times New Roman" w:cs="Times New Roman"/>
          <w:color w:val="000000"/>
          <w:sz w:val="24"/>
          <w:szCs w:val="24"/>
          <w:lang w:val="en-US" w:eastAsia="pl-PL"/>
        </w:rPr>
        <w:t>Wykonawcy</w:t>
      </w:r>
      <w:proofErr w:type="spellEnd"/>
      <w:r w:rsidRPr="00A836EA">
        <w:rPr>
          <w:rFonts w:ascii="Times New Roman" w:eastAsia="Times New Roman" w:hAnsi="Times New Roman" w:cs="Times New Roman"/>
          <w:color w:val="000000"/>
          <w:sz w:val="24"/>
          <w:szCs w:val="24"/>
          <w:lang w:val="en-US" w:eastAsia="pl-PL"/>
        </w:rPr>
        <w:t>.</w:t>
      </w:r>
    </w:p>
    <w:p w14:paraId="02506EBB" w14:textId="5AAB44C5" w:rsidR="008A38C1" w:rsidRPr="00A836EA" w:rsidRDefault="008A38C1">
      <w:pPr>
        <w:widowControl w:val="0"/>
        <w:numPr>
          <w:ilvl w:val="3"/>
          <w:numId w:val="20"/>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A836EA">
        <w:rPr>
          <w:rFonts w:ascii="Times New Roman" w:eastAsia="Times New Roman" w:hAnsi="Times New Roman" w:cs="Times New Roman"/>
          <w:color w:val="000000"/>
          <w:sz w:val="24"/>
          <w:szCs w:val="24"/>
          <w:lang w:eastAsia="pl-PL"/>
        </w:rPr>
        <w:t xml:space="preserve">Oświadczenie </w:t>
      </w:r>
      <w:r w:rsidR="00CA09A4" w:rsidRPr="00A836EA">
        <w:rPr>
          <w:rFonts w:ascii="Times New Roman" w:eastAsia="Times New Roman" w:hAnsi="Times New Roman" w:cs="Times New Roman"/>
          <w:color w:val="000000"/>
          <w:sz w:val="24"/>
          <w:szCs w:val="24"/>
          <w:lang w:eastAsia="pl-PL"/>
        </w:rPr>
        <w:t>Wykonawcy</w:t>
      </w:r>
      <w:r w:rsidRPr="00A836EA">
        <w:rPr>
          <w:rFonts w:ascii="Times New Roman" w:eastAsia="Times New Roman" w:hAnsi="Times New Roman" w:cs="Times New Roman"/>
          <w:color w:val="000000"/>
          <w:sz w:val="24"/>
          <w:szCs w:val="24"/>
          <w:lang w:eastAsia="pl-PL"/>
        </w:rPr>
        <w:t xml:space="preserve"> </w:t>
      </w:r>
      <w:r w:rsidR="00E05FB3" w:rsidRPr="00A836EA">
        <w:rPr>
          <w:rFonts w:ascii="Times New Roman" w:eastAsia="Times New Roman" w:hAnsi="Times New Roman" w:cs="Times New Roman"/>
          <w:color w:val="000000"/>
          <w:sz w:val="24"/>
          <w:szCs w:val="24"/>
          <w:lang w:eastAsia="pl-PL"/>
        </w:rPr>
        <w:t>dotyczące przesłanek wykluczenia z postępowania oraz spełniania warunków udziału w postępowaniu</w:t>
      </w:r>
      <w:r w:rsidRPr="00A836EA">
        <w:rPr>
          <w:rFonts w:ascii="Times New Roman" w:eastAsia="Times New Roman" w:hAnsi="Times New Roman" w:cs="Times New Roman"/>
          <w:color w:val="000000"/>
          <w:sz w:val="24"/>
          <w:szCs w:val="24"/>
          <w:lang w:eastAsia="pl-PL"/>
        </w:rPr>
        <w:t xml:space="preserve">. </w:t>
      </w:r>
    </w:p>
    <w:p w14:paraId="62B4AF2F" w14:textId="547BEC2B" w:rsidR="008A38C1" w:rsidRPr="005561A1" w:rsidRDefault="008A38C1">
      <w:pPr>
        <w:widowControl w:val="0"/>
        <w:numPr>
          <w:ilvl w:val="3"/>
          <w:numId w:val="20"/>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5561A1">
        <w:rPr>
          <w:rFonts w:ascii="Times New Roman" w:eastAsia="Times New Roman" w:hAnsi="Times New Roman" w:cs="Times New Roman"/>
          <w:color w:val="000000"/>
          <w:sz w:val="24"/>
          <w:szCs w:val="24"/>
          <w:lang w:eastAsia="pl-PL"/>
        </w:rPr>
        <w:t>Projekt umowy.</w:t>
      </w:r>
    </w:p>
    <w:p w14:paraId="48B18135" w14:textId="33478340" w:rsidR="00DC0DA7" w:rsidRPr="005561A1" w:rsidRDefault="00DC0DA7">
      <w:pPr>
        <w:widowControl w:val="0"/>
        <w:numPr>
          <w:ilvl w:val="3"/>
          <w:numId w:val="20"/>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5561A1">
        <w:rPr>
          <w:rFonts w:ascii="Times New Roman" w:eastAsia="Times New Roman" w:hAnsi="Times New Roman" w:cs="Times New Roman"/>
          <w:color w:val="000000"/>
          <w:sz w:val="24"/>
          <w:szCs w:val="24"/>
          <w:lang w:eastAsia="pl-PL"/>
        </w:rPr>
        <w:t xml:space="preserve">Oświadczenie z art. 117 ust. 4 </w:t>
      </w:r>
      <w:r w:rsidR="00472934" w:rsidRPr="005561A1">
        <w:rPr>
          <w:rFonts w:ascii="Times New Roman" w:eastAsia="Times New Roman" w:hAnsi="Times New Roman" w:cs="Times New Roman"/>
          <w:color w:val="000000"/>
          <w:sz w:val="24"/>
          <w:szCs w:val="24"/>
          <w:lang w:eastAsia="pl-PL"/>
        </w:rPr>
        <w:t>PZP</w:t>
      </w:r>
      <w:r w:rsidR="008509D5" w:rsidRPr="005561A1">
        <w:rPr>
          <w:rFonts w:ascii="Times New Roman" w:eastAsia="Times New Roman" w:hAnsi="Times New Roman" w:cs="Times New Roman"/>
          <w:color w:val="000000"/>
          <w:sz w:val="24"/>
          <w:szCs w:val="24"/>
          <w:lang w:eastAsia="pl-PL"/>
        </w:rPr>
        <w:t xml:space="preserve"> (jeśli dotyczy)</w:t>
      </w:r>
      <w:r w:rsidRPr="005561A1">
        <w:rPr>
          <w:rFonts w:ascii="Times New Roman" w:eastAsia="Times New Roman" w:hAnsi="Times New Roman" w:cs="Times New Roman"/>
          <w:color w:val="000000"/>
          <w:sz w:val="24"/>
          <w:szCs w:val="24"/>
          <w:lang w:eastAsia="pl-PL"/>
        </w:rPr>
        <w:t>.</w:t>
      </w:r>
    </w:p>
    <w:p w14:paraId="5CB6A4A5" w14:textId="77777777" w:rsidR="00DC0DA7" w:rsidRPr="005561A1" w:rsidRDefault="008509D5">
      <w:pPr>
        <w:widowControl w:val="0"/>
        <w:numPr>
          <w:ilvl w:val="3"/>
          <w:numId w:val="20"/>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5561A1">
        <w:rPr>
          <w:rFonts w:ascii="Times New Roman" w:eastAsia="Times New Roman" w:hAnsi="Times New Roman" w:cs="Times New Roman"/>
          <w:color w:val="000000"/>
          <w:sz w:val="24"/>
          <w:szCs w:val="24"/>
          <w:lang w:eastAsia="pl-PL"/>
        </w:rPr>
        <w:t>Zobowiązanie do oddania do dyspozycji niezbędnych zasobów na okres korzystania z nich przy wykonaniu zamówienia (jeśli dotyczy).</w:t>
      </w:r>
    </w:p>
    <w:p w14:paraId="65D73856" w14:textId="62A4B26F" w:rsidR="008A38C1" w:rsidRPr="005561A1" w:rsidRDefault="008A38C1">
      <w:pPr>
        <w:widowControl w:val="0"/>
        <w:numPr>
          <w:ilvl w:val="3"/>
          <w:numId w:val="20"/>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5561A1">
        <w:rPr>
          <w:rFonts w:ascii="Times New Roman" w:eastAsia="Times New Roman" w:hAnsi="Times New Roman" w:cs="Times New Roman"/>
          <w:color w:val="000000"/>
          <w:sz w:val="24"/>
          <w:szCs w:val="24"/>
          <w:lang w:eastAsia="pl-PL"/>
        </w:rPr>
        <w:t xml:space="preserve">Oświadczenie </w:t>
      </w:r>
      <w:r w:rsidR="00CA09A4" w:rsidRPr="005561A1">
        <w:rPr>
          <w:rFonts w:ascii="Times New Roman" w:eastAsia="Times New Roman" w:hAnsi="Times New Roman" w:cs="Times New Roman"/>
          <w:color w:val="000000"/>
          <w:sz w:val="24"/>
          <w:szCs w:val="24"/>
          <w:lang w:eastAsia="pl-PL"/>
        </w:rPr>
        <w:t>Wykonawcy</w:t>
      </w:r>
      <w:r w:rsidRPr="005561A1">
        <w:rPr>
          <w:rFonts w:ascii="Times New Roman" w:eastAsia="Times New Roman" w:hAnsi="Times New Roman" w:cs="Times New Roman"/>
          <w:color w:val="000000"/>
          <w:sz w:val="24"/>
          <w:szCs w:val="24"/>
          <w:lang w:eastAsia="pl-PL"/>
        </w:rPr>
        <w:t xml:space="preserve"> o aktualności informacji zawartych w oświadczeniu, o którym mowa w art. 125 ust. 1.</w:t>
      </w:r>
    </w:p>
    <w:p w14:paraId="0C9938C0" w14:textId="32A5147C" w:rsidR="008A38C1" w:rsidRPr="005561A1" w:rsidRDefault="008A38C1">
      <w:pPr>
        <w:widowControl w:val="0"/>
        <w:numPr>
          <w:ilvl w:val="3"/>
          <w:numId w:val="20"/>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5561A1">
        <w:rPr>
          <w:rFonts w:ascii="Times New Roman" w:eastAsia="Times New Roman" w:hAnsi="Times New Roman" w:cs="Times New Roman"/>
          <w:color w:val="000000"/>
          <w:sz w:val="24"/>
          <w:szCs w:val="24"/>
          <w:lang w:eastAsia="pl-PL"/>
        </w:rPr>
        <w:t xml:space="preserve">Oświadczenie </w:t>
      </w:r>
      <w:r w:rsidR="00CA09A4" w:rsidRPr="005561A1">
        <w:rPr>
          <w:rFonts w:ascii="Times New Roman" w:eastAsia="Times New Roman" w:hAnsi="Times New Roman" w:cs="Times New Roman"/>
          <w:color w:val="000000"/>
          <w:sz w:val="24"/>
          <w:szCs w:val="24"/>
          <w:lang w:eastAsia="pl-PL"/>
        </w:rPr>
        <w:t>Wykonawcy</w:t>
      </w:r>
      <w:r w:rsidRPr="005561A1">
        <w:rPr>
          <w:rFonts w:ascii="Times New Roman" w:eastAsia="Times New Roman" w:hAnsi="Times New Roman" w:cs="Times New Roman"/>
          <w:color w:val="000000"/>
          <w:sz w:val="24"/>
          <w:szCs w:val="24"/>
          <w:lang w:eastAsia="pl-PL"/>
        </w:rPr>
        <w:t xml:space="preserve"> o przynależności lub braku przynależności do tej samej grupy kapitałowej.</w:t>
      </w:r>
    </w:p>
    <w:p w14:paraId="6D22DABD" w14:textId="77777777" w:rsidR="008A38C1" w:rsidRPr="005561A1" w:rsidRDefault="008A38C1">
      <w:pPr>
        <w:widowControl w:val="0"/>
        <w:numPr>
          <w:ilvl w:val="3"/>
          <w:numId w:val="20"/>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5561A1">
        <w:rPr>
          <w:rFonts w:ascii="Times New Roman" w:eastAsia="Times New Roman" w:hAnsi="Times New Roman" w:cs="Times New Roman"/>
          <w:color w:val="000000"/>
          <w:sz w:val="24"/>
          <w:szCs w:val="24"/>
          <w:lang w:eastAsia="pl-PL"/>
        </w:rPr>
        <w:t>Wykaz robót budowlanych.</w:t>
      </w:r>
    </w:p>
    <w:p w14:paraId="4037D120" w14:textId="77777777" w:rsidR="00F42DDB" w:rsidRPr="005561A1" w:rsidRDefault="008A38C1">
      <w:pPr>
        <w:widowControl w:val="0"/>
        <w:numPr>
          <w:ilvl w:val="3"/>
          <w:numId w:val="20"/>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5561A1">
        <w:rPr>
          <w:rFonts w:ascii="Times New Roman" w:eastAsia="Times New Roman" w:hAnsi="Times New Roman" w:cs="Times New Roman"/>
          <w:color w:val="000000"/>
          <w:sz w:val="24"/>
          <w:szCs w:val="24"/>
          <w:lang w:eastAsia="pl-PL"/>
        </w:rPr>
        <w:t>Oświadczenie na temat wykształ</w:t>
      </w:r>
      <w:r w:rsidR="00F42DDB" w:rsidRPr="005561A1">
        <w:rPr>
          <w:rFonts w:ascii="Times New Roman" w:eastAsia="Times New Roman" w:hAnsi="Times New Roman" w:cs="Times New Roman"/>
          <w:color w:val="000000"/>
          <w:sz w:val="24"/>
          <w:szCs w:val="24"/>
          <w:lang w:eastAsia="pl-PL"/>
        </w:rPr>
        <w:t>cenia i kwalifikacji zawodowych.</w:t>
      </w:r>
    </w:p>
    <w:p w14:paraId="63B48541" w14:textId="62ED9BAC" w:rsidR="00F42DDB" w:rsidRPr="005561A1" w:rsidRDefault="006F3103">
      <w:pPr>
        <w:widowControl w:val="0"/>
        <w:numPr>
          <w:ilvl w:val="3"/>
          <w:numId w:val="20"/>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5561A1">
        <w:rPr>
          <w:rFonts w:ascii="Times New Roman" w:eastAsia="Times New Roman" w:hAnsi="Times New Roman" w:cs="Times New Roman"/>
          <w:color w:val="000000"/>
          <w:sz w:val="24"/>
          <w:szCs w:val="24"/>
          <w:lang w:eastAsia="pl-PL"/>
        </w:rPr>
        <w:t>Projekt techniczny, projekt budowlany, szczegółowa specyfikacja techniczna wykonania i odbioru robót budowlanych, przedmiar robót (10.1, 10.2, 10.3 i 10.4) – rozdział III ust. 1 pkt 1.</w:t>
      </w:r>
    </w:p>
    <w:p w14:paraId="077CFD6D" w14:textId="1BB20C7F" w:rsidR="006F3103" w:rsidRPr="005561A1" w:rsidRDefault="006F3103" w:rsidP="006F3103">
      <w:pPr>
        <w:widowControl w:val="0"/>
        <w:numPr>
          <w:ilvl w:val="3"/>
          <w:numId w:val="20"/>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5561A1">
        <w:rPr>
          <w:rFonts w:ascii="Times New Roman" w:eastAsia="Times New Roman" w:hAnsi="Times New Roman" w:cs="Times New Roman"/>
          <w:color w:val="000000"/>
          <w:sz w:val="24"/>
          <w:szCs w:val="24"/>
          <w:lang w:eastAsia="pl-PL"/>
        </w:rPr>
        <w:t>Projekt techniczny, projekt budowlany, szczegółowa specyfikacja techniczna wykonania i odbioru robót budowlanych, przedmiar robót (1</w:t>
      </w:r>
      <w:r w:rsidR="00157F27">
        <w:rPr>
          <w:rFonts w:ascii="Times New Roman" w:eastAsia="Times New Roman" w:hAnsi="Times New Roman" w:cs="Times New Roman"/>
          <w:color w:val="000000"/>
          <w:sz w:val="24"/>
          <w:szCs w:val="24"/>
          <w:lang w:eastAsia="pl-PL"/>
        </w:rPr>
        <w:t>1</w:t>
      </w:r>
      <w:r w:rsidRPr="005561A1">
        <w:rPr>
          <w:rFonts w:ascii="Times New Roman" w:eastAsia="Times New Roman" w:hAnsi="Times New Roman" w:cs="Times New Roman"/>
          <w:color w:val="000000"/>
          <w:sz w:val="24"/>
          <w:szCs w:val="24"/>
          <w:lang w:eastAsia="pl-PL"/>
        </w:rPr>
        <w:t>.1, 1</w:t>
      </w:r>
      <w:r w:rsidR="00157F27">
        <w:rPr>
          <w:rFonts w:ascii="Times New Roman" w:eastAsia="Times New Roman" w:hAnsi="Times New Roman" w:cs="Times New Roman"/>
          <w:color w:val="000000"/>
          <w:sz w:val="24"/>
          <w:szCs w:val="24"/>
          <w:lang w:eastAsia="pl-PL"/>
        </w:rPr>
        <w:t>1</w:t>
      </w:r>
      <w:r w:rsidRPr="005561A1">
        <w:rPr>
          <w:rFonts w:ascii="Times New Roman" w:eastAsia="Times New Roman" w:hAnsi="Times New Roman" w:cs="Times New Roman"/>
          <w:color w:val="000000"/>
          <w:sz w:val="24"/>
          <w:szCs w:val="24"/>
          <w:lang w:eastAsia="pl-PL"/>
        </w:rPr>
        <w:t>.2, 1</w:t>
      </w:r>
      <w:r w:rsidR="00157F27">
        <w:rPr>
          <w:rFonts w:ascii="Times New Roman" w:eastAsia="Times New Roman" w:hAnsi="Times New Roman" w:cs="Times New Roman"/>
          <w:color w:val="000000"/>
          <w:sz w:val="24"/>
          <w:szCs w:val="24"/>
          <w:lang w:eastAsia="pl-PL"/>
        </w:rPr>
        <w:t>1</w:t>
      </w:r>
      <w:r w:rsidRPr="005561A1">
        <w:rPr>
          <w:rFonts w:ascii="Times New Roman" w:eastAsia="Times New Roman" w:hAnsi="Times New Roman" w:cs="Times New Roman"/>
          <w:color w:val="000000"/>
          <w:sz w:val="24"/>
          <w:szCs w:val="24"/>
          <w:lang w:eastAsia="pl-PL"/>
        </w:rPr>
        <w:t>.3 i 1</w:t>
      </w:r>
      <w:r w:rsidR="00157F27">
        <w:rPr>
          <w:rFonts w:ascii="Times New Roman" w:eastAsia="Times New Roman" w:hAnsi="Times New Roman" w:cs="Times New Roman"/>
          <w:color w:val="000000"/>
          <w:sz w:val="24"/>
          <w:szCs w:val="24"/>
          <w:lang w:eastAsia="pl-PL"/>
        </w:rPr>
        <w:t>1</w:t>
      </w:r>
      <w:r w:rsidRPr="005561A1">
        <w:rPr>
          <w:rFonts w:ascii="Times New Roman" w:eastAsia="Times New Roman" w:hAnsi="Times New Roman" w:cs="Times New Roman"/>
          <w:color w:val="000000"/>
          <w:sz w:val="24"/>
          <w:szCs w:val="24"/>
          <w:lang w:eastAsia="pl-PL"/>
        </w:rPr>
        <w:t>.4) – rozdział III ust. 1 pkt 2.</w:t>
      </w:r>
    </w:p>
    <w:p w14:paraId="4794D665" w14:textId="2CE94458" w:rsidR="00F1437E" w:rsidRPr="005561A1" w:rsidRDefault="006F3103">
      <w:pPr>
        <w:widowControl w:val="0"/>
        <w:numPr>
          <w:ilvl w:val="3"/>
          <w:numId w:val="20"/>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5561A1">
        <w:rPr>
          <w:rFonts w:ascii="Times New Roman" w:eastAsia="Times New Roman" w:hAnsi="Times New Roman" w:cs="Times New Roman"/>
          <w:color w:val="000000"/>
          <w:sz w:val="24"/>
          <w:szCs w:val="24"/>
          <w:lang w:eastAsia="pl-PL"/>
        </w:rPr>
        <w:t>Program funkcjonalno-użytkowy, szczegółowa specyfikacja techniczna wykonania i odbioru robót budowlanych, przedmiar robót (1</w:t>
      </w:r>
      <w:r w:rsidR="00157F27">
        <w:rPr>
          <w:rFonts w:ascii="Times New Roman" w:eastAsia="Times New Roman" w:hAnsi="Times New Roman" w:cs="Times New Roman"/>
          <w:color w:val="000000"/>
          <w:sz w:val="24"/>
          <w:szCs w:val="24"/>
          <w:lang w:eastAsia="pl-PL"/>
        </w:rPr>
        <w:t>2</w:t>
      </w:r>
      <w:r w:rsidRPr="005561A1">
        <w:rPr>
          <w:rFonts w:ascii="Times New Roman" w:eastAsia="Times New Roman" w:hAnsi="Times New Roman" w:cs="Times New Roman"/>
          <w:color w:val="000000"/>
          <w:sz w:val="24"/>
          <w:szCs w:val="24"/>
          <w:lang w:eastAsia="pl-PL"/>
        </w:rPr>
        <w:t>.1, 1</w:t>
      </w:r>
      <w:r w:rsidR="00157F27">
        <w:rPr>
          <w:rFonts w:ascii="Times New Roman" w:eastAsia="Times New Roman" w:hAnsi="Times New Roman" w:cs="Times New Roman"/>
          <w:color w:val="000000"/>
          <w:sz w:val="24"/>
          <w:szCs w:val="24"/>
          <w:lang w:eastAsia="pl-PL"/>
        </w:rPr>
        <w:t xml:space="preserve">2.2 </w:t>
      </w:r>
      <w:r w:rsidRPr="005561A1">
        <w:rPr>
          <w:rFonts w:ascii="Times New Roman" w:eastAsia="Times New Roman" w:hAnsi="Times New Roman" w:cs="Times New Roman"/>
          <w:color w:val="000000"/>
          <w:sz w:val="24"/>
          <w:szCs w:val="24"/>
          <w:lang w:eastAsia="pl-PL"/>
        </w:rPr>
        <w:t>i 1</w:t>
      </w:r>
      <w:r w:rsidR="00157F27">
        <w:rPr>
          <w:rFonts w:ascii="Times New Roman" w:eastAsia="Times New Roman" w:hAnsi="Times New Roman" w:cs="Times New Roman"/>
          <w:color w:val="000000"/>
          <w:sz w:val="24"/>
          <w:szCs w:val="24"/>
          <w:lang w:eastAsia="pl-PL"/>
        </w:rPr>
        <w:t>2.3</w:t>
      </w:r>
      <w:r w:rsidRPr="005561A1">
        <w:rPr>
          <w:rFonts w:ascii="Times New Roman" w:eastAsia="Times New Roman" w:hAnsi="Times New Roman" w:cs="Times New Roman"/>
          <w:color w:val="000000"/>
          <w:sz w:val="24"/>
          <w:szCs w:val="24"/>
          <w:lang w:eastAsia="pl-PL"/>
        </w:rPr>
        <w:t>) – rozdział III ust. 1 pkt 3-5</w:t>
      </w:r>
      <w:r w:rsidR="00F1437E" w:rsidRPr="005561A1">
        <w:rPr>
          <w:rFonts w:ascii="Times New Roman" w:eastAsia="Times New Roman" w:hAnsi="Times New Roman" w:cs="Times New Roman"/>
          <w:color w:val="000000"/>
          <w:sz w:val="24"/>
          <w:szCs w:val="24"/>
          <w:lang w:eastAsia="pl-PL"/>
        </w:rPr>
        <w:t>.</w:t>
      </w:r>
    </w:p>
    <w:p w14:paraId="216D0EAA" w14:textId="2E1FF58A" w:rsidR="00F42DDB" w:rsidRPr="005561A1" w:rsidRDefault="00F42DDB" w:rsidP="00F42DDB">
      <w:pPr>
        <w:widowControl w:val="0"/>
        <w:autoSpaceDE w:val="0"/>
        <w:autoSpaceDN w:val="0"/>
        <w:adjustRightInd w:val="0"/>
        <w:spacing w:after="0" w:line="276" w:lineRule="auto"/>
        <w:ind w:left="426"/>
        <w:jc w:val="both"/>
        <w:rPr>
          <w:rFonts w:ascii="Times New Roman" w:eastAsia="Times New Roman" w:hAnsi="Times New Roman" w:cs="Times New Roman"/>
          <w:color w:val="000000"/>
          <w:sz w:val="24"/>
          <w:szCs w:val="24"/>
          <w:lang w:eastAsia="pl-PL"/>
        </w:rPr>
      </w:pPr>
    </w:p>
    <w:p w14:paraId="5B77AE57" w14:textId="65117F25" w:rsidR="00F42DDB" w:rsidRPr="005561A1" w:rsidRDefault="00F42DDB" w:rsidP="00A23769">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5561A1">
        <w:rPr>
          <w:rFonts w:ascii="Times New Roman" w:eastAsia="Times New Roman" w:hAnsi="Times New Roman" w:cs="Times New Roman"/>
          <w:color w:val="000000"/>
          <w:sz w:val="24"/>
          <w:szCs w:val="24"/>
          <w:lang w:eastAsia="pl-PL"/>
        </w:rPr>
        <w:t xml:space="preserve">Domanice, dnia </w:t>
      </w:r>
      <w:r w:rsidR="005561A1" w:rsidRPr="005561A1">
        <w:rPr>
          <w:rFonts w:ascii="Times New Roman" w:eastAsia="Times New Roman" w:hAnsi="Times New Roman" w:cs="Times New Roman"/>
          <w:color w:val="000000"/>
          <w:sz w:val="24"/>
          <w:szCs w:val="24"/>
          <w:lang w:eastAsia="pl-PL"/>
        </w:rPr>
        <w:t xml:space="preserve">10 </w:t>
      </w:r>
      <w:r w:rsidR="00A836EA" w:rsidRPr="005561A1">
        <w:rPr>
          <w:rFonts w:ascii="Times New Roman" w:eastAsia="Times New Roman" w:hAnsi="Times New Roman" w:cs="Times New Roman"/>
          <w:color w:val="000000"/>
          <w:sz w:val="24"/>
          <w:szCs w:val="24"/>
          <w:lang w:eastAsia="pl-PL"/>
        </w:rPr>
        <w:t>stycznia 2023</w:t>
      </w:r>
      <w:r w:rsidRPr="005561A1">
        <w:rPr>
          <w:rFonts w:ascii="Times New Roman" w:eastAsia="Times New Roman" w:hAnsi="Times New Roman" w:cs="Times New Roman"/>
          <w:color w:val="000000"/>
          <w:sz w:val="24"/>
          <w:szCs w:val="24"/>
          <w:lang w:eastAsia="pl-PL"/>
        </w:rPr>
        <w:t xml:space="preserve"> roku</w:t>
      </w:r>
      <w:r w:rsidR="00A23769">
        <w:rPr>
          <w:rFonts w:ascii="Times New Roman" w:eastAsia="Times New Roman" w:hAnsi="Times New Roman" w:cs="Times New Roman"/>
          <w:color w:val="000000"/>
          <w:sz w:val="24"/>
          <w:szCs w:val="24"/>
          <w:lang w:eastAsia="pl-PL"/>
        </w:rPr>
        <w:tab/>
      </w:r>
      <w:r w:rsidR="00A23769">
        <w:rPr>
          <w:rFonts w:ascii="Times New Roman" w:eastAsia="Times New Roman" w:hAnsi="Times New Roman" w:cs="Times New Roman"/>
          <w:color w:val="000000"/>
          <w:sz w:val="24"/>
          <w:szCs w:val="24"/>
          <w:lang w:eastAsia="pl-PL"/>
        </w:rPr>
        <w:tab/>
      </w:r>
      <w:r w:rsidRPr="005561A1">
        <w:rPr>
          <w:rFonts w:ascii="Times New Roman" w:eastAsia="Times New Roman" w:hAnsi="Times New Roman" w:cs="Times New Roman"/>
          <w:color w:val="000000"/>
          <w:sz w:val="24"/>
          <w:szCs w:val="24"/>
          <w:lang w:eastAsia="pl-PL"/>
        </w:rPr>
        <w:t>Zaakceptował:</w:t>
      </w:r>
    </w:p>
    <w:p w14:paraId="2C376302" w14:textId="056CD16F" w:rsidR="00F42DDB" w:rsidRPr="00F42DDB" w:rsidRDefault="00F42DDB" w:rsidP="00A23769">
      <w:pPr>
        <w:widowControl w:val="0"/>
        <w:autoSpaceDE w:val="0"/>
        <w:autoSpaceDN w:val="0"/>
        <w:adjustRightInd w:val="0"/>
        <w:spacing w:after="0" w:line="276" w:lineRule="auto"/>
        <w:ind w:left="4248" w:firstLine="708"/>
        <w:jc w:val="both"/>
        <w:rPr>
          <w:rFonts w:ascii="Times New Roman" w:eastAsia="Times New Roman" w:hAnsi="Times New Roman" w:cs="Times New Roman"/>
          <w:color w:val="000000"/>
          <w:sz w:val="24"/>
          <w:szCs w:val="24"/>
          <w:lang w:eastAsia="pl-PL"/>
        </w:rPr>
      </w:pPr>
      <w:r w:rsidRPr="005561A1">
        <w:rPr>
          <w:rFonts w:ascii="Times New Roman" w:eastAsia="Times New Roman" w:hAnsi="Times New Roman" w:cs="Times New Roman"/>
          <w:color w:val="000000"/>
          <w:sz w:val="24"/>
          <w:szCs w:val="24"/>
          <w:lang w:eastAsia="pl-PL"/>
        </w:rPr>
        <w:t>Wójt Gminy Domanice</w:t>
      </w:r>
    </w:p>
    <w:sectPr w:rsidR="00F42DDB" w:rsidRPr="00F42DDB" w:rsidSect="00AE1CC3">
      <w:headerReference w:type="default" r:id="rId26"/>
      <w:footerReference w:type="default" r:id="rId27"/>
      <w:pgSz w:w="12240" w:h="15840"/>
      <w:pgMar w:top="851" w:right="1417" w:bottom="993" w:left="1417" w:header="708" w:footer="28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CFBBD" w14:textId="77777777" w:rsidR="006D45BD" w:rsidRDefault="006D45BD" w:rsidP="00AE1CC3">
      <w:pPr>
        <w:spacing w:after="0" w:line="240" w:lineRule="auto"/>
      </w:pPr>
      <w:r>
        <w:separator/>
      </w:r>
    </w:p>
  </w:endnote>
  <w:endnote w:type="continuationSeparator" w:id="0">
    <w:p w14:paraId="129B0D1B" w14:textId="77777777" w:rsidR="006D45BD" w:rsidRDefault="006D45BD" w:rsidP="00AE1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523117"/>
      <w:docPartObj>
        <w:docPartGallery w:val="Page Numbers (Bottom of Page)"/>
        <w:docPartUnique/>
      </w:docPartObj>
    </w:sdtPr>
    <w:sdtEndPr>
      <w:rPr>
        <w:rFonts w:ascii="Arial" w:hAnsi="Arial" w:cs="Arial"/>
        <w:sz w:val="16"/>
        <w:szCs w:val="16"/>
      </w:rPr>
    </w:sdtEndPr>
    <w:sdtContent>
      <w:p w14:paraId="41A260A9" w14:textId="77777777" w:rsidR="00FB249E" w:rsidRPr="00AE1CC3" w:rsidRDefault="00FB249E">
        <w:pPr>
          <w:pStyle w:val="Stopka"/>
          <w:jc w:val="center"/>
          <w:rPr>
            <w:rFonts w:ascii="Arial" w:hAnsi="Arial" w:cs="Arial"/>
            <w:sz w:val="16"/>
            <w:szCs w:val="16"/>
          </w:rPr>
        </w:pPr>
        <w:r w:rsidRPr="00AE1CC3">
          <w:rPr>
            <w:rFonts w:ascii="Arial" w:hAnsi="Arial" w:cs="Arial"/>
            <w:sz w:val="16"/>
            <w:szCs w:val="16"/>
          </w:rPr>
          <w:fldChar w:fldCharType="begin"/>
        </w:r>
        <w:r w:rsidRPr="00AE1CC3">
          <w:rPr>
            <w:rFonts w:ascii="Arial" w:hAnsi="Arial" w:cs="Arial"/>
            <w:sz w:val="16"/>
            <w:szCs w:val="16"/>
          </w:rPr>
          <w:instrText>PAGE   \* MERGEFORMAT</w:instrText>
        </w:r>
        <w:r w:rsidRPr="00AE1CC3">
          <w:rPr>
            <w:rFonts w:ascii="Arial" w:hAnsi="Arial" w:cs="Arial"/>
            <w:sz w:val="16"/>
            <w:szCs w:val="16"/>
          </w:rPr>
          <w:fldChar w:fldCharType="separate"/>
        </w:r>
        <w:r w:rsidR="00042BB8">
          <w:rPr>
            <w:rFonts w:ascii="Arial" w:hAnsi="Arial" w:cs="Arial"/>
            <w:noProof/>
            <w:sz w:val="16"/>
            <w:szCs w:val="16"/>
          </w:rPr>
          <w:t>2</w:t>
        </w:r>
        <w:r w:rsidRPr="00AE1CC3">
          <w:rPr>
            <w:rFonts w:ascii="Arial" w:hAnsi="Arial" w:cs="Arial"/>
            <w:sz w:val="16"/>
            <w:szCs w:val="16"/>
          </w:rPr>
          <w:fldChar w:fldCharType="end"/>
        </w:r>
      </w:p>
    </w:sdtContent>
  </w:sdt>
  <w:p w14:paraId="0D631435" w14:textId="1C9C31C6" w:rsidR="00FB249E" w:rsidRDefault="00FB249E" w:rsidP="002F7698">
    <w:pPr>
      <w:pStyle w:val="Stopka"/>
      <w:tabs>
        <w:tab w:val="clear" w:pos="4536"/>
        <w:tab w:val="clear" w:pos="9072"/>
        <w:tab w:val="left" w:pos="77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D164A" w14:textId="77777777" w:rsidR="006D45BD" w:rsidRDefault="006D45BD" w:rsidP="00AE1CC3">
      <w:pPr>
        <w:spacing w:after="0" w:line="240" w:lineRule="auto"/>
      </w:pPr>
      <w:r>
        <w:separator/>
      </w:r>
    </w:p>
  </w:footnote>
  <w:footnote w:type="continuationSeparator" w:id="0">
    <w:p w14:paraId="4A21A06F" w14:textId="77777777" w:rsidR="006D45BD" w:rsidRDefault="006D45BD" w:rsidP="00AE1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9D91D" w14:textId="0072C06A" w:rsidR="0067555F" w:rsidRDefault="0067555F" w:rsidP="0067555F">
    <w:pPr>
      <w:pStyle w:val="Nagwek"/>
      <w:jc w:val="center"/>
    </w:pPr>
    <w:r>
      <w:rPr>
        <w:noProof/>
      </w:rPr>
      <w:drawing>
        <wp:inline distT="0" distB="0" distL="0" distR="0" wp14:anchorId="4D4C4ABE" wp14:editId="10E93A6F">
          <wp:extent cx="1314012" cy="64770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19637" cy="6504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6AA7"/>
    <w:multiLevelType w:val="multilevel"/>
    <w:tmpl w:val="B27A77BE"/>
    <w:lvl w:ilvl="0">
      <w:start w:val="1"/>
      <w:numFmt w:val="decimal"/>
      <w:lvlText w:val="%1)"/>
      <w:lvlJc w:val="left"/>
      <w:pPr>
        <w:ind w:left="1514" w:hanging="360"/>
      </w:p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1" w15:restartNumberingAfterBreak="0">
    <w:nsid w:val="08F01AA0"/>
    <w:multiLevelType w:val="hybridMultilevel"/>
    <w:tmpl w:val="3BD02A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CA630E"/>
    <w:multiLevelType w:val="multilevel"/>
    <w:tmpl w:val="0E1A4126"/>
    <w:lvl w:ilvl="0">
      <w:start w:val="1"/>
      <w:numFmt w:val="upperRoman"/>
      <w:lvlText w:val="%1."/>
      <w:lvlJc w:val="right"/>
      <w:pPr>
        <w:ind w:left="396" w:hanging="360"/>
      </w:pPr>
      <w:rPr>
        <w:rFonts w:ascii="Times New Roman" w:hAnsi="Times New Roman"/>
        <w:b/>
        <w:sz w:val="24"/>
      </w:rPr>
    </w:lvl>
    <w:lvl w:ilvl="1">
      <w:start w:val="1"/>
      <w:numFmt w:val="decimal"/>
      <w:lvlText w:val="%2."/>
      <w:lvlJc w:val="left"/>
      <w:pPr>
        <w:ind w:left="1116" w:hanging="360"/>
      </w:pPr>
      <w:rPr>
        <w:rFonts w:ascii="Times New Roman" w:eastAsia="Arial" w:hAnsi="Times New Roman" w:cs="Times New Roman"/>
        <w:b w:val="0"/>
        <w:bCs/>
        <w:sz w:val="24"/>
      </w:r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rPr>
        <w:rFonts w:ascii="Times New Roman" w:hAnsi="Times New Roman"/>
        <w:b w:val="0"/>
        <w:bCs w:val="0"/>
        <w:sz w:val="24"/>
      </w:r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3" w15:restartNumberingAfterBreak="0">
    <w:nsid w:val="187D19F1"/>
    <w:multiLevelType w:val="hybridMultilevel"/>
    <w:tmpl w:val="ECB81698"/>
    <w:lvl w:ilvl="0" w:tplc="04150011">
      <w:start w:val="1"/>
      <w:numFmt w:val="decimal"/>
      <w:lvlText w:val="%1)"/>
      <w:lvlJc w:val="left"/>
      <w:pPr>
        <w:ind w:left="2700" w:hanging="360"/>
      </w:pPr>
    </w:lvl>
    <w:lvl w:ilvl="1" w:tplc="04150011">
      <w:start w:val="1"/>
      <w:numFmt w:val="decimal"/>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15:restartNumberingAfterBreak="0">
    <w:nsid w:val="1A487F79"/>
    <w:multiLevelType w:val="multilevel"/>
    <w:tmpl w:val="476ECA4E"/>
    <w:lvl w:ilvl="0">
      <w:start w:val="1"/>
      <w:numFmt w:val="upperRoman"/>
      <w:lvlText w:val="%1."/>
      <w:lvlJc w:val="right"/>
      <w:pPr>
        <w:ind w:left="396" w:hanging="360"/>
      </w:pPr>
      <w:rPr>
        <w:b/>
      </w:rPr>
    </w:lvl>
    <w:lvl w:ilvl="1">
      <w:start w:val="1"/>
      <w:numFmt w:val="lowerLetter"/>
      <w:lvlText w:val="%2)"/>
      <w:lvlJc w:val="left"/>
      <w:pPr>
        <w:ind w:left="1116" w:hanging="360"/>
      </w:pPr>
    </w:lvl>
    <w:lvl w:ilvl="2">
      <w:start w:val="1"/>
      <w:numFmt w:val="decimal"/>
      <w:lvlText w:val="%3)"/>
      <w:lvlJc w:val="lef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5" w15:restartNumberingAfterBreak="0">
    <w:nsid w:val="1ABF347A"/>
    <w:multiLevelType w:val="hybridMultilevel"/>
    <w:tmpl w:val="F2D80F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800D57"/>
    <w:multiLevelType w:val="hybridMultilevel"/>
    <w:tmpl w:val="E2F430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1">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DB14A5F"/>
    <w:multiLevelType w:val="hybridMultilevel"/>
    <w:tmpl w:val="33AEEF3A"/>
    <w:lvl w:ilvl="0" w:tplc="0415000F">
      <w:start w:val="1"/>
      <w:numFmt w:val="decimal"/>
      <w:lvlText w:val="%1."/>
      <w:lvlJc w:val="left"/>
      <w:pPr>
        <w:ind w:left="756" w:hanging="360"/>
      </w:pPr>
    </w:lvl>
    <w:lvl w:ilvl="1" w:tplc="2A404EE0">
      <w:start w:val="1"/>
      <w:numFmt w:val="lowerLetter"/>
      <w:lvlText w:val="%2)"/>
      <w:lvlJc w:val="left"/>
      <w:pPr>
        <w:ind w:left="1476" w:hanging="360"/>
      </w:pPr>
      <w:rPr>
        <w:rFonts w:hint="default"/>
      </w:rPr>
    </w:lvl>
    <w:lvl w:ilvl="2" w:tplc="0415001B" w:tentative="1">
      <w:start w:val="1"/>
      <w:numFmt w:val="lowerRoman"/>
      <w:lvlText w:val="%3."/>
      <w:lvlJc w:val="right"/>
      <w:pPr>
        <w:ind w:left="2196" w:hanging="180"/>
      </w:pPr>
    </w:lvl>
    <w:lvl w:ilvl="3" w:tplc="0415000F">
      <w:start w:val="1"/>
      <w:numFmt w:val="decimal"/>
      <w:lvlText w:val="%4."/>
      <w:lvlJc w:val="left"/>
      <w:pPr>
        <w:ind w:left="2916" w:hanging="360"/>
      </w:pPr>
    </w:lvl>
    <w:lvl w:ilvl="4" w:tplc="04150019" w:tentative="1">
      <w:start w:val="1"/>
      <w:numFmt w:val="lowerLetter"/>
      <w:lvlText w:val="%5."/>
      <w:lvlJc w:val="left"/>
      <w:pPr>
        <w:ind w:left="3636" w:hanging="360"/>
      </w:pPr>
    </w:lvl>
    <w:lvl w:ilvl="5" w:tplc="0415001B" w:tentative="1">
      <w:start w:val="1"/>
      <w:numFmt w:val="lowerRoman"/>
      <w:lvlText w:val="%6."/>
      <w:lvlJc w:val="right"/>
      <w:pPr>
        <w:ind w:left="4356" w:hanging="180"/>
      </w:pPr>
    </w:lvl>
    <w:lvl w:ilvl="6" w:tplc="0415000F" w:tentative="1">
      <w:start w:val="1"/>
      <w:numFmt w:val="decimal"/>
      <w:lvlText w:val="%7."/>
      <w:lvlJc w:val="left"/>
      <w:pPr>
        <w:ind w:left="5076" w:hanging="360"/>
      </w:pPr>
    </w:lvl>
    <w:lvl w:ilvl="7" w:tplc="04150019" w:tentative="1">
      <w:start w:val="1"/>
      <w:numFmt w:val="lowerLetter"/>
      <w:lvlText w:val="%8."/>
      <w:lvlJc w:val="left"/>
      <w:pPr>
        <w:ind w:left="5796" w:hanging="360"/>
      </w:pPr>
    </w:lvl>
    <w:lvl w:ilvl="8" w:tplc="0415001B" w:tentative="1">
      <w:start w:val="1"/>
      <w:numFmt w:val="lowerRoman"/>
      <w:lvlText w:val="%9."/>
      <w:lvlJc w:val="right"/>
      <w:pPr>
        <w:ind w:left="6516" w:hanging="180"/>
      </w:pPr>
    </w:lvl>
  </w:abstractNum>
  <w:abstractNum w:abstractNumId="8" w15:restartNumberingAfterBreak="0">
    <w:nsid w:val="1E33481E"/>
    <w:multiLevelType w:val="hybridMultilevel"/>
    <w:tmpl w:val="E8AE1E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F72FC9"/>
    <w:multiLevelType w:val="hybridMultilevel"/>
    <w:tmpl w:val="3AC62A32"/>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08E1F1A"/>
    <w:multiLevelType w:val="multilevel"/>
    <w:tmpl w:val="9BB03714"/>
    <w:lvl w:ilvl="0">
      <w:start w:val="1"/>
      <w:numFmt w:val="decimal"/>
      <w:lvlText w:val="%1."/>
      <w:lvlJc w:val="left"/>
      <w:pPr>
        <w:ind w:left="396" w:hanging="360"/>
      </w:pPr>
      <w:rPr>
        <w:b w:val="0"/>
        <w:sz w:val="24"/>
      </w:rPr>
    </w:lvl>
    <w:lvl w:ilvl="1">
      <w:start w:val="1"/>
      <w:numFmt w:val="decimal"/>
      <w:lvlText w:val="%2."/>
      <w:lvlJc w:val="left"/>
      <w:pPr>
        <w:ind w:left="1116" w:hanging="360"/>
      </w:pPr>
      <w:rPr>
        <w:rFonts w:ascii="Times New Roman" w:eastAsia="Arial" w:hAnsi="Times New Roman" w:cs="Times New Roman"/>
        <w:b w:val="0"/>
        <w:bCs/>
        <w:sz w:val="24"/>
      </w:r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rPr>
        <w:rFonts w:ascii="Times New Roman" w:hAnsi="Times New Roman"/>
        <w:b w:val="0"/>
        <w:bCs w:val="0"/>
        <w:sz w:val="24"/>
      </w:r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11" w15:restartNumberingAfterBreak="0">
    <w:nsid w:val="20F92559"/>
    <w:multiLevelType w:val="hybridMultilevel"/>
    <w:tmpl w:val="F4E833A8"/>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229856EE"/>
    <w:multiLevelType w:val="multilevel"/>
    <w:tmpl w:val="589840BE"/>
    <w:lvl w:ilvl="0">
      <w:start w:val="1"/>
      <w:numFmt w:val="upperRoman"/>
      <w:lvlText w:val="%1."/>
      <w:lvlJc w:val="right"/>
      <w:pPr>
        <w:ind w:left="396" w:hanging="360"/>
      </w:pPr>
      <w:rPr>
        <w:rFonts w:ascii="Times New Roman" w:hAnsi="Times New Roman"/>
        <w:b/>
        <w:sz w:val="24"/>
      </w:rPr>
    </w:lvl>
    <w:lvl w:ilvl="1">
      <w:start w:val="1"/>
      <w:numFmt w:val="decimal"/>
      <w:lvlText w:val="%2."/>
      <w:lvlJc w:val="left"/>
      <w:pPr>
        <w:ind w:left="1116" w:hanging="360"/>
      </w:pPr>
      <w:rPr>
        <w:rFonts w:ascii="Times New Roman" w:eastAsia="Times New Roman" w:hAnsi="Times New Roman" w:cs="Times New Roman"/>
        <w:b w:val="0"/>
        <w:bCs/>
        <w:sz w:val="24"/>
      </w:r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rPr>
        <w:rFonts w:ascii="Times New Roman" w:hAnsi="Times New Roman"/>
        <w:b w:val="0"/>
        <w:bCs w:val="0"/>
        <w:sz w:val="24"/>
      </w:r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13" w15:restartNumberingAfterBreak="0">
    <w:nsid w:val="22A43008"/>
    <w:multiLevelType w:val="hybridMultilevel"/>
    <w:tmpl w:val="8E12E3D6"/>
    <w:lvl w:ilvl="0" w:tplc="04150017">
      <w:start w:val="1"/>
      <w:numFmt w:val="lowerLetter"/>
      <w:lvlText w:val="%1)"/>
      <w:lvlJc w:val="left"/>
      <w:pPr>
        <w:ind w:left="2136" w:hanging="360"/>
      </w:pPr>
    </w:lvl>
    <w:lvl w:ilvl="1" w:tplc="04150017">
      <w:start w:val="1"/>
      <w:numFmt w:val="lowerLetter"/>
      <w:lvlText w:val="%2)"/>
      <w:lvlJc w:val="left"/>
      <w:pPr>
        <w:ind w:left="2856" w:hanging="360"/>
      </w:pPr>
    </w:lvl>
    <w:lvl w:ilvl="2" w:tplc="34FE64E2">
      <w:start w:val="5"/>
      <w:numFmt w:val="decimal"/>
      <w:lvlText w:val="%3."/>
      <w:lvlJc w:val="left"/>
      <w:pPr>
        <w:ind w:left="3756" w:hanging="360"/>
      </w:pPr>
      <w:rPr>
        <w:rFonts w:hint="default"/>
      </w:r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4" w15:restartNumberingAfterBreak="0">
    <w:nsid w:val="25B30EC1"/>
    <w:multiLevelType w:val="hybridMultilevel"/>
    <w:tmpl w:val="A3184BC8"/>
    <w:lvl w:ilvl="0" w:tplc="04150011">
      <w:start w:val="1"/>
      <w:numFmt w:val="decimal"/>
      <w:lvlText w:val="%1)"/>
      <w:lvlJc w:val="left"/>
      <w:pPr>
        <w:ind w:left="756" w:hanging="360"/>
      </w:pPr>
    </w:lvl>
    <w:lvl w:ilvl="1" w:tplc="FFFFFFFF" w:tentative="1">
      <w:start w:val="1"/>
      <w:numFmt w:val="lowerLetter"/>
      <w:lvlText w:val="%2."/>
      <w:lvlJc w:val="left"/>
      <w:pPr>
        <w:ind w:left="1476" w:hanging="360"/>
      </w:pPr>
    </w:lvl>
    <w:lvl w:ilvl="2" w:tplc="FFFFFFFF" w:tentative="1">
      <w:start w:val="1"/>
      <w:numFmt w:val="lowerRoman"/>
      <w:lvlText w:val="%3."/>
      <w:lvlJc w:val="right"/>
      <w:pPr>
        <w:ind w:left="2196" w:hanging="180"/>
      </w:pPr>
    </w:lvl>
    <w:lvl w:ilvl="3" w:tplc="FFFFFFFF">
      <w:start w:val="1"/>
      <w:numFmt w:val="decimal"/>
      <w:lvlText w:val="%4."/>
      <w:lvlJc w:val="left"/>
      <w:pPr>
        <w:ind w:left="2916" w:hanging="360"/>
      </w:pPr>
    </w:lvl>
    <w:lvl w:ilvl="4" w:tplc="FFFFFFFF" w:tentative="1">
      <w:start w:val="1"/>
      <w:numFmt w:val="lowerLetter"/>
      <w:lvlText w:val="%5."/>
      <w:lvlJc w:val="left"/>
      <w:pPr>
        <w:ind w:left="3636" w:hanging="360"/>
      </w:pPr>
    </w:lvl>
    <w:lvl w:ilvl="5" w:tplc="FFFFFFFF" w:tentative="1">
      <w:start w:val="1"/>
      <w:numFmt w:val="lowerRoman"/>
      <w:lvlText w:val="%6."/>
      <w:lvlJc w:val="right"/>
      <w:pPr>
        <w:ind w:left="4356" w:hanging="180"/>
      </w:pPr>
    </w:lvl>
    <w:lvl w:ilvl="6" w:tplc="FFFFFFFF" w:tentative="1">
      <w:start w:val="1"/>
      <w:numFmt w:val="decimal"/>
      <w:lvlText w:val="%7."/>
      <w:lvlJc w:val="left"/>
      <w:pPr>
        <w:ind w:left="5076" w:hanging="360"/>
      </w:pPr>
    </w:lvl>
    <w:lvl w:ilvl="7" w:tplc="FFFFFFFF" w:tentative="1">
      <w:start w:val="1"/>
      <w:numFmt w:val="lowerLetter"/>
      <w:lvlText w:val="%8."/>
      <w:lvlJc w:val="left"/>
      <w:pPr>
        <w:ind w:left="5796" w:hanging="360"/>
      </w:pPr>
    </w:lvl>
    <w:lvl w:ilvl="8" w:tplc="FFFFFFFF" w:tentative="1">
      <w:start w:val="1"/>
      <w:numFmt w:val="lowerRoman"/>
      <w:lvlText w:val="%9."/>
      <w:lvlJc w:val="right"/>
      <w:pPr>
        <w:ind w:left="6516" w:hanging="180"/>
      </w:pPr>
    </w:lvl>
  </w:abstractNum>
  <w:abstractNum w:abstractNumId="15" w15:restartNumberingAfterBreak="0">
    <w:nsid w:val="266F2896"/>
    <w:multiLevelType w:val="hybridMultilevel"/>
    <w:tmpl w:val="9AD66E6E"/>
    <w:lvl w:ilvl="0" w:tplc="04150011">
      <w:start w:val="1"/>
      <w:numFmt w:val="decimal"/>
      <w:lvlText w:val="%1)"/>
      <w:lvlJc w:val="left"/>
      <w:pPr>
        <w:ind w:left="1428" w:hanging="360"/>
      </w:pPr>
    </w:lvl>
    <w:lvl w:ilvl="1" w:tplc="CD826B3A">
      <w:start w:val="1"/>
      <w:numFmt w:val="lowerLetter"/>
      <w:lvlText w:val="%2)"/>
      <w:lvlJc w:val="left"/>
      <w:pPr>
        <w:ind w:left="2148" w:hanging="360"/>
      </w:pPr>
      <w:rPr>
        <w:rFonts w:hint="default"/>
      </w:rPr>
    </w:lvl>
    <w:lvl w:ilvl="2" w:tplc="04150011">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27663E3E"/>
    <w:multiLevelType w:val="hybridMultilevel"/>
    <w:tmpl w:val="0D0CE6CA"/>
    <w:lvl w:ilvl="0" w:tplc="FEBAE4A6">
      <w:start w:val="7"/>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26280E"/>
    <w:multiLevelType w:val="hybridMultilevel"/>
    <w:tmpl w:val="BD96A8D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CD10BF3"/>
    <w:multiLevelType w:val="hybridMultilevel"/>
    <w:tmpl w:val="2A8EFA4E"/>
    <w:lvl w:ilvl="0" w:tplc="314EC6B0">
      <w:start w:val="7"/>
      <w:numFmt w:val="decimal"/>
      <w:lvlText w:val="%1."/>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E0B766">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9E6B5C">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82690E">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90EBFE">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CC91C4">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6E41E4">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8E0578">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FC0584">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D61234B"/>
    <w:multiLevelType w:val="hybridMultilevel"/>
    <w:tmpl w:val="92D0E330"/>
    <w:lvl w:ilvl="0" w:tplc="63E84A3E">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2E0A6CA8"/>
    <w:multiLevelType w:val="hybridMultilevel"/>
    <w:tmpl w:val="4FDAE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6355C2"/>
    <w:multiLevelType w:val="hybridMultilevel"/>
    <w:tmpl w:val="93EEAB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28503F"/>
    <w:multiLevelType w:val="hybridMultilevel"/>
    <w:tmpl w:val="B072B370"/>
    <w:lvl w:ilvl="0" w:tplc="04150017">
      <w:start w:val="1"/>
      <w:numFmt w:val="lowerLetter"/>
      <w:lvlText w:val="%1)"/>
      <w:lvlJc w:val="left"/>
      <w:pPr>
        <w:ind w:left="1211" w:hanging="360"/>
      </w:pPr>
    </w:lvl>
    <w:lvl w:ilvl="1" w:tplc="04150011">
      <w:start w:val="1"/>
      <w:numFmt w:val="decimal"/>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33143656"/>
    <w:multiLevelType w:val="hybridMultilevel"/>
    <w:tmpl w:val="7690FFB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33377722"/>
    <w:multiLevelType w:val="hybridMultilevel"/>
    <w:tmpl w:val="2586CA68"/>
    <w:lvl w:ilvl="0" w:tplc="7688D38E">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0C673B"/>
    <w:multiLevelType w:val="multilevel"/>
    <w:tmpl w:val="39386AFE"/>
    <w:lvl w:ilvl="0">
      <w:start w:val="1"/>
      <w:numFmt w:val="decimal"/>
      <w:lvlText w:val="%1."/>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481023A"/>
    <w:multiLevelType w:val="hybridMultilevel"/>
    <w:tmpl w:val="F9DE561A"/>
    <w:lvl w:ilvl="0" w:tplc="BD9475FC">
      <w:start w:val="1"/>
      <w:numFmt w:val="decimal"/>
      <w:lvlText w:val="%1)"/>
      <w:lvlJc w:val="left"/>
      <w:pPr>
        <w:ind w:left="1722" w:hanging="360"/>
      </w:pPr>
    </w:lvl>
    <w:lvl w:ilvl="1" w:tplc="DEC6EF16">
      <w:start w:val="1"/>
      <w:numFmt w:val="lowerLetter"/>
      <w:lvlText w:val="%2."/>
      <w:lvlJc w:val="left"/>
      <w:pPr>
        <w:ind w:left="2442" w:hanging="360"/>
      </w:pPr>
    </w:lvl>
    <w:lvl w:ilvl="2" w:tplc="E0383DE4">
      <w:start w:val="1"/>
      <w:numFmt w:val="lowerRoman"/>
      <w:lvlText w:val="%3."/>
      <w:lvlJc w:val="right"/>
      <w:pPr>
        <w:ind w:left="3162" w:hanging="180"/>
      </w:pPr>
    </w:lvl>
    <w:lvl w:ilvl="3" w:tplc="DC1CB3EC">
      <w:start w:val="1"/>
      <w:numFmt w:val="decimal"/>
      <w:lvlText w:val="%4."/>
      <w:lvlJc w:val="left"/>
      <w:pPr>
        <w:ind w:left="3882" w:hanging="360"/>
      </w:pPr>
    </w:lvl>
    <w:lvl w:ilvl="4" w:tplc="F82661FE">
      <w:start w:val="1"/>
      <w:numFmt w:val="lowerLetter"/>
      <w:lvlText w:val="%5."/>
      <w:lvlJc w:val="left"/>
      <w:pPr>
        <w:ind w:left="4602" w:hanging="360"/>
      </w:pPr>
    </w:lvl>
    <w:lvl w:ilvl="5" w:tplc="D92877E8">
      <w:start w:val="1"/>
      <w:numFmt w:val="lowerRoman"/>
      <w:lvlText w:val="%6."/>
      <w:lvlJc w:val="right"/>
      <w:pPr>
        <w:ind w:left="5322" w:hanging="180"/>
      </w:pPr>
    </w:lvl>
    <w:lvl w:ilvl="6" w:tplc="FCAC144A">
      <w:start w:val="1"/>
      <w:numFmt w:val="decimal"/>
      <w:lvlText w:val="%7."/>
      <w:lvlJc w:val="left"/>
      <w:pPr>
        <w:ind w:left="6042" w:hanging="360"/>
      </w:pPr>
      <w:rPr>
        <w:b/>
      </w:rPr>
    </w:lvl>
    <w:lvl w:ilvl="7" w:tplc="CF9A06D6">
      <w:start w:val="1"/>
      <w:numFmt w:val="lowerLetter"/>
      <w:lvlText w:val="%8."/>
      <w:lvlJc w:val="left"/>
      <w:pPr>
        <w:ind w:left="6762" w:hanging="360"/>
      </w:pPr>
    </w:lvl>
    <w:lvl w:ilvl="8" w:tplc="B890F760">
      <w:start w:val="1"/>
      <w:numFmt w:val="lowerRoman"/>
      <w:lvlText w:val="%9."/>
      <w:lvlJc w:val="right"/>
      <w:pPr>
        <w:ind w:left="7482" w:hanging="180"/>
      </w:pPr>
    </w:lvl>
  </w:abstractNum>
  <w:abstractNum w:abstractNumId="27" w15:restartNumberingAfterBreak="0">
    <w:nsid w:val="38763325"/>
    <w:multiLevelType w:val="hybridMultilevel"/>
    <w:tmpl w:val="9BD6DB1E"/>
    <w:lvl w:ilvl="0" w:tplc="04150011">
      <w:start w:val="1"/>
      <w:numFmt w:val="decimal"/>
      <w:lvlText w:val="%1)"/>
      <w:lvlJc w:val="left"/>
      <w:pPr>
        <w:ind w:left="2433" w:hanging="360"/>
      </w:pPr>
    </w:lvl>
    <w:lvl w:ilvl="1" w:tplc="04150019">
      <w:start w:val="1"/>
      <w:numFmt w:val="lowerLetter"/>
      <w:lvlText w:val="%2."/>
      <w:lvlJc w:val="left"/>
      <w:pPr>
        <w:ind w:left="3153" w:hanging="360"/>
      </w:pPr>
    </w:lvl>
    <w:lvl w:ilvl="2" w:tplc="04150011">
      <w:start w:val="1"/>
      <w:numFmt w:val="decimal"/>
      <w:lvlText w:val="%3)"/>
      <w:lvlJc w:val="left"/>
      <w:pPr>
        <w:ind w:left="3873" w:hanging="180"/>
      </w:p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28" w15:restartNumberingAfterBreak="0">
    <w:nsid w:val="3AB8770B"/>
    <w:multiLevelType w:val="hybridMultilevel"/>
    <w:tmpl w:val="44386EEE"/>
    <w:lvl w:ilvl="0" w:tplc="35489CE4">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D96378"/>
    <w:multiLevelType w:val="hybridMultilevel"/>
    <w:tmpl w:val="ACD61FC8"/>
    <w:lvl w:ilvl="0" w:tplc="0415000F">
      <w:start w:val="1"/>
      <w:numFmt w:val="decimal"/>
      <w:lvlText w:val="%1."/>
      <w:lvlJc w:val="left"/>
      <w:pPr>
        <w:ind w:left="720" w:hanging="360"/>
      </w:pPr>
    </w:lvl>
    <w:lvl w:ilvl="1" w:tplc="2426505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3D5CDD"/>
    <w:multiLevelType w:val="hybridMultilevel"/>
    <w:tmpl w:val="98EC087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3C6C467B"/>
    <w:multiLevelType w:val="hybridMultilevel"/>
    <w:tmpl w:val="3826680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C34917"/>
    <w:multiLevelType w:val="multilevel"/>
    <w:tmpl w:val="0E1A4126"/>
    <w:lvl w:ilvl="0">
      <w:start w:val="1"/>
      <w:numFmt w:val="upperRoman"/>
      <w:lvlText w:val="%1."/>
      <w:lvlJc w:val="right"/>
      <w:pPr>
        <w:ind w:left="396" w:hanging="360"/>
      </w:pPr>
      <w:rPr>
        <w:rFonts w:ascii="Times New Roman" w:hAnsi="Times New Roman"/>
        <w:b/>
        <w:sz w:val="24"/>
      </w:rPr>
    </w:lvl>
    <w:lvl w:ilvl="1">
      <w:start w:val="1"/>
      <w:numFmt w:val="decimal"/>
      <w:lvlText w:val="%2."/>
      <w:lvlJc w:val="left"/>
      <w:pPr>
        <w:ind w:left="1116" w:hanging="360"/>
      </w:pPr>
      <w:rPr>
        <w:rFonts w:ascii="Times New Roman" w:eastAsia="Arial" w:hAnsi="Times New Roman" w:cs="Times New Roman"/>
        <w:b w:val="0"/>
        <w:bCs/>
        <w:sz w:val="24"/>
      </w:r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rPr>
        <w:rFonts w:ascii="Times New Roman" w:hAnsi="Times New Roman"/>
        <w:b w:val="0"/>
        <w:bCs w:val="0"/>
        <w:sz w:val="24"/>
      </w:r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33" w15:restartNumberingAfterBreak="0">
    <w:nsid w:val="3E3E0855"/>
    <w:multiLevelType w:val="hybridMultilevel"/>
    <w:tmpl w:val="87BC9F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C539A8"/>
    <w:multiLevelType w:val="hybridMultilevel"/>
    <w:tmpl w:val="5B067920"/>
    <w:lvl w:ilvl="0" w:tplc="1F882D6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42D35A07"/>
    <w:multiLevelType w:val="hybridMultilevel"/>
    <w:tmpl w:val="EC3C437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1">
      <w:start w:val="1"/>
      <w:numFmt w:val="decimal"/>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46915B13"/>
    <w:multiLevelType w:val="hybridMultilevel"/>
    <w:tmpl w:val="60B442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066FCD"/>
    <w:multiLevelType w:val="hybridMultilevel"/>
    <w:tmpl w:val="6E681C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9538F7"/>
    <w:multiLevelType w:val="hybridMultilevel"/>
    <w:tmpl w:val="AA38CC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5C4E22"/>
    <w:multiLevelType w:val="hybridMultilevel"/>
    <w:tmpl w:val="85D0E83C"/>
    <w:lvl w:ilvl="0" w:tplc="04150011">
      <w:start w:val="1"/>
      <w:numFmt w:val="decimal"/>
      <w:lvlText w:val="%1)"/>
      <w:lvlJc w:val="left"/>
      <w:pPr>
        <w:ind w:left="720" w:hanging="360"/>
      </w:pPr>
    </w:lvl>
    <w:lvl w:ilvl="1" w:tplc="D5EC465E">
      <w:start w:val="6"/>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D004A17"/>
    <w:multiLevelType w:val="multilevel"/>
    <w:tmpl w:val="0E1A4126"/>
    <w:lvl w:ilvl="0">
      <w:start w:val="1"/>
      <w:numFmt w:val="upperRoman"/>
      <w:lvlText w:val="%1."/>
      <w:lvlJc w:val="right"/>
      <w:pPr>
        <w:ind w:left="396" w:hanging="360"/>
      </w:pPr>
      <w:rPr>
        <w:rFonts w:ascii="Times New Roman" w:hAnsi="Times New Roman"/>
        <w:b/>
        <w:sz w:val="24"/>
      </w:rPr>
    </w:lvl>
    <w:lvl w:ilvl="1">
      <w:start w:val="1"/>
      <w:numFmt w:val="decimal"/>
      <w:lvlText w:val="%2."/>
      <w:lvlJc w:val="left"/>
      <w:pPr>
        <w:ind w:left="360" w:hanging="360"/>
      </w:pPr>
      <w:rPr>
        <w:rFonts w:ascii="Times New Roman" w:eastAsia="Arial" w:hAnsi="Times New Roman" w:cs="Times New Roman"/>
        <w:b w:val="0"/>
        <w:bCs/>
        <w:sz w:val="24"/>
      </w:r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rPr>
        <w:rFonts w:ascii="Times New Roman" w:hAnsi="Times New Roman"/>
        <w:b w:val="0"/>
        <w:bCs w:val="0"/>
        <w:sz w:val="24"/>
      </w:r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41" w15:restartNumberingAfterBreak="0">
    <w:nsid w:val="52276EAD"/>
    <w:multiLevelType w:val="hybridMultilevel"/>
    <w:tmpl w:val="50600986"/>
    <w:lvl w:ilvl="0" w:tplc="04150017">
      <w:start w:val="1"/>
      <w:numFmt w:val="lowerLetter"/>
      <w:lvlText w:val="%1)"/>
      <w:lvlJc w:val="left"/>
      <w:pPr>
        <w:ind w:left="2136" w:hanging="360"/>
      </w:pPr>
    </w:lvl>
    <w:lvl w:ilvl="1" w:tplc="04150017">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42" w15:restartNumberingAfterBreak="0">
    <w:nsid w:val="52BB0B1B"/>
    <w:multiLevelType w:val="hybridMultilevel"/>
    <w:tmpl w:val="E7E2884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9F39E6"/>
    <w:multiLevelType w:val="hybridMultilevel"/>
    <w:tmpl w:val="587617A0"/>
    <w:lvl w:ilvl="0" w:tplc="399446AE">
      <w:start w:val="1"/>
      <w:numFmt w:val="decimal"/>
      <w:lvlText w:val="%1."/>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A87410">
      <w:start w:val="1"/>
      <w:numFmt w:val="decimal"/>
      <w:lvlText w:val="%2)"/>
      <w:lvlJc w:val="left"/>
      <w:pPr>
        <w:ind w:left="2110"/>
      </w:pPr>
      <w:rPr>
        <w:rFonts w:ascii="Times New Roman" w:eastAsiaTheme="minorHAnsi"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BE38F8">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CC4A74">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E0F1A6">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9459A0">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AEE218">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DE2A92">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745240">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47723AF"/>
    <w:multiLevelType w:val="hybridMultilevel"/>
    <w:tmpl w:val="56ECF67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56000FEC"/>
    <w:multiLevelType w:val="hybridMultilevel"/>
    <w:tmpl w:val="D94CBD7C"/>
    <w:lvl w:ilvl="0" w:tplc="FFFFFFFF">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6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10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4150017">
      <w:start w:val="1"/>
      <w:numFmt w:val="lowerLetter"/>
      <w:lvlText w:val="%4)"/>
      <w:lvlJc w:val="left"/>
      <w:pPr>
        <w:ind w:left="1068" w:hanging="360"/>
      </w:pPr>
    </w:lvl>
    <w:lvl w:ilvl="4" w:tplc="FFFFFFFF">
      <w:start w:val="1"/>
      <w:numFmt w:val="bullet"/>
      <w:lvlText w:val="o"/>
      <w:lvlJc w:val="left"/>
      <w:pPr>
        <w:ind w:left="20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27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3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42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49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63A2B97"/>
    <w:multiLevelType w:val="hybridMultilevel"/>
    <w:tmpl w:val="066EE7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7B87253"/>
    <w:multiLevelType w:val="multilevel"/>
    <w:tmpl w:val="3F9A55D6"/>
    <w:lvl w:ilvl="0">
      <w:start w:val="5"/>
      <w:numFmt w:val="decimal"/>
      <w:lvlText w:val="%1."/>
      <w:lvlJc w:val="left"/>
      <w:pPr>
        <w:ind w:left="1474" w:firstLine="35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2608" w:hanging="340"/>
      </w:pPr>
      <w:rPr>
        <w:rFonts w:hint="default"/>
      </w:rPr>
    </w:lvl>
    <w:lvl w:ilvl="2">
      <w:start w:val="1"/>
      <w:numFmt w:val="lowerRoman"/>
      <w:lvlText w:val="%3"/>
      <w:lvlJc w:val="left"/>
      <w:pPr>
        <w:ind w:left="1505"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5"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5"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5"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5"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5"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5"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592B1F8A"/>
    <w:multiLevelType w:val="hybridMultilevel"/>
    <w:tmpl w:val="4FB42324"/>
    <w:lvl w:ilvl="0" w:tplc="6DC456F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2174E9"/>
    <w:multiLevelType w:val="hybridMultilevel"/>
    <w:tmpl w:val="E2B4B0E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F84186C"/>
    <w:multiLevelType w:val="hybridMultilevel"/>
    <w:tmpl w:val="46F80D4E"/>
    <w:lvl w:ilvl="0" w:tplc="A37A11B6">
      <w:start w:val="3"/>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FB02E27"/>
    <w:multiLevelType w:val="hybridMultilevel"/>
    <w:tmpl w:val="26F26432"/>
    <w:lvl w:ilvl="0" w:tplc="4A7E1D02">
      <w:start w:val="1"/>
      <w:numFmt w:val="decimal"/>
      <w:lvlText w:val="%1."/>
      <w:lvlJc w:val="left"/>
      <w:pPr>
        <w:ind w:left="432"/>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FFE6AEC2">
      <w:start w:val="1"/>
      <w:numFmt w:val="lowerLetter"/>
      <w:lvlText w:val="%2"/>
      <w:lvlJc w:val="left"/>
      <w:pPr>
        <w:ind w:left="9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6805AE">
      <w:start w:val="1"/>
      <w:numFmt w:val="lowerRoman"/>
      <w:lvlText w:val="%3"/>
      <w:lvlJc w:val="left"/>
      <w:pPr>
        <w:ind w:left="16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DE47D4">
      <w:start w:val="1"/>
      <w:numFmt w:val="decimal"/>
      <w:lvlText w:val="%4"/>
      <w:lvlJc w:val="left"/>
      <w:pPr>
        <w:ind w:left="2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FAD43A">
      <w:start w:val="1"/>
      <w:numFmt w:val="lowerLetter"/>
      <w:lvlText w:val="%5"/>
      <w:lvlJc w:val="left"/>
      <w:pPr>
        <w:ind w:left="3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7A83DA">
      <w:start w:val="1"/>
      <w:numFmt w:val="lowerRoman"/>
      <w:lvlText w:val="%6"/>
      <w:lvlJc w:val="left"/>
      <w:pPr>
        <w:ind w:left="3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D8DF2A">
      <w:start w:val="1"/>
      <w:numFmt w:val="decimal"/>
      <w:lvlText w:val="%7"/>
      <w:lvlJc w:val="left"/>
      <w:pPr>
        <w:ind w:left="45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746842">
      <w:start w:val="1"/>
      <w:numFmt w:val="lowerLetter"/>
      <w:lvlText w:val="%8"/>
      <w:lvlJc w:val="left"/>
      <w:pPr>
        <w:ind w:left="52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4A75CE">
      <w:start w:val="1"/>
      <w:numFmt w:val="lowerRoman"/>
      <w:lvlText w:val="%9"/>
      <w:lvlJc w:val="left"/>
      <w:pPr>
        <w:ind w:left="60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634F2AD1"/>
    <w:multiLevelType w:val="hybridMultilevel"/>
    <w:tmpl w:val="7B90E7B8"/>
    <w:lvl w:ilvl="0" w:tplc="D6A87866">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53" w15:restartNumberingAfterBreak="0">
    <w:nsid w:val="65361F8A"/>
    <w:multiLevelType w:val="hybridMultilevel"/>
    <w:tmpl w:val="69240A4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65DC6F43"/>
    <w:multiLevelType w:val="hybridMultilevel"/>
    <w:tmpl w:val="E9BEC950"/>
    <w:lvl w:ilvl="0" w:tplc="04150011">
      <w:start w:val="1"/>
      <w:numFmt w:val="decimal"/>
      <w:lvlText w:val="%1)"/>
      <w:lvlJc w:val="left"/>
      <w:pPr>
        <w:ind w:left="1428" w:hanging="360"/>
      </w:pPr>
    </w:lvl>
    <w:lvl w:ilvl="1" w:tplc="76D2E480">
      <w:start w:val="1"/>
      <w:numFmt w:val="lowerLetter"/>
      <w:lvlText w:val="%2)"/>
      <w:lvlJc w:val="left"/>
      <w:pPr>
        <w:ind w:left="2148" w:hanging="360"/>
      </w:pPr>
      <w:rPr>
        <w:rFonts w:hint="default"/>
      </w:rPr>
    </w:lvl>
    <w:lvl w:ilvl="2" w:tplc="04150011">
      <w:start w:val="1"/>
      <w:numFmt w:val="decimal"/>
      <w:lvlText w:val="%3)"/>
      <w:lvlJc w:val="left"/>
      <w:pPr>
        <w:ind w:left="1173"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5" w15:restartNumberingAfterBreak="0">
    <w:nsid w:val="66936E84"/>
    <w:multiLevelType w:val="multilevel"/>
    <w:tmpl w:val="B8868390"/>
    <w:lvl w:ilvl="0">
      <w:start w:val="1"/>
      <w:numFmt w:val="decimal"/>
      <w:lvlText w:val="%1)"/>
      <w:lvlJc w:val="left"/>
      <w:pPr>
        <w:ind w:left="1824"/>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2751" w:hanging="360"/>
      </w:pPr>
    </w:lvl>
    <w:lvl w:ilvl="2">
      <w:start w:val="1"/>
      <w:numFmt w:val="lowerRoman"/>
      <w:lvlText w:val="%3"/>
      <w:lvlJc w:val="left"/>
      <w:pPr>
        <w:ind w:left="1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67E20AB7"/>
    <w:multiLevelType w:val="multilevel"/>
    <w:tmpl w:val="6B7E201C"/>
    <w:lvl w:ilvl="0">
      <w:start w:val="1"/>
      <w:numFmt w:val="decimal"/>
      <w:lvlText w:val="%1)"/>
      <w:lvlJc w:val="left"/>
      <w:pPr>
        <w:ind w:left="1514" w:hanging="360"/>
      </w:p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57" w15:restartNumberingAfterBreak="0">
    <w:nsid w:val="692D3EF5"/>
    <w:multiLevelType w:val="hybridMultilevel"/>
    <w:tmpl w:val="2B14F870"/>
    <w:lvl w:ilvl="0" w:tplc="3B382D74">
      <w:start w:val="1"/>
      <w:numFmt w:val="upperRoman"/>
      <w:pStyle w:val="Nagwek1"/>
      <w:suff w:val="space"/>
      <w:lvlText w:val="%1."/>
      <w:lvlJc w:val="right"/>
      <w:pPr>
        <w:ind w:left="567" w:hanging="567"/>
      </w:pPr>
      <w:rPr>
        <w:rFonts w:hint="default"/>
      </w:rPr>
    </w:lvl>
    <w:lvl w:ilvl="1" w:tplc="04150019">
      <w:start w:val="1"/>
      <w:numFmt w:val="lowerLetter"/>
      <w:lvlText w:val="%2."/>
      <w:lvlJc w:val="left"/>
      <w:pPr>
        <w:ind w:left="1440" w:hanging="360"/>
      </w:pPr>
    </w:lvl>
    <w:lvl w:ilvl="2" w:tplc="9CEA3A16">
      <w:start w:val="1"/>
      <w:numFmt w:val="decimal"/>
      <w:lvlText w:val="%3)"/>
      <w:lvlJc w:val="left"/>
      <w:pPr>
        <w:ind w:left="2385" w:hanging="4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E47678A"/>
    <w:multiLevelType w:val="hybridMultilevel"/>
    <w:tmpl w:val="F5CA021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74007045"/>
    <w:multiLevelType w:val="multilevel"/>
    <w:tmpl w:val="70BEB308"/>
    <w:lvl w:ilvl="0">
      <w:start w:val="1"/>
      <w:numFmt w:val="decimal"/>
      <w:lvlText w:val="%1)"/>
      <w:lvlJc w:val="left"/>
      <w:pPr>
        <w:ind w:left="720" w:hanging="360"/>
      </w:pPr>
      <w:rPr>
        <w:rFonts w:ascii="Times New Roman" w:hAnsi="Times New Roman" w:cs="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4C21A6F"/>
    <w:multiLevelType w:val="hybridMultilevel"/>
    <w:tmpl w:val="78A8259E"/>
    <w:lvl w:ilvl="0" w:tplc="68306F64">
      <w:start w:val="1"/>
      <w:numFmt w:val="decimal"/>
      <w:lvlText w:val="%1."/>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A1C68">
      <w:start w:val="1"/>
      <w:numFmt w:val="lowerLetter"/>
      <w:lvlText w:val="%2"/>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F8EE62">
      <w:start w:val="1"/>
      <w:numFmt w:val="lowerRoman"/>
      <w:lvlText w:val="%3"/>
      <w:lvlJc w:val="left"/>
      <w:pPr>
        <w:ind w:left="2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66D42C">
      <w:start w:val="1"/>
      <w:numFmt w:val="decimal"/>
      <w:lvlText w:val="%4"/>
      <w:lvlJc w:val="left"/>
      <w:pPr>
        <w:ind w:left="2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A4966E">
      <w:start w:val="1"/>
      <w:numFmt w:val="lowerLetter"/>
      <w:lvlText w:val="%5"/>
      <w:lvlJc w:val="left"/>
      <w:pPr>
        <w:ind w:left="3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DE80B6">
      <w:start w:val="1"/>
      <w:numFmt w:val="lowerRoman"/>
      <w:lvlText w:val="%6"/>
      <w:lvlJc w:val="left"/>
      <w:pPr>
        <w:ind w:left="4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84D640">
      <w:start w:val="1"/>
      <w:numFmt w:val="decimal"/>
      <w:lvlText w:val="%7"/>
      <w:lvlJc w:val="left"/>
      <w:pPr>
        <w:ind w:left="5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F0CAD2">
      <w:start w:val="1"/>
      <w:numFmt w:val="lowerLetter"/>
      <w:lvlText w:val="%8"/>
      <w:lvlJc w:val="left"/>
      <w:pPr>
        <w:ind w:left="5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78F69C">
      <w:start w:val="1"/>
      <w:numFmt w:val="lowerRoman"/>
      <w:lvlText w:val="%9"/>
      <w:lvlJc w:val="left"/>
      <w:pPr>
        <w:ind w:left="6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78581657"/>
    <w:multiLevelType w:val="hybridMultilevel"/>
    <w:tmpl w:val="345AE514"/>
    <w:lvl w:ilvl="0" w:tplc="1F882D6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1F882D64">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A526DA0"/>
    <w:multiLevelType w:val="multilevel"/>
    <w:tmpl w:val="B892385A"/>
    <w:lvl w:ilvl="0">
      <w:start w:val="1"/>
      <w:numFmt w:val="decimal"/>
      <w:lvlText w:val="%1)"/>
      <w:lvlJc w:val="left"/>
      <w:pPr>
        <w:ind w:left="396" w:hanging="360"/>
      </w:pPr>
      <w:rPr>
        <w:rFonts w:ascii="Times New Roman" w:hAnsi="Times New Roman"/>
        <w:b/>
        <w:bCs/>
        <w:sz w:val="24"/>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num w:numId="1" w16cid:durableId="741560257">
    <w:abstractNumId w:val="54"/>
  </w:num>
  <w:num w:numId="2" w16cid:durableId="151912827">
    <w:abstractNumId w:val="41"/>
  </w:num>
  <w:num w:numId="3" w16cid:durableId="815416236">
    <w:abstractNumId w:val="24"/>
  </w:num>
  <w:num w:numId="4" w16cid:durableId="2044554143">
    <w:abstractNumId w:val="15"/>
  </w:num>
  <w:num w:numId="5" w16cid:durableId="2091196722">
    <w:abstractNumId w:val="13"/>
  </w:num>
  <w:num w:numId="6" w16cid:durableId="431171760">
    <w:abstractNumId w:val="50"/>
  </w:num>
  <w:num w:numId="7" w16cid:durableId="1981615602">
    <w:abstractNumId w:val="16"/>
  </w:num>
  <w:num w:numId="8" w16cid:durableId="1055810736">
    <w:abstractNumId w:val="29"/>
  </w:num>
  <w:num w:numId="9" w16cid:durableId="1675916410">
    <w:abstractNumId w:val="6"/>
  </w:num>
  <w:num w:numId="10" w16cid:durableId="128986631">
    <w:abstractNumId w:val="3"/>
  </w:num>
  <w:num w:numId="11" w16cid:durableId="1184977670">
    <w:abstractNumId w:val="19"/>
  </w:num>
  <w:num w:numId="12" w16cid:durableId="1212576731">
    <w:abstractNumId w:val="34"/>
  </w:num>
  <w:num w:numId="13" w16cid:durableId="1265649581">
    <w:abstractNumId w:val="48"/>
  </w:num>
  <w:num w:numId="14" w16cid:durableId="346297026">
    <w:abstractNumId w:val="61"/>
  </w:num>
  <w:num w:numId="15" w16cid:durableId="670454558">
    <w:abstractNumId w:val="5"/>
  </w:num>
  <w:num w:numId="16" w16cid:durableId="1661738084">
    <w:abstractNumId w:val="49"/>
  </w:num>
  <w:num w:numId="17" w16cid:durableId="1652126996">
    <w:abstractNumId w:val="42"/>
  </w:num>
  <w:num w:numId="18" w16cid:durableId="967584533">
    <w:abstractNumId w:val="31"/>
  </w:num>
  <w:num w:numId="19" w16cid:durableId="2113355529">
    <w:abstractNumId w:val="28"/>
  </w:num>
  <w:num w:numId="20" w16cid:durableId="1926761211">
    <w:abstractNumId w:val="38"/>
  </w:num>
  <w:num w:numId="21" w16cid:durableId="62723930">
    <w:abstractNumId w:val="9"/>
  </w:num>
  <w:num w:numId="22" w16cid:durableId="343410241">
    <w:abstractNumId w:val="27"/>
  </w:num>
  <w:num w:numId="23" w16cid:durableId="376008429">
    <w:abstractNumId w:val="58"/>
  </w:num>
  <w:num w:numId="24" w16cid:durableId="1728185920">
    <w:abstractNumId w:val="37"/>
  </w:num>
  <w:num w:numId="25" w16cid:durableId="128615499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44587847">
    <w:abstractNumId w:val="26"/>
  </w:num>
  <w:num w:numId="27" w16cid:durableId="924613314">
    <w:abstractNumId w:val="57"/>
  </w:num>
  <w:num w:numId="28" w16cid:durableId="1645814493">
    <w:abstractNumId w:val="21"/>
  </w:num>
  <w:num w:numId="29" w16cid:durableId="1977640991">
    <w:abstractNumId w:val="36"/>
  </w:num>
  <w:num w:numId="30" w16cid:durableId="559287904">
    <w:abstractNumId w:val="17"/>
  </w:num>
  <w:num w:numId="31" w16cid:durableId="383791447">
    <w:abstractNumId w:val="32"/>
  </w:num>
  <w:num w:numId="32" w16cid:durableId="155936420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30156272">
    <w:abstractNumId w:val="40"/>
  </w:num>
  <w:num w:numId="34" w16cid:durableId="375205751">
    <w:abstractNumId w:val="4"/>
  </w:num>
  <w:num w:numId="35" w16cid:durableId="2296529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34522866">
    <w:abstractNumId w:val="2"/>
  </w:num>
  <w:num w:numId="37" w16cid:durableId="1945306218">
    <w:abstractNumId w:val="20"/>
  </w:num>
  <w:num w:numId="38" w16cid:durableId="907689241">
    <w:abstractNumId w:val="10"/>
  </w:num>
  <w:num w:numId="39" w16cid:durableId="113495296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85622926">
    <w:abstractNumId w:val="35"/>
  </w:num>
  <w:num w:numId="41" w16cid:durableId="594825252">
    <w:abstractNumId w:val="30"/>
  </w:num>
  <w:num w:numId="42" w16cid:durableId="1123038187">
    <w:abstractNumId w:val="33"/>
  </w:num>
  <w:num w:numId="43" w16cid:durableId="1123382690">
    <w:abstractNumId w:val="23"/>
  </w:num>
  <w:num w:numId="44" w16cid:durableId="850534247">
    <w:abstractNumId w:val="44"/>
  </w:num>
  <w:num w:numId="45" w16cid:durableId="634019580">
    <w:abstractNumId w:val="12"/>
  </w:num>
  <w:num w:numId="46" w16cid:durableId="978611177">
    <w:abstractNumId w:val="53"/>
  </w:num>
  <w:num w:numId="47" w16cid:durableId="1989086345">
    <w:abstractNumId w:val="22"/>
  </w:num>
  <w:num w:numId="48" w16cid:durableId="300810508">
    <w:abstractNumId w:val="52"/>
  </w:num>
  <w:num w:numId="49" w16cid:durableId="1489513799">
    <w:abstractNumId w:val="7"/>
  </w:num>
  <w:num w:numId="50" w16cid:durableId="811992611">
    <w:abstractNumId w:val="14"/>
  </w:num>
  <w:num w:numId="51" w16cid:durableId="1676377912">
    <w:abstractNumId w:val="39"/>
  </w:num>
  <w:num w:numId="52" w16cid:durableId="2128306523">
    <w:abstractNumId w:val="11"/>
  </w:num>
  <w:num w:numId="53" w16cid:durableId="541790762">
    <w:abstractNumId w:val="25"/>
  </w:num>
  <w:num w:numId="54" w16cid:durableId="711729452">
    <w:abstractNumId w:val="46"/>
  </w:num>
  <w:num w:numId="55" w16cid:durableId="148710661">
    <w:abstractNumId w:val="55"/>
  </w:num>
  <w:num w:numId="56" w16cid:durableId="1749575989">
    <w:abstractNumId w:val="60"/>
  </w:num>
  <w:num w:numId="57" w16cid:durableId="1739549414">
    <w:abstractNumId w:val="47"/>
  </w:num>
  <w:num w:numId="58" w16cid:durableId="245306057">
    <w:abstractNumId w:val="45"/>
  </w:num>
  <w:num w:numId="59" w16cid:durableId="1275865516">
    <w:abstractNumId w:val="43"/>
  </w:num>
  <w:num w:numId="60" w16cid:durableId="1720595867">
    <w:abstractNumId w:val="18"/>
  </w:num>
  <w:num w:numId="61" w16cid:durableId="1332218707">
    <w:abstractNumId w:val="8"/>
  </w:num>
  <w:num w:numId="62" w16cid:durableId="1299913215">
    <w:abstractNumId w:val="51"/>
  </w:num>
  <w:num w:numId="63" w16cid:durableId="1565140611">
    <w:abstractNumId w:val="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B32"/>
    <w:rsid w:val="00002497"/>
    <w:rsid w:val="00002B1D"/>
    <w:rsid w:val="00006101"/>
    <w:rsid w:val="00006D6A"/>
    <w:rsid w:val="0001139C"/>
    <w:rsid w:val="0001282A"/>
    <w:rsid w:val="00024BDA"/>
    <w:rsid w:val="000257A2"/>
    <w:rsid w:val="00025D49"/>
    <w:rsid w:val="00031E69"/>
    <w:rsid w:val="00034869"/>
    <w:rsid w:val="00034D21"/>
    <w:rsid w:val="00042BB8"/>
    <w:rsid w:val="000540ED"/>
    <w:rsid w:val="0005597F"/>
    <w:rsid w:val="000676EF"/>
    <w:rsid w:val="000756D8"/>
    <w:rsid w:val="00082840"/>
    <w:rsid w:val="00090FC2"/>
    <w:rsid w:val="000A4497"/>
    <w:rsid w:val="000B1DB6"/>
    <w:rsid w:val="000B373F"/>
    <w:rsid w:val="000B3EB0"/>
    <w:rsid w:val="000B52DE"/>
    <w:rsid w:val="000C53CD"/>
    <w:rsid w:val="000C7AF1"/>
    <w:rsid w:val="000D4E4A"/>
    <w:rsid w:val="000E0C19"/>
    <w:rsid w:val="000E4D8E"/>
    <w:rsid w:val="000E5F35"/>
    <w:rsid w:val="000E7C1A"/>
    <w:rsid w:val="000F154F"/>
    <w:rsid w:val="001015B4"/>
    <w:rsid w:val="0010422A"/>
    <w:rsid w:val="001112BC"/>
    <w:rsid w:val="00112494"/>
    <w:rsid w:val="001432E1"/>
    <w:rsid w:val="00143C19"/>
    <w:rsid w:val="00144729"/>
    <w:rsid w:val="001456FA"/>
    <w:rsid w:val="00157F27"/>
    <w:rsid w:val="00175B1B"/>
    <w:rsid w:val="00191F98"/>
    <w:rsid w:val="00192D96"/>
    <w:rsid w:val="00196B21"/>
    <w:rsid w:val="001A10D0"/>
    <w:rsid w:val="001A730B"/>
    <w:rsid w:val="001B016C"/>
    <w:rsid w:val="001B4643"/>
    <w:rsid w:val="001C37A3"/>
    <w:rsid w:val="001C5E5A"/>
    <w:rsid w:val="001C60D1"/>
    <w:rsid w:val="001D5B95"/>
    <w:rsid w:val="001D6556"/>
    <w:rsid w:val="001E2D06"/>
    <w:rsid w:val="001E5A7D"/>
    <w:rsid w:val="001E703F"/>
    <w:rsid w:val="001F44B3"/>
    <w:rsid w:val="0020436B"/>
    <w:rsid w:val="00241F59"/>
    <w:rsid w:val="002459E3"/>
    <w:rsid w:val="002463B7"/>
    <w:rsid w:val="00253A56"/>
    <w:rsid w:val="00253B6E"/>
    <w:rsid w:val="00256434"/>
    <w:rsid w:val="00262A68"/>
    <w:rsid w:val="00262BB8"/>
    <w:rsid w:val="00263ED4"/>
    <w:rsid w:val="00266490"/>
    <w:rsid w:val="0027283E"/>
    <w:rsid w:val="0028279D"/>
    <w:rsid w:val="00286385"/>
    <w:rsid w:val="002872E9"/>
    <w:rsid w:val="00287656"/>
    <w:rsid w:val="00292C25"/>
    <w:rsid w:val="002940F3"/>
    <w:rsid w:val="00297263"/>
    <w:rsid w:val="002A063D"/>
    <w:rsid w:val="002A166C"/>
    <w:rsid w:val="002A1674"/>
    <w:rsid w:val="002A1A77"/>
    <w:rsid w:val="002A3B68"/>
    <w:rsid w:val="002A784C"/>
    <w:rsid w:val="002B4F50"/>
    <w:rsid w:val="002B5851"/>
    <w:rsid w:val="002B5F92"/>
    <w:rsid w:val="002B739B"/>
    <w:rsid w:val="002B7F96"/>
    <w:rsid w:val="002C321C"/>
    <w:rsid w:val="002C7300"/>
    <w:rsid w:val="002D0599"/>
    <w:rsid w:val="002D2D52"/>
    <w:rsid w:val="002D5A0E"/>
    <w:rsid w:val="002E006A"/>
    <w:rsid w:val="002E6521"/>
    <w:rsid w:val="002F02EE"/>
    <w:rsid w:val="002F4273"/>
    <w:rsid w:val="002F7698"/>
    <w:rsid w:val="002F771D"/>
    <w:rsid w:val="00304575"/>
    <w:rsid w:val="003053EC"/>
    <w:rsid w:val="00310356"/>
    <w:rsid w:val="0031177D"/>
    <w:rsid w:val="00311D00"/>
    <w:rsid w:val="003137CB"/>
    <w:rsid w:val="00320573"/>
    <w:rsid w:val="00320715"/>
    <w:rsid w:val="00322258"/>
    <w:rsid w:val="0032583E"/>
    <w:rsid w:val="00325B71"/>
    <w:rsid w:val="00326EE2"/>
    <w:rsid w:val="003341A3"/>
    <w:rsid w:val="00341B20"/>
    <w:rsid w:val="00351913"/>
    <w:rsid w:val="00352B48"/>
    <w:rsid w:val="00362EFC"/>
    <w:rsid w:val="003647C1"/>
    <w:rsid w:val="003702EB"/>
    <w:rsid w:val="00384AF5"/>
    <w:rsid w:val="00390B9A"/>
    <w:rsid w:val="00395434"/>
    <w:rsid w:val="003A04A8"/>
    <w:rsid w:val="003A4A12"/>
    <w:rsid w:val="003A690C"/>
    <w:rsid w:val="003B21F6"/>
    <w:rsid w:val="003B6CDC"/>
    <w:rsid w:val="003C5B5D"/>
    <w:rsid w:val="003C7F82"/>
    <w:rsid w:val="003D5197"/>
    <w:rsid w:val="003D6AAC"/>
    <w:rsid w:val="003E1C30"/>
    <w:rsid w:val="003E7830"/>
    <w:rsid w:val="003F24EA"/>
    <w:rsid w:val="003F7AB9"/>
    <w:rsid w:val="00401134"/>
    <w:rsid w:val="004200E6"/>
    <w:rsid w:val="00421413"/>
    <w:rsid w:val="00421F43"/>
    <w:rsid w:val="00442015"/>
    <w:rsid w:val="0044299E"/>
    <w:rsid w:val="00442EE4"/>
    <w:rsid w:val="004511CC"/>
    <w:rsid w:val="004603B1"/>
    <w:rsid w:val="00464C92"/>
    <w:rsid w:val="004672DC"/>
    <w:rsid w:val="00472934"/>
    <w:rsid w:val="0048775E"/>
    <w:rsid w:val="004A126A"/>
    <w:rsid w:val="004A6637"/>
    <w:rsid w:val="004B4A13"/>
    <w:rsid w:val="004D14BC"/>
    <w:rsid w:val="004D3C2A"/>
    <w:rsid w:val="004E72E9"/>
    <w:rsid w:val="004F2FEF"/>
    <w:rsid w:val="004F49AD"/>
    <w:rsid w:val="004F588B"/>
    <w:rsid w:val="004F5CB3"/>
    <w:rsid w:val="004F6FE5"/>
    <w:rsid w:val="00501AB6"/>
    <w:rsid w:val="0050260C"/>
    <w:rsid w:val="00503740"/>
    <w:rsid w:val="00505E63"/>
    <w:rsid w:val="00507D61"/>
    <w:rsid w:val="005107FE"/>
    <w:rsid w:val="00512196"/>
    <w:rsid w:val="005136D9"/>
    <w:rsid w:val="00517874"/>
    <w:rsid w:val="00517B75"/>
    <w:rsid w:val="00517C10"/>
    <w:rsid w:val="00517F7C"/>
    <w:rsid w:val="005346E9"/>
    <w:rsid w:val="00534FCD"/>
    <w:rsid w:val="00540F4E"/>
    <w:rsid w:val="00546883"/>
    <w:rsid w:val="0054743E"/>
    <w:rsid w:val="005559E2"/>
    <w:rsid w:val="005561A1"/>
    <w:rsid w:val="005978B8"/>
    <w:rsid w:val="005A11E9"/>
    <w:rsid w:val="005A37AD"/>
    <w:rsid w:val="005A5A9C"/>
    <w:rsid w:val="005B066C"/>
    <w:rsid w:val="005B10B6"/>
    <w:rsid w:val="005B699F"/>
    <w:rsid w:val="005B7152"/>
    <w:rsid w:val="005C0ED2"/>
    <w:rsid w:val="005C31F3"/>
    <w:rsid w:val="005C4B14"/>
    <w:rsid w:val="005C5A78"/>
    <w:rsid w:val="005D3E54"/>
    <w:rsid w:val="005D7B8E"/>
    <w:rsid w:val="005E035D"/>
    <w:rsid w:val="005E147B"/>
    <w:rsid w:val="005E3448"/>
    <w:rsid w:val="005E74F7"/>
    <w:rsid w:val="005F4D3D"/>
    <w:rsid w:val="006003F8"/>
    <w:rsid w:val="00606FA2"/>
    <w:rsid w:val="00614BF5"/>
    <w:rsid w:val="0061536D"/>
    <w:rsid w:val="00624CF3"/>
    <w:rsid w:val="006254FA"/>
    <w:rsid w:val="00626BB4"/>
    <w:rsid w:val="006355B5"/>
    <w:rsid w:val="0065474E"/>
    <w:rsid w:val="00655056"/>
    <w:rsid w:val="00661DDF"/>
    <w:rsid w:val="00662135"/>
    <w:rsid w:val="00667CDA"/>
    <w:rsid w:val="00670085"/>
    <w:rsid w:val="00671478"/>
    <w:rsid w:val="006736DF"/>
    <w:rsid w:val="00674763"/>
    <w:rsid w:val="00674FD0"/>
    <w:rsid w:val="0067555F"/>
    <w:rsid w:val="0067799E"/>
    <w:rsid w:val="006919C4"/>
    <w:rsid w:val="00695D9F"/>
    <w:rsid w:val="006A1262"/>
    <w:rsid w:val="006A4A0E"/>
    <w:rsid w:val="006B0190"/>
    <w:rsid w:val="006D45BD"/>
    <w:rsid w:val="006E09C4"/>
    <w:rsid w:val="006E328A"/>
    <w:rsid w:val="006E334B"/>
    <w:rsid w:val="006E45D4"/>
    <w:rsid w:val="006E4BE7"/>
    <w:rsid w:val="006E6AA5"/>
    <w:rsid w:val="006F3103"/>
    <w:rsid w:val="00704CE9"/>
    <w:rsid w:val="00706E23"/>
    <w:rsid w:val="00714300"/>
    <w:rsid w:val="0071566C"/>
    <w:rsid w:val="00720D38"/>
    <w:rsid w:val="00726EC1"/>
    <w:rsid w:val="00727B32"/>
    <w:rsid w:val="0073201D"/>
    <w:rsid w:val="007327C7"/>
    <w:rsid w:val="00732D9B"/>
    <w:rsid w:val="00742F7E"/>
    <w:rsid w:val="00744813"/>
    <w:rsid w:val="007467B8"/>
    <w:rsid w:val="00751363"/>
    <w:rsid w:val="007532C9"/>
    <w:rsid w:val="0075378E"/>
    <w:rsid w:val="00755A0A"/>
    <w:rsid w:val="007613C0"/>
    <w:rsid w:val="00763635"/>
    <w:rsid w:val="00770981"/>
    <w:rsid w:val="00770C12"/>
    <w:rsid w:val="00774305"/>
    <w:rsid w:val="00787AAF"/>
    <w:rsid w:val="0079179E"/>
    <w:rsid w:val="00795066"/>
    <w:rsid w:val="00795E37"/>
    <w:rsid w:val="00795ED2"/>
    <w:rsid w:val="007964B6"/>
    <w:rsid w:val="007A5B18"/>
    <w:rsid w:val="007B2E4C"/>
    <w:rsid w:val="007B3357"/>
    <w:rsid w:val="007B6CC0"/>
    <w:rsid w:val="007C40E8"/>
    <w:rsid w:val="007D1A87"/>
    <w:rsid w:val="007D4E5D"/>
    <w:rsid w:val="007D62CC"/>
    <w:rsid w:val="007E1DEF"/>
    <w:rsid w:val="007E3E65"/>
    <w:rsid w:val="007F2019"/>
    <w:rsid w:val="007F2A75"/>
    <w:rsid w:val="007F3F52"/>
    <w:rsid w:val="007F71E0"/>
    <w:rsid w:val="007F7BE5"/>
    <w:rsid w:val="0080352F"/>
    <w:rsid w:val="008067F7"/>
    <w:rsid w:val="00810A98"/>
    <w:rsid w:val="00812E0C"/>
    <w:rsid w:val="008152BB"/>
    <w:rsid w:val="00817038"/>
    <w:rsid w:val="0082182A"/>
    <w:rsid w:val="00825624"/>
    <w:rsid w:val="00833A8A"/>
    <w:rsid w:val="0084425B"/>
    <w:rsid w:val="008509D5"/>
    <w:rsid w:val="00853023"/>
    <w:rsid w:val="008536F5"/>
    <w:rsid w:val="0086363B"/>
    <w:rsid w:val="00865474"/>
    <w:rsid w:val="00873790"/>
    <w:rsid w:val="0087639B"/>
    <w:rsid w:val="0088144F"/>
    <w:rsid w:val="008817FD"/>
    <w:rsid w:val="00881D3D"/>
    <w:rsid w:val="008828F4"/>
    <w:rsid w:val="00884E73"/>
    <w:rsid w:val="008867E6"/>
    <w:rsid w:val="00887C54"/>
    <w:rsid w:val="008909E8"/>
    <w:rsid w:val="008A261D"/>
    <w:rsid w:val="008A38C1"/>
    <w:rsid w:val="008A5D82"/>
    <w:rsid w:val="008B1CC5"/>
    <w:rsid w:val="008B20DF"/>
    <w:rsid w:val="008C5C8F"/>
    <w:rsid w:val="008D1B5C"/>
    <w:rsid w:val="008E2CBC"/>
    <w:rsid w:val="008E52F4"/>
    <w:rsid w:val="008F1379"/>
    <w:rsid w:val="008F430D"/>
    <w:rsid w:val="008F6DA9"/>
    <w:rsid w:val="00902B7B"/>
    <w:rsid w:val="009055FF"/>
    <w:rsid w:val="0091022E"/>
    <w:rsid w:val="00913716"/>
    <w:rsid w:val="009156AD"/>
    <w:rsid w:val="00921B86"/>
    <w:rsid w:val="009241B5"/>
    <w:rsid w:val="00926FC2"/>
    <w:rsid w:val="00930F22"/>
    <w:rsid w:val="00931F9E"/>
    <w:rsid w:val="00932C0C"/>
    <w:rsid w:val="00932FD6"/>
    <w:rsid w:val="009346FE"/>
    <w:rsid w:val="0094047A"/>
    <w:rsid w:val="00941B43"/>
    <w:rsid w:val="00944410"/>
    <w:rsid w:val="00944EA2"/>
    <w:rsid w:val="0094510E"/>
    <w:rsid w:val="00947CE5"/>
    <w:rsid w:val="0095084C"/>
    <w:rsid w:val="00957015"/>
    <w:rsid w:val="0096021E"/>
    <w:rsid w:val="0096258E"/>
    <w:rsid w:val="00963953"/>
    <w:rsid w:val="00964F2E"/>
    <w:rsid w:val="00970836"/>
    <w:rsid w:val="00975AE2"/>
    <w:rsid w:val="0097610A"/>
    <w:rsid w:val="009821D0"/>
    <w:rsid w:val="009831C7"/>
    <w:rsid w:val="00983A63"/>
    <w:rsid w:val="009842B9"/>
    <w:rsid w:val="00986FBA"/>
    <w:rsid w:val="00987F5F"/>
    <w:rsid w:val="009A13D0"/>
    <w:rsid w:val="009A59F9"/>
    <w:rsid w:val="009A7A3A"/>
    <w:rsid w:val="009B25AE"/>
    <w:rsid w:val="009B36C4"/>
    <w:rsid w:val="009B6E83"/>
    <w:rsid w:val="009C6ADA"/>
    <w:rsid w:val="009E1F0A"/>
    <w:rsid w:val="009E2A48"/>
    <w:rsid w:val="009E2C6A"/>
    <w:rsid w:val="009E3643"/>
    <w:rsid w:val="009E542E"/>
    <w:rsid w:val="009E6DA9"/>
    <w:rsid w:val="009E75A1"/>
    <w:rsid w:val="009F0754"/>
    <w:rsid w:val="009F7194"/>
    <w:rsid w:val="009F7461"/>
    <w:rsid w:val="00A2000A"/>
    <w:rsid w:val="00A23769"/>
    <w:rsid w:val="00A23FB3"/>
    <w:rsid w:val="00A26631"/>
    <w:rsid w:val="00A379F6"/>
    <w:rsid w:val="00A452F2"/>
    <w:rsid w:val="00A51F6B"/>
    <w:rsid w:val="00A71235"/>
    <w:rsid w:val="00A7566D"/>
    <w:rsid w:val="00A7573D"/>
    <w:rsid w:val="00A7790B"/>
    <w:rsid w:val="00A827EA"/>
    <w:rsid w:val="00A836EA"/>
    <w:rsid w:val="00A97708"/>
    <w:rsid w:val="00AA1CD5"/>
    <w:rsid w:val="00AB11CA"/>
    <w:rsid w:val="00AC00A4"/>
    <w:rsid w:val="00AC5A25"/>
    <w:rsid w:val="00AC6370"/>
    <w:rsid w:val="00AD25B4"/>
    <w:rsid w:val="00AD2A9F"/>
    <w:rsid w:val="00AD3600"/>
    <w:rsid w:val="00AD6F6E"/>
    <w:rsid w:val="00AE0A5D"/>
    <w:rsid w:val="00AE1CC3"/>
    <w:rsid w:val="00AE41B2"/>
    <w:rsid w:val="00AE47A9"/>
    <w:rsid w:val="00AE527F"/>
    <w:rsid w:val="00AF2689"/>
    <w:rsid w:val="00AF78E8"/>
    <w:rsid w:val="00B00FD5"/>
    <w:rsid w:val="00B030F4"/>
    <w:rsid w:val="00B03D16"/>
    <w:rsid w:val="00B16613"/>
    <w:rsid w:val="00B26E77"/>
    <w:rsid w:val="00B271DA"/>
    <w:rsid w:val="00B31232"/>
    <w:rsid w:val="00B33741"/>
    <w:rsid w:val="00B33C2B"/>
    <w:rsid w:val="00B35997"/>
    <w:rsid w:val="00B36994"/>
    <w:rsid w:val="00B373D6"/>
    <w:rsid w:val="00B47798"/>
    <w:rsid w:val="00B505D7"/>
    <w:rsid w:val="00B67505"/>
    <w:rsid w:val="00B743AD"/>
    <w:rsid w:val="00B75BA2"/>
    <w:rsid w:val="00B83C90"/>
    <w:rsid w:val="00B9263A"/>
    <w:rsid w:val="00BA1BAC"/>
    <w:rsid w:val="00BA7721"/>
    <w:rsid w:val="00BB215E"/>
    <w:rsid w:val="00BB3753"/>
    <w:rsid w:val="00BB6BDB"/>
    <w:rsid w:val="00BC18C5"/>
    <w:rsid w:val="00BD2313"/>
    <w:rsid w:val="00BD31E1"/>
    <w:rsid w:val="00BE2DFB"/>
    <w:rsid w:val="00BE2ECC"/>
    <w:rsid w:val="00BE3DE9"/>
    <w:rsid w:val="00BF34AA"/>
    <w:rsid w:val="00C001F6"/>
    <w:rsid w:val="00C04BE8"/>
    <w:rsid w:val="00C067AC"/>
    <w:rsid w:val="00C10F29"/>
    <w:rsid w:val="00C116FC"/>
    <w:rsid w:val="00C1562B"/>
    <w:rsid w:val="00C31B4E"/>
    <w:rsid w:val="00C3272F"/>
    <w:rsid w:val="00C3581C"/>
    <w:rsid w:val="00C36818"/>
    <w:rsid w:val="00C51179"/>
    <w:rsid w:val="00C5184E"/>
    <w:rsid w:val="00C53BAB"/>
    <w:rsid w:val="00C575C1"/>
    <w:rsid w:val="00C5773B"/>
    <w:rsid w:val="00C60D25"/>
    <w:rsid w:val="00C615C1"/>
    <w:rsid w:val="00C61DC6"/>
    <w:rsid w:val="00C620BD"/>
    <w:rsid w:val="00C654E1"/>
    <w:rsid w:val="00C75B0E"/>
    <w:rsid w:val="00C77E5F"/>
    <w:rsid w:val="00C81986"/>
    <w:rsid w:val="00C85574"/>
    <w:rsid w:val="00C85FCD"/>
    <w:rsid w:val="00C907BA"/>
    <w:rsid w:val="00C9098F"/>
    <w:rsid w:val="00C91F84"/>
    <w:rsid w:val="00C9539D"/>
    <w:rsid w:val="00CA09A4"/>
    <w:rsid w:val="00CA194E"/>
    <w:rsid w:val="00CB360C"/>
    <w:rsid w:val="00CB45DD"/>
    <w:rsid w:val="00CB48FC"/>
    <w:rsid w:val="00CB5552"/>
    <w:rsid w:val="00CB7602"/>
    <w:rsid w:val="00CB7815"/>
    <w:rsid w:val="00CC4C1B"/>
    <w:rsid w:val="00CD1328"/>
    <w:rsid w:val="00CD3C59"/>
    <w:rsid w:val="00CD6787"/>
    <w:rsid w:val="00CD6C28"/>
    <w:rsid w:val="00CE2DBB"/>
    <w:rsid w:val="00CE314F"/>
    <w:rsid w:val="00CF1748"/>
    <w:rsid w:val="00CF6453"/>
    <w:rsid w:val="00D10481"/>
    <w:rsid w:val="00D15785"/>
    <w:rsid w:val="00D16567"/>
    <w:rsid w:val="00D22FC2"/>
    <w:rsid w:val="00D24AB1"/>
    <w:rsid w:val="00D27DB2"/>
    <w:rsid w:val="00D368DD"/>
    <w:rsid w:val="00D44772"/>
    <w:rsid w:val="00D525CE"/>
    <w:rsid w:val="00D53BA3"/>
    <w:rsid w:val="00D54313"/>
    <w:rsid w:val="00D54C07"/>
    <w:rsid w:val="00D64057"/>
    <w:rsid w:val="00D64C8D"/>
    <w:rsid w:val="00D779DB"/>
    <w:rsid w:val="00D81650"/>
    <w:rsid w:val="00D83504"/>
    <w:rsid w:val="00D835B5"/>
    <w:rsid w:val="00D85F22"/>
    <w:rsid w:val="00D969A9"/>
    <w:rsid w:val="00DA0ED2"/>
    <w:rsid w:val="00DA6531"/>
    <w:rsid w:val="00DB0DD1"/>
    <w:rsid w:val="00DC0DA7"/>
    <w:rsid w:val="00DE19FE"/>
    <w:rsid w:val="00DE1B67"/>
    <w:rsid w:val="00DE3B41"/>
    <w:rsid w:val="00DF4249"/>
    <w:rsid w:val="00E05FB3"/>
    <w:rsid w:val="00E068F4"/>
    <w:rsid w:val="00E10725"/>
    <w:rsid w:val="00E113A9"/>
    <w:rsid w:val="00E162E4"/>
    <w:rsid w:val="00E200CD"/>
    <w:rsid w:val="00E24B90"/>
    <w:rsid w:val="00E24C76"/>
    <w:rsid w:val="00E266F7"/>
    <w:rsid w:val="00E273FA"/>
    <w:rsid w:val="00E326BD"/>
    <w:rsid w:val="00E33365"/>
    <w:rsid w:val="00E34566"/>
    <w:rsid w:val="00E4353D"/>
    <w:rsid w:val="00E45F1A"/>
    <w:rsid w:val="00E51499"/>
    <w:rsid w:val="00E57944"/>
    <w:rsid w:val="00E57EE9"/>
    <w:rsid w:val="00E61FE9"/>
    <w:rsid w:val="00E757EB"/>
    <w:rsid w:val="00E8209B"/>
    <w:rsid w:val="00E82D17"/>
    <w:rsid w:val="00E86320"/>
    <w:rsid w:val="00EA0189"/>
    <w:rsid w:val="00EC15B9"/>
    <w:rsid w:val="00EC7E75"/>
    <w:rsid w:val="00EE0A22"/>
    <w:rsid w:val="00EE3017"/>
    <w:rsid w:val="00EE3782"/>
    <w:rsid w:val="00EE4516"/>
    <w:rsid w:val="00EF2EBF"/>
    <w:rsid w:val="00EF5AFC"/>
    <w:rsid w:val="00F031F3"/>
    <w:rsid w:val="00F03B13"/>
    <w:rsid w:val="00F1437E"/>
    <w:rsid w:val="00F16E03"/>
    <w:rsid w:val="00F21070"/>
    <w:rsid w:val="00F21F2F"/>
    <w:rsid w:val="00F256A1"/>
    <w:rsid w:val="00F3086B"/>
    <w:rsid w:val="00F3310A"/>
    <w:rsid w:val="00F338A6"/>
    <w:rsid w:val="00F41C84"/>
    <w:rsid w:val="00F42DDB"/>
    <w:rsid w:val="00F662F1"/>
    <w:rsid w:val="00F73F85"/>
    <w:rsid w:val="00F755A2"/>
    <w:rsid w:val="00F77C6B"/>
    <w:rsid w:val="00F95E1A"/>
    <w:rsid w:val="00F976EB"/>
    <w:rsid w:val="00FA566F"/>
    <w:rsid w:val="00FB249E"/>
    <w:rsid w:val="00FC2960"/>
    <w:rsid w:val="00FC5C9C"/>
    <w:rsid w:val="00FD0FB5"/>
    <w:rsid w:val="00FD143E"/>
    <w:rsid w:val="00FF2319"/>
    <w:rsid w:val="00FF33D0"/>
    <w:rsid w:val="00FF58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5E178"/>
  <w15:chartTrackingRefBased/>
  <w15:docId w15:val="{08C23679-638C-41FA-95E0-BCFDB28E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E314F"/>
    <w:pPr>
      <w:keepNext/>
      <w:keepLines/>
      <w:numPr>
        <w:numId w:val="27"/>
      </w:numPr>
      <w:spacing w:before="240" w:after="0"/>
      <w:outlineLvl w:val="0"/>
    </w:pPr>
    <w:rPr>
      <w:rFonts w:ascii="Times New Roman" w:eastAsiaTheme="majorEastAsia" w:hAnsi="Times New Roman"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E1C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1CC3"/>
  </w:style>
  <w:style w:type="paragraph" w:styleId="Stopka">
    <w:name w:val="footer"/>
    <w:basedOn w:val="Normalny"/>
    <w:link w:val="StopkaZnak"/>
    <w:uiPriority w:val="99"/>
    <w:unhideWhenUsed/>
    <w:rsid w:val="00AE1C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1CC3"/>
  </w:style>
  <w:style w:type="paragraph" w:styleId="Tekstprzypisudolnego">
    <w:name w:val="footnote text"/>
    <w:basedOn w:val="Normalny"/>
    <w:link w:val="TekstprzypisudolnegoZnak"/>
    <w:uiPriority w:val="99"/>
    <w:semiHidden/>
    <w:unhideWhenUsed/>
    <w:rsid w:val="008D1B5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D1B5C"/>
    <w:rPr>
      <w:sz w:val="20"/>
      <w:szCs w:val="20"/>
    </w:rPr>
  </w:style>
  <w:style w:type="character" w:styleId="Odwoanieprzypisudolnego">
    <w:name w:val="footnote reference"/>
    <w:uiPriority w:val="99"/>
    <w:semiHidden/>
    <w:unhideWhenUsed/>
    <w:rsid w:val="008D1B5C"/>
    <w:rPr>
      <w:vertAlign w:val="superscript"/>
    </w:rPr>
  </w:style>
  <w:style w:type="paragraph" w:styleId="Akapitzlist">
    <w:name w:val="List Paragraph"/>
    <w:aliases w:val="normalny tekst,Nagłowek 3,Numerowanie,L1,Preambuła,Akapit z listą BS,Kolorowa lista — akcent 11,Dot pt,F5 List Paragraph,Recommendation,List Paragraph11,lp1,maz_wyliczenie,opis dzialania,K-P_odwolanie,A_wyliczenie,Akapit z listą 1"/>
    <w:basedOn w:val="Normalny"/>
    <w:link w:val="AkapitzlistZnak"/>
    <w:uiPriority w:val="34"/>
    <w:qFormat/>
    <w:rsid w:val="003053EC"/>
    <w:pPr>
      <w:ind w:left="720"/>
      <w:contextualSpacing/>
    </w:pPr>
  </w:style>
  <w:style w:type="table" w:styleId="Tabela-Siatka">
    <w:name w:val="Table Grid"/>
    <w:basedOn w:val="Standardowy"/>
    <w:uiPriority w:val="39"/>
    <w:rsid w:val="00CF6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DA0E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A0ED2"/>
    <w:rPr>
      <w:sz w:val="20"/>
      <w:szCs w:val="20"/>
    </w:rPr>
  </w:style>
  <w:style w:type="character" w:styleId="Odwoanieprzypisukocowego">
    <w:name w:val="endnote reference"/>
    <w:basedOn w:val="Domylnaczcionkaakapitu"/>
    <w:uiPriority w:val="99"/>
    <w:semiHidden/>
    <w:unhideWhenUsed/>
    <w:rsid w:val="00DA0ED2"/>
    <w:rPr>
      <w:vertAlign w:val="superscript"/>
    </w:rPr>
  </w:style>
  <w:style w:type="paragraph" w:styleId="Tekstdymka">
    <w:name w:val="Balloon Text"/>
    <w:basedOn w:val="Normalny"/>
    <w:link w:val="TekstdymkaZnak"/>
    <w:uiPriority w:val="99"/>
    <w:semiHidden/>
    <w:unhideWhenUsed/>
    <w:rsid w:val="00362EF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2EFC"/>
    <w:rPr>
      <w:rFonts w:ascii="Segoe UI" w:hAnsi="Segoe UI" w:cs="Segoe UI"/>
      <w:sz w:val="18"/>
      <w:szCs w:val="18"/>
    </w:rPr>
  </w:style>
  <w:style w:type="character" w:styleId="Hipercze">
    <w:name w:val="Hyperlink"/>
    <w:basedOn w:val="Domylnaczcionkaakapitu"/>
    <w:uiPriority w:val="99"/>
    <w:unhideWhenUsed/>
    <w:rsid w:val="00C36818"/>
    <w:rPr>
      <w:color w:val="0563C1" w:themeColor="hyperlink"/>
      <w:u w:val="single"/>
    </w:rPr>
  </w:style>
  <w:style w:type="character" w:customStyle="1" w:styleId="Nierozpoznanawzmianka1">
    <w:name w:val="Nierozpoznana wzmianka1"/>
    <w:basedOn w:val="Domylnaczcionkaakapitu"/>
    <w:uiPriority w:val="99"/>
    <w:semiHidden/>
    <w:unhideWhenUsed/>
    <w:rsid w:val="00C36818"/>
    <w:rPr>
      <w:color w:val="605E5C"/>
      <w:shd w:val="clear" w:color="auto" w:fill="E1DFDD"/>
    </w:rPr>
  </w:style>
  <w:style w:type="character" w:customStyle="1" w:styleId="Nagwek1Znak">
    <w:name w:val="Nagłówek 1 Znak"/>
    <w:basedOn w:val="Domylnaczcionkaakapitu"/>
    <w:link w:val="Nagwek1"/>
    <w:uiPriority w:val="9"/>
    <w:rsid w:val="00CE314F"/>
    <w:rPr>
      <w:rFonts w:ascii="Times New Roman" w:eastAsiaTheme="majorEastAsia" w:hAnsi="Times New Roman" w:cstheme="majorBidi"/>
      <w:b/>
      <w:sz w:val="24"/>
      <w:szCs w:val="32"/>
    </w:rPr>
  </w:style>
  <w:style w:type="paragraph" w:customStyle="1" w:styleId="Default">
    <w:name w:val="Default"/>
    <w:rsid w:val="00C9098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aliases w:val="normalny tekst Znak,Nagłowek 3 Znak,Numerowanie Znak,L1 Znak,Preambuła Znak,Akapit z listą BS Znak,Kolorowa lista — akcent 11 Znak,Dot pt Znak,F5 List Paragraph Znak,Recommendation Znak,List Paragraph11 Znak,lp1 Znak"/>
    <w:link w:val="Akapitzlist"/>
    <w:qFormat/>
    <w:locked/>
    <w:rsid w:val="007A5B18"/>
  </w:style>
  <w:style w:type="character" w:styleId="Odwoaniedokomentarza">
    <w:name w:val="annotation reference"/>
    <w:basedOn w:val="Domylnaczcionkaakapitu"/>
    <w:uiPriority w:val="99"/>
    <w:semiHidden/>
    <w:unhideWhenUsed/>
    <w:rsid w:val="00B271DA"/>
    <w:rPr>
      <w:sz w:val="16"/>
      <w:szCs w:val="16"/>
    </w:rPr>
  </w:style>
  <w:style w:type="paragraph" w:styleId="Tekstkomentarza">
    <w:name w:val="annotation text"/>
    <w:basedOn w:val="Normalny"/>
    <w:link w:val="TekstkomentarzaZnak"/>
    <w:uiPriority w:val="99"/>
    <w:semiHidden/>
    <w:unhideWhenUsed/>
    <w:rsid w:val="00B271D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271DA"/>
    <w:rPr>
      <w:sz w:val="20"/>
      <w:szCs w:val="20"/>
    </w:rPr>
  </w:style>
  <w:style w:type="paragraph" w:styleId="Tematkomentarza">
    <w:name w:val="annotation subject"/>
    <w:basedOn w:val="Tekstkomentarza"/>
    <w:next w:val="Tekstkomentarza"/>
    <w:link w:val="TematkomentarzaZnak"/>
    <w:uiPriority w:val="99"/>
    <w:semiHidden/>
    <w:unhideWhenUsed/>
    <w:rsid w:val="00B271DA"/>
    <w:rPr>
      <w:b/>
      <w:bCs/>
    </w:rPr>
  </w:style>
  <w:style w:type="character" w:customStyle="1" w:styleId="TematkomentarzaZnak">
    <w:name w:val="Temat komentarza Znak"/>
    <w:basedOn w:val="TekstkomentarzaZnak"/>
    <w:link w:val="Tematkomentarza"/>
    <w:uiPriority w:val="99"/>
    <w:semiHidden/>
    <w:rsid w:val="00B271DA"/>
    <w:rPr>
      <w:b/>
      <w:bCs/>
      <w:sz w:val="20"/>
      <w:szCs w:val="20"/>
    </w:rPr>
  </w:style>
  <w:style w:type="paragraph" w:customStyle="1" w:styleId="text-justify">
    <w:name w:val="text-justify"/>
    <w:basedOn w:val="Normalny"/>
    <w:rsid w:val="0032225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84425B"/>
    <w:rPr>
      <w:color w:val="605E5C"/>
      <w:shd w:val="clear" w:color="auto" w:fill="E1DFDD"/>
    </w:rPr>
  </w:style>
  <w:style w:type="character" w:customStyle="1" w:styleId="markedcontent">
    <w:name w:val="markedcontent"/>
    <w:basedOn w:val="Domylnaczcionkaakapitu"/>
    <w:rsid w:val="00CB48FC"/>
  </w:style>
  <w:style w:type="character" w:customStyle="1" w:styleId="highlight">
    <w:name w:val="highlight"/>
    <w:basedOn w:val="Domylnaczcionkaakapitu"/>
    <w:rsid w:val="00863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5981">
      <w:bodyDiv w:val="1"/>
      <w:marLeft w:val="0"/>
      <w:marRight w:val="0"/>
      <w:marTop w:val="0"/>
      <w:marBottom w:val="0"/>
      <w:divBdr>
        <w:top w:val="none" w:sz="0" w:space="0" w:color="auto"/>
        <w:left w:val="none" w:sz="0" w:space="0" w:color="auto"/>
        <w:bottom w:val="none" w:sz="0" w:space="0" w:color="auto"/>
        <w:right w:val="none" w:sz="0" w:space="0" w:color="auto"/>
      </w:divBdr>
      <w:divsChild>
        <w:div w:id="1484083614">
          <w:marLeft w:val="0"/>
          <w:marRight w:val="0"/>
          <w:marTop w:val="0"/>
          <w:marBottom w:val="0"/>
          <w:divBdr>
            <w:top w:val="none" w:sz="0" w:space="0" w:color="auto"/>
            <w:left w:val="none" w:sz="0" w:space="0" w:color="auto"/>
            <w:bottom w:val="none" w:sz="0" w:space="0" w:color="auto"/>
            <w:right w:val="none" w:sz="0" w:space="0" w:color="auto"/>
          </w:divBdr>
          <w:divsChild>
            <w:div w:id="691345760">
              <w:marLeft w:val="0"/>
              <w:marRight w:val="0"/>
              <w:marTop w:val="0"/>
              <w:marBottom w:val="0"/>
              <w:divBdr>
                <w:top w:val="none" w:sz="0" w:space="0" w:color="auto"/>
                <w:left w:val="none" w:sz="0" w:space="0" w:color="auto"/>
                <w:bottom w:val="none" w:sz="0" w:space="0" w:color="auto"/>
                <w:right w:val="none" w:sz="0" w:space="0" w:color="auto"/>
              </w:divBdr>
            </w:div>
            <w:div w:id="1038437897">
              <w:marLeft w:val="0"/>
              <w:marRight w:val="0"/>
              <w:marTop w:val="0"/>
              <w:marBottom w:val="0"/>
              <w:divBdr>
                <w:top w:val="none" w:sz="0" w:space="0" w:color="auto"/>
                <w:left w:val="none" w:sz="0" w:space="0" w:color="auto"/>
                <w:bottom w:val="none" w:sz="0" w:space="0" w:color="auto"/>
                <w:right w:val="none" w:sz="0" w:space="0" w:color="auto"/>
              </w:divBdr>
              <w:divsChild>
                <w:div w:id="192622977">
                  <w:marLeft w:val="0"/>
                  <w:marRight w:val="0"/>
                  <w:marTop w:val="0"/>
                  <w:marBottom w:val="0"/>
                  <w:divBdr>
                    <w:top w:val="none" w:sz="0" w:space="0" w:color="auto"/>
                    <w:left w:val="none" w:sz="0" w:space="0" w:color="auto"/>
                    <w:bottom w:val="none" w:sz="0" w:space="0" w:color="auto"/>
                    <w:right w:val="none" w:sz="0" w:space="0" w:color="auto"/>
                  </w:divBdr>
                </w:div>
              </w:divsChild>
            </w:div>
            <w:div w:id="1266771737">
              <w:marLeft w:val="0"/>
              <w:marRight w:val="0"/>
              <w:marTop w:val="0"/>
              <w:marBottom w:val="0"/>
              <w:divBdr>
                <w:top w:val="none" w:sz="0" w:space="0" w:color="auto"/>
                <w:left w:val="none" w:sz="0" w:space="0" w:color="auto"/>
                <w:bottom w:val="none" w:sz="0" w:space="0" w:color="auto"/>
                <w:right w:val="none" w:sz="0" w:space="0" w:color="auto"/>
              </w:divBdr>
              <w:divsChild>
                <w:div w:id="1300186712">
                  <w:marLeft w:val="0"/>
                  <w:marRight w:val="0"/>
                  <w:marTop w:val="0"/>
                  <w:marBottom w:val="0"/>
                  <w:divBdr>
                    <w:top w:val="none" w:sz="0" w:space="0" w:color="auto"/>
                    <w:left w:val="none" w:sz="0" w:space="0" w:color="auto"/>
                    <w:bottom w:val="none" w:sz="0" w:space="0" w:color="auto"/>
                    <w:right w:val="none" w:sz="0" w:space="0" w:color="auto"/>
                  </w:divBdr>
                </w:div>
              </w:divsChild>
            </w:div>
            <w:div w:id="553079121">
              <w:marLeft w:val="0"/>
              <w:marRight w:val="0"/>
              <w:marTop w:val="0"/>
              <w:marBottom w:val="0"/>
              <w:divBdr>
                <w:top w:val="none" w:sz="0" w:space="0" w:color="auto"/>
                <w:left w:val="none" w:sz="0" w:space="0" w:color="auto"/>
                <w:bottom w:val="none" w:sz="0" w:space="0" w:color="auto"/>
                <w:right w:val="none" w:sz="0" w:space="0" w:color="auto"/>
              </w:divBdr>
              <w:divsChild>
                <w:div w:id="1433475985">
                  <w:marLeft w:val="0"/>
                  <w:marRight w:val="0"/>
                  <w:marTop w:val="0"/>
                  <w:marBottom w:val="0"/>
                  <w:divBdr>
                    <w:top w:val="none" w:sz="0" w:space="0" w:color="auto"/>
                    <w:left w:val="none" w:sz="0" w:space="0" w:color="auto"/>
                    <w:bottom w:val="none" w:sz="0" w:space="0" w:color="auto"/>
                    <w:right w:val="none" w:sz="0" w:space="0" w:color="auto"/>
                  </w:divBdr>
                </w:div>
              </w:divsChild>
            </w:div>
            <w:div w:id="2004622050">
              <w:marLeft w:val="0"/>
              <w:marRight w:val="0"/>
              <w:marTop w:val="0"/>
              <w:marBottom w:val="0"/>
              <w:divBdr>
                <w:top w:val="none" w:sz="0" w:space="0" w:color="auto"/>
                <w:left w:val="none" w:sz="0" w:space="0" w:color="auto"/>
                <w:bottom w:val="none" w:sz="0" w:space="0" w:color="auto"/>
                <w:right w:val="none" w:sz="0" w:space="0" w:color="auto"/>
              </w:divBdr>
              <w:divsChild>
                <w:div w:id="833885595">
                  <w:marLeft w:val="0"/>
                  <w:marRight w:val="0"/>
                  <w:marTop w:val="0"/>
                  <w:marBottom w:val="0"/>
                  <w:divBdr>
                    <w:top w:val="none" w:sz="0" w:space="0" w:color="auto"/>
                    <w:left w:val="none" w:sz="0" w:space="0" w:color="auto"/>
                    <w:bottom w:val="none" w:sz="0" w:space="0" w:color="auto"/>
                    <w:right w:val="none" w:sz="0" w:space="0" w:color="auto"/>
                  </w:divBdr>
                </w:div>
              </w:divsChild>
            </w:div>
            <w:div w:id="1608461934">
              <w:marLeft w:val="0"/>
              <w:marRight w:val="0"/>
              <w:marTop w:val="0"/>
              <w:marBottom w:val="0"/>
              <w:divBdr>
                <w:top w:val="none" w:sz="0" w:space="0" w:color="auto"/>
                <w:left w:val="none" w:sz="0" w:space="0" w:color="auto"/>
                <w:bottom w:val="none" w:sz="0" w:space="0" w:color="auto"/>
                <w:right w:val="none" w:sz="0" w:space="0" w:color="auto"/>
              </w:divBdr>
              <w:divsChild>
                <w:div w:id="1878933084">
                  <w:marLeft w:val="0"/>
                  <w:marRight w:val="0"/>
                  <w:marTop w:val="0"/>
                  <w:marBottom w:val="0"/>
                  <w:divBdr>
                    <w:top w:val="none" w:sz="0" w:space="0" w:color="auto"/>
                    <w:left w:val="none" w:sz="0" w:space="0" w:color="auto"/>
                    <w:bottom w:val="none" w:sz="0" w:space="0" w:color="auto"/>
                    <w:right w:val="none" w:sz="0" w:space="0" w:color="auto"/>
                  </w:divBdr>
                </w:div>
              </w:divsChild>
            </w:div>
            <w:div w:id="758016982">
              <w:marLeft w:val="0"/>
              <w:marRight w:val="0"/>
              <w:marTop w:val="0"/>
              <w:marBottom w:val="0"/>
              <w:divBdr>
                <w:top w:val="none" w:sz="0" w:space="0" w:color="auto"/>
                <w:left w:val="none" w:sz="0" w:space="0" w:color="auto"/>
                <w:bottom w:val="none" w:sz="0" w:space="0" w:color="auto"/>
                <w:right w:val="none" w:sz="0" w:space="0" w:color="auto"/>
              </w:divBdr>
              <w:divsChild>
                <w:div w:id="1474131464">
                  <w:marLeft w:val="0"/>
                  <w:marRight w:val="0"/>
                  <w:marTop w:val="0"/>
                  <w:marBottom w:val="0"/>
                  <w:divBdr>
                    <w:top w:val="none" w:sz="0" w:space="0" w:color="auto"/>
                    <w:left w:val="none" w:sz="0" w:space="0" w:color="auto"/>
                    <w:bottom w:val="none" w:sz="0" w:space="0" w:color="auto"/>
                    <w:right w:val="none" w:sz="0" w:space="0" w:color="auto"/>
                  </w:divBdr>
                </w:div>
              </w:divsChild>
            </w:div>
            <w:div w:id="178661007">
              <w:marLeft w:val="0"/>
              <w:marRight w:val="0"/>
              <w:marTop w:val="0"/>
              <w:marBottom w:val="0"/>
              <w:divBdr>
                <w:top w:val="none" w:sz="0" w:space="0" w:color="auto"/>
                <w:left w:val="none" w:sz="0" w:space="0" w:color="auto"/>
                <w:bottom w:val="none" w:sz="0" w:space="0" w:color="auto"/>
                <w:right w:val="none" w:sz="0" w:space="0" w:color="auto"/>
              </w:divBdr>
              <w:divsChild>
                <w:div w:id="209730174">
                  <w:marLeft w:val="0"/>
                  <w:marRight w:val="0"/>
                  <w:marTop w:val="0"/>
                  <w:marBottom w:val="0"/>
                  <w:divBdr>
                    <w:top w:val="none" w:sz="0" w:space="0" w:color="auto"/>
                    <w:left w:val="none" w:sz="0" w:space="0" w:color="auto"/>
                    <w:bottom w:val="none" w:sz="0" w:space="0" w:color="auto"/>
                    <w:right w:val="none" w:sz="0" w:space="0" w:color="auto"/>
                  </w:divBdr>
                </w:div>
              </w:divsChild>
            </w:div>
            <w:div w:id="748818489">
              <w:marLeft w:val="0"/>
              <w:marRight w:val="0"/>
              <w:marTop w:val="0"/>
              <w:marBottom w:val="0"/>
              <w:divBdr>
                <w:top w:val="none" w:sz="0" w:space="0" w:color="auto"/>
                <w:left w:val="none" w:sz="0" w:space="0" w:color="auto"/>
                <w:bottom w:val="none" w:sz="0" w:space="0" w:color="auto"/>
                <w:right w:val="none" w:sz="0" w:space="0" w:color="auto"/>
              </w:divBdr>
              <w:divsChild>
                <w:div w:id="10816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4727">
          <w:marLeft w:val="0"/>
          <w:marRight w:val="0"/>
          <w:marTop w:val="0"/>
          <w:marBottom w:val="0"/>
          <w:divBdr>
            <w:top w:val="none" w:sz="0" w:space="0" w:color="auto"/>
            <w:left w:val="none" w:sz="0" w:space="0" w:color="auto"/>
            <w:bottom w:val="none" w:sz="0" w:space="0" w:color="auto"/>
            <w:right w:val="none" w:sz="0" w:space="0" w:color="auto"/>
          </w:divBdr>
          <w:divsChild>
            <w:div w:id="1055275932">
              <w:marLeft w:val="0"/>
              <w:marRight w:val="0"/>
              <w:marTop w:val="0"/>
              <w:marBottom w:val="0"/>
              <w:divBdr>
                <w:top w:val="none" w:sz="0" w:space="0" w:color="auto"/>
                <w:left w:val="none" w:sz="0" w:space="0" w:color="auto"/>
                <w:bottom w:val="none" w:sz="0" w:space="0" w:color="auto"/>
                <w:right w:val="none" w:sz="0" w:space="0" w:color="auto"/>
              </w:divBdr>
            </w:div>
          </w:divsChild>
        </w:div>
        <w:div w:id="1567649313">
          <w:marLeft w:val="0"/>
          <w:marRight w:val="0"/>
          <w:marTop w:val="0"/>
          <w:marBottom w:val="0"/>
          <w:divBdr>
            <w:top w:val="none" w:sz="0" w:space="0" w:color="auto"/>
            <w:left w:val="none" w:sz="0" w:space="0" w:color="auto"/>
            <w:bottom w:val="none" w:sz="0" w:space="0" w:color="auto"/>
            <w:right w:val="none" w:sz="0" w:space="0" w:color="auto"/>
          </w:divBdr>
          <w:divsChild>
            <w:div w:id="547449582">
              <w:marLeft w:val="0"/>
              <w:marRight w:val="0"/>
              <w:marTop w:val="0"/>
              <w:marBottom w:val="0"/>
              <w:divBdr>
                <w:top w:val="none" w:sz="0" w:space="0" w:color="auto"/>
                <w:left w:val="none" w:sz="0" w:space="0" w:color="auto"/>
                <w:bottom w:val="none" w:sz="0" w:space="0" w:color="auto"/>
                <w:right w:val="none" w:sz="0" w:space="0" w:color="auto"/>
              </w:divBdr>
            </w:div>
          </w:divsChild>
        </w:div>
        <w:div w:id="889612578">
          <w:marLeft w:val="0"/>
          <w:marRight w:val="0"/>
          <w:marTop w:val="0"/>
          <w:marBottom w:val="0"/>
          <w:divBdr>
            <w:top w:val="none" w:sz="0" w:space="0" w:color="auto"/>
            <w:left w:val="none" w:sz="0" w:space="0" w:color="auto"/>
            <w:bottom w:val="none" w:sz="0" w:space="0" w:color="auto"/>
            <w:right w:val="none" w:sz="0" w:space="0" w:color="auto"/>
          </w:divBdr>
          <w:divsChild>
            <w:div w:id="555942106">
              <w:marLeft w:val="0"/>
              <w:marRight w:val="0"/>
              <w:marTop w:val="0"/>
              <w:marBottom w:val="0"/>
              <w:divBdr>
                <w:top w:val="none" w:sz="0" w:space="0" w:color="auto"/>
                <w:left w:val="none" w:sz="0" w:space="0" w:color="auto"/>
                <w:bottom w:val="none" w:sz="0" w:space="0" w:color="auto"/>
                <w:right w:val="none" w:sz="0" w:space="0" w:color="auto"/>
              </w:divBdr>
            </w:div>
          </w:divsChild>
        </w:div>
        <w:div w:id="1184830772">
          <w:marLeft w:val="0"/>
          <w:marRight w:val="0"/>
          <w:marTop w:val="0"/>
          <w:marBottom w:val="0"/>
          <w:divBdr>
            <w:top w:val="none" w:sz="0" w:space="0" w:color="auto"/>
            <w:left w:val="none" w:sz="0" w:space="0" w:color="auto"/>
            <w:bottom w:val="none" w:sz="0" w:space="0" w:color="auto"/>
            <w:right w:val="none" w:sz="0" w:space="0" w:color="auto"/>
          </w:divBdr>
          <w:divsChild>
            <w:div w:id="1419400496">
              <w:marLeft w:val="0"/>
              <w:marRight w:val="0"/>
              <w:marTop w:val="0"/>
              <w:marBottom w:val="0"/>
              <w:divBdr>
                <w:top w:val="none" w:sz="0" w:space="0" w:color="auto"/>
                <w:left w:val="none" w:sz="0" w:space="0" w:color="auto"/>
                <w:bottom w:val="none" w:sz="0" w:space="0" w:color="auto"/>
                <w:right w:val="none" w:sz="0" w:space="0" w:color="auto"/>
              </w:divBdr>
            </w:div>
          </w:divsChild>
        </w:div>
        <w:div w:id="1490289628">
          <w:marLeft w:val="0"/>
          <w:marRight w:val="0"/>
          <w:marTop w:val="0"/>
          <w:marBottom w:val="0"/>
          <w:divBdr>
            <w:top w:val="none" w:sz="0" w:space="0" w:color="auto"/>
            <w:left w:val="none" w:sz="0" w:space="0" w:color="auto"/>
            <w:bottom w:val="none" w:sz="0" w:space="0" w:color="auto"/>
            <w:right w:val="none" w:sz="0" w:space="0" w:color="auto"/>
          </w:divBdr>
          <w:divsChild>
            <w:div w:id="211709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05652">
      <w:bodyDiv w:val="1"/>
      <w:marLeft w:val="0"/>
      <w:marRight w:val="0"/>
      <w:marTop w:val="0"/>
      <w:marBottom w:val="0"/>
      <w:divBdr>
        <w:top w:val="none" w:sz="0" w:space="0" w:color="auto"/>
        <w:left w:val="none" w:sz="0" w:space="0" w:color="auto"/>
        <w:bottom w:val="none" w:sz="0" w:space="0" w:color="auto"/>
        <w:right w:val="none" w:sz="0" w:space="0" w:color="auto"/>
      </w:divBdr>
      <w:divsChild>
        <w:div w:id="915751785">
          <w:marLeft w:val="0"/>
          <w:marRight w:val="0"/>
          <w:marTop w:val="0"/>
          <w:marBottom w:val="0"/>
          <w:divBdr>
            <w:top w:val="none" w:sz="0" w:space="0" w:color="auto"/>
            <w:left w:val="none" w:sz="0" w:space="0" w:color="auto"/>
            <w:bottom w:val="none" w:sz="0" w:space="0" w:color="auto"/>
            <w:right w:val="none" w:sz="0" w:space="0" w:color="auto"/>
          </w:divBdr>
          <w:divsChild>
            <w:div w:id="504056276">
              <w:marLeft w:val="0"/>
              <w:marRight w:val="0"/>
              <w:marTop w:val="0"/>
              <w:marBottom w:val="0"/>
              <w:divBdr>
                <w:top w:val="none" w:sz="0" w:space="0" w:color="auto"/>
                <w:left w:val="none" w:sz="0" w:space="0" w:color="auto"/>
                <w:bottom w:val="none" w:sz="0" w:space="0" w:color="auto"/>
                <w:right w:val="none" w:sz="0" w:space="0" w:color="auto"/>
              </w:divBdr>
            </w:div>
            <w:div w:id="1998340089">
              <w:marLeft w:val="0"/>
              <w:marRight w:val="0"/>
              <w:marTop w:val="0"/>
              <w:marBottom w:val="0"/>
              <w:divBdr>
                <w:top w:val="none" w:sz="0" w:space="0" w:color="auto"/>
                <w:left w:val="none" w:sz="0" w:space="0" w:color="auto"/>
                <w:bottom w:val="none" w:sz="0" w:space="0" w:color="auto"/>
                <w:right w:val="none" w:sz="0" w:space="0" w:color="auto"/>
              </w:divBdr>
              <w:divsChild>
                <w:div w:id="1591232023">
                  <w:marLeft w:val="0"/>
                  <w:marRight w:val="0"/>
                  <w:marTop w:val="0"/>
                  <w:marBottom w:val="0"/>
                  <w:divBdr>
                    <w:top w:val="none" w:sz="0" w:space="0" w:color="auto"/>
                    <w:left w:val="none" w:sz="0" w:space="0" w:color="auto"/>
                    <w:bottom w:val="none" w:sz="0" w:space="0" w:color="auto"/>
                    <w:right w:val="none" w:sz="0" w:space="0" w:color="auto"/>
                  </w:divBdr>
                </w:div>
              </w:divsChild>
            </w:div>
            <w:div w:id="1261841838">
              <w:marLeft w:val="0"/>
              <w:marRight w:val="0"/>
              <w:marTop w:val="0"/>
              <w:marBottom w:val="0"/>
              <w:divBdr>
                <w:top w:val="none" w:sz="0" w:space="0" w:color="auto"/>
                <w:left w:val="none" w:sz="0" w:space="0" w:color="auto"/>
                <w:bottom w:val="none" w:sz="0" w:space="0" w:color="auto"/>
                <w:right w:val="none" w:sz="0" w:space="0" w:color="auto"/>
              </w:divBdr>
              <w:divsChild>
                <w:div w:id="1284578972">
                  <w:marLeft w:val="0"/>
                  <w:marRight w:val="0"/>
                  <w:marTop w:val="0"/>
                  <w:marBottom w:val="0"/>
                  <w:divBdr>
                    <w:top w:val="none" w:sz="0" w:space="0" w:color="auto"/>
                    <w:left w:val="none" w:sz="0" w:space="0" w:color="auto"/>
                    <w:bottom w:val="none" w:sz="0" w:space="0" w:color="auto"/>
                    <w:right w:val="none" w:sz="0" w:space="0" w:color="auto"/>
                  </w:divBdr>
                </w:div>
              </w:divsChild>
            </w:div>
            <w:div w:id="646327210">
              <w:marLeft w:val="0"/>
              <w:marRight w:val="0"/>
              <w:marTop w:val="0"/>
              <w:marBottom w:val="0"/>
              <w:divBdr>
                <w:top w:val="none" w:sz="0" w:space="0" w:color="auto"/>
                <w:left w:val="none" w:sz="0" w:space="0" w:color="auto"/>
                <w:bottom w:val="none" w:sz="0" w:space="0" w:color="auto"/>
                <w:right w:val="none" w:sz="0" w:space="0" w:color="auto"/>
              </w:divBdr>
              <w:divsChild>
                <w:div w:id="1995061833">
                  <w:marLeft w:val="0"/>
                  <w:marRight w:val="0"/>
                  <w:marTop w:val="0"/>
                  <w:marBottom w:val="0"/>
                  <w:divBdr>
                    <w:top w:val="none" w:sz="0" w:space="0" w:color="auto"/>
                    <w:left w:val="none" w:sz="0" w:space="0" w:color="auto"/>
                    <w:bottom w:val="none" w:sz="0" w:space="0" w:color="auto"/>
                    <w:right w:val="none" w:sz="0" w:space="0" w:color="auto"/>
                  </w:divBdr>
                </w:div>
              </w:divsChild>
            </w:div>
            <w:div w:id="701632539">
              <w:marLeft w:val="0"/>
              <w:marRight w:val="0"/>
              <w:marTop w:val="0"/>
              <w:marBottom w:val="0"/>
              <w:divBdr>
                <w:top w:val="none" w:sz="0" w:space="0" w:color="auto"/>
                <w:left w:val="none" w:sz="0" w:space="0" w:color="auto"/>
                <w:bottom w:val="none" w:sz="0" w:space="0" w:color="auto"/>
                <w:right w:val="none" w:sz="0" w:space="0" w:color="auto"/>
              </w:divBdr>
              <w:divsChild>
                <w:div w:id="589241867">
                  <w:marLeft w:val="0"/>
                  <w:marRight w:val="0"/>
                  <w:marTop w:val="0"/>
                  <w:marBottom w:val="0"/>
                  <w:divBdr>
                    <w:top w:val="none" w:sz="0" w:space="0" w:color="auto"/>
                    <w:left w:val="none" w:sz="0" w:space="0" w:color="auto"/>
                    <w:bottom w:val="none" w:sz="0" w:space="0" w:color="auto"/>
                    <w:right w:val="none" w:sz="0" w:space="0" w:color="auto"/>
                  </w:divBdr>
                </w:div>
              </w:divsChild>
            </w:div>
            <w:div w:id="1710227466">
              <w:marLeft w:val="0"/>
              <w:marRight w:val="0"/>
              <w:marTop w:val="0"/>
              <w:marBottom w:val="0"/>
              <w:divBdr>
                <w:top w:val="none" w:sz="0" w:space="0" w:color="auto"/>
                <w:left w:val="none" w:sz="0" w:space="0" w:color="auto"/>
                <w:bottom w:val="none" w:sz="0" w:space="0" w:color="auto"/>
                <w:right w:val="none" w:sz="0" w:space="0" w:color="auto"/>
              </w:divBdr>
              <w:divsChild>
                <w:div w:id="1728262784">
                  <w:marLeft w:val="0"/>
                  <w:marRight w:val="0"/>
                  <w:marTop w:val="0"/>
                  <w:marBottom w:val="0"/>
                  <w:divBdr>
                    <w:top w:val="none" w:sz="0" w:space="0" w:color="auto"/>
                    <w:left w:val="none" w:sz="0" w:space="0" w:color="auto"/>
                    <w:bottom w:val="none" w:sz="0" w:space="0" w:color="auto"/>
                    <w:right w:val="none" w:sz="0" w:space="0" w:color="auto"/>
                  </w:divBdr>
                </w:div>
              </w:divsChild>
            </w:div>
            <w:div w:id="716007966">
              <w:marLeft w:val="0"/>
              <w:marRight w:val="0"/>
              <w:marTop w:val="0"/>
              <w:marBottom w:val="0"/>
              <w:divBdr>
                <w:top w:val="none" w:sz="0" w:space="0" w:color="auto"/>
                <w:left w:val="none" w:sz="0" w:space="0" w:color="auto"/>
                <w:bottom w:val="none" w:sz="0" w:space="0" w:color="auto"/>
                <w:right w:val="none" w:sz="0" w:space="0" w:color="auto"/>
              </w:divBdr>
              <w:divsChild>
                <w:div w:id="429014528">
                  <w:marLeft w:val="0"/>
                  <w:marRight w:val="0"/>
                  <w:marTop w:val="0"/>
                  <w:marBottom w:val="0"/>
                  <w:divBdr>
                    <w:top w:val="none" w:sz="0" w:space="0" w:color="auto"/>
                    <w:left w:val="none" w:sz="0" w:space="0" w:color="auto"/>
                    <w:bottom w:val="none" w:sz="0" w:space="0" w:color="auto"/>
                    <w:right w:val="none" w:sz="0" w:space="0" w:color="auto"/>
                  </w:divBdr>
                </w:div>
              </w:divsChild>
            </w:div>
            <w:div w:id="1803570537">
              <w:marLeft w:val="0"/>
              <w:marRight w:val="0"/>
              <w:marTop w:val="0"/>
              <w:marBottom w:val="0"/>
              <w:divBdr>
                <w:top w:val="none" w:sz="0" w:space="0" w:color="auto"/>
                <w:left w:val="none" w:sz="0" w:space="0" w:color="auto"/>
                <w:bottom w:val="none" w:sz="0" w:space="0" w:color="auto"/>
                <w:right w:val="none" w:sz="0" w:space="0" w:color="auto"/>
              </w:divBdr>
              <w:divsChild>
                <w:div w:id="970551800">
                  <w:marLeft w:val="0"/>
                  <w:marRight w:val="0"/>
                  <w:marTop w:val="0"/>
                  <w:marBottom w:val="0"/>
                  <w:divBdr>
                    <w:top w:val="none" w:sz="0" w:space="0" w:color="auto"/>
                    <w:left w:val="none" w:sz="0" w:space="0" w:color="auto"/>
                    <w:bottom w:val="none" w:sz="0" w:space="0" w:color="auto"/>
                    <w:right w:val="none" w:sz="0" w:space="0" w:color="auto"/>
                  </w:divBdr>
                </w:div>
              </w:divsChild>
            </w:div>
            <w:div w:id="367605999">
              <w:marLeft w:val="0"/>
              <w:marRight w:val="0"/>
              <w:marTop w:val="0"/>
              <w:marBottom w:val="0"/>
              <w:divBdr>
                <w:top w:val="none" w:sz="0" w:space="0" w:color="auto"/>
                <w:left w:val="none" w:sz="0" w:space="0" w:color="auto"/>
                <w:bottom w:val="none" w:sz="0" w:space="0" w:color="auto"/>
                <w:right w:val="none" w:sz="0" w:space="0" w:color="auto"/>
              </w:divBdr>
              <w:divsChild>
                <w:div w:id="159890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28870">
          <w:marLeft w:val="0"/>
          <w:marRight w:val="0"/>
          <w:marTop w:val="0"/>
          <w:marBottom w:val="0"/>
          <w:divBdr>
            <w:top w:val="none" w:sz="0" w:space="0" w:color="auto"/>
            <w:left w:val="none" w:sz="0" w:space="0" w:color="auto"/>
            <w:bottom w:val="none" w:sz="0" w:space="0" w:color="auto"/>
            <w:right w:val="none" w:sz="0" w:space="0" w:color="auto"/>
          </w:divBdr>
          <w:divsChild>
            <w:div w:id="604536036">
              <w:marLeft w:val="0"/>
              <w:marRight w:val="0"/>
              <w:marTop w:val="0"/>
              <w:marBottom w:val="0"/>
              <w:divBdr>
                <w:top w:val="none" w:sz="0" w:space="0" w:color="auto"/>
                <w:left w:val="none" w:sz="0" w:space="0" w:color="auto"/>
                <w:bottom w:val="none" w:sz="0" w:space="0" w:color="auto"/>
                <w:right w:val="none" w:sz="0" w:space="0" w:color="auto"/>
              </w:divBdr>
            </w:div>
          </w:divsChild>
        </w:div>
        <w:div w:id="818035775">
          <w:marLeft w:val="0"/>
          <w:marRight w:val="0"/>
          <w:marTop w:val="0"/>
          <w:marBottom w:val="0"/>
          <w:divBdr>
            <w:top w:val="none" w:sz="0" w:space="0" w:color="auto"/>
            <w:left w:val="none" w:sz="0" w:space="0" w:color="auto"/>
            <w:bottom w:val="none" w:sz="0" w:space="0" w:color="auto"/>
            <w:right w:val="none" w:sz="0" w:space="0" w:color="auto"/>
          </w:divBdr>
          <w:divsChild>
            <w:div w:id="233971108">
              <w:marLeft w:val="0"/>
              <w:marRight w:val="0"/>
              <w:marTop w:val="0"/>
              <w:marBottom w:val="0"/>
              <w:divBdr>
                <w:top w:val="none" w:sz="0" w:space="0" w:color="auto"/>
                <w:left w:val="none" w:sz="0" w:space="0" w:color="auto"/>
                <w:bottom w:val="none" w:sz="0" w:space="0" w:color="auto"/>
                <w:right w:val="none" w:sz="0" w:space="0" w:color="auto"/>
              </w:divBdr>
            </w:div>
          </w:divsChild>
        </w:div>
        <w:div w:id="1654719351">
          <w:marLeft w:val="0"/>
          <w:marRight w:val="0"/>
          <w:marTop w:val="0"/>
          <w:marBottom w:val="0"/>
          <w:divBdr>
            <w:top w:val="none" w:sz="0" w:space="0" w:color="auto"/>
            <w:left w:val="none" w:sz="0" w:space="0" w:color="auto"/>
            <w:bottom w:val="none" w:sz="0" w:space="0" w:color="auto"/>
            <w:right w:val="none" w:sz="0" w:space="0" w:color="auto"/>
          </w:divBdr>
          <w:divsChild>
            <w:div w:id="1238176485">
              <w:marLeft w:val="0"/>
              <w:marRight w:val="0"/>
              <w:marTop w:val="0"/>
              <w:marBottom w:val="0"/>
              <w:divBdr>
                <w:top w:val="none" w:sz="0" w:space="0" w:color="auto"/>
                <w:left w:val="none" w:sz="0" w:space="0" w:color="auto"/>
                <w:bottom w:val="none" w:sz="0" w:space="0" w:color="auto"/>
                <w:right w:val="none" w:sz="0" w:space="0" w:color="auto"/>
              </w:divBdr>
            </w:div>
          </w:divsChild>
        </w:div>
        <w:div w:id="191962027">
          <w:marLeft w:val="0"/>
          <w:marRight w:val="0"/>
          <w:marTop w:val="0"/>
          <w:marBottom w:val="0"/>
          <w:divBdr>
            <w:top w:val="none" w:sz="0" w:space="0" w:color="auto"/>
            <w:left w:val="none" w:sz="0" w:space="0" w:color="auto"/>
            <w:bottom w:val="none" w:sz="0" w:space="0" w:color="auto"/>
            <w:right w:val="none" w:sz="0" w:space="0" w:color="auto"/>
          </w:divBdr>
          <w:divsChild>
            <w:div w:id="2040548197">
              <w:marLeft w:val="0"/>
              <w:marRight w:val="0"/>
              <w:marTop w:val="0"/>
              <w:marBottom w:val="0"/>
              <w:divBdr>
                <w:top w:val="none" w:sz="0" w:space="0" w:color="auto"/>
                <w:left w:val="none" w:sz="0" w:space="0" w:color="auto"/>
                <w:bottom w:val="none" w:sz="0" w:space="0" w:color="auto"/>
                <w:right w:val="none" w:sz="0" w:space="0" w:color="auto"/>
              </w:divBdr>
            </w:div>
          </w:divsChild>
        </w:div>
        <w:div w:id="783160328">
          <w:marLeft w:val="0"/>
          <w:marRight w:val="0"/>
          <w:marTop w:val="0"/>
          <w:marBottom w:val="0"/>
          <w:divBdr>
            <w:top w:val="none" w:sz="0" w:space="0" w:color="auto"/>
            <w:left w:val="none" w:sz="0" w:space="0" w:color="auto"/>
            <w:bottom w:val="none" w:sz="0" w:space="0" w:color="auto"/>
            <w:right w:val="none" w:sz="0" w:space="0" w:color="auto"/>
          </w:divBdr>
          <w:divsChild>
            <w:div w:id="23960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140">
      <w:bodyDiv w:val="1"/>
      <w:marLeft w:val="0"/>
      <w:marRight w:val="0"/>
      <w:marTop w:val="0"/>
      <w:marBottom w:val="0"/>
      <w:divBdr>
        <w:top w:val="none" w:sz="0" w:space="0" w:color="auto"/>
        <w:left w:val="none" w:sz="0" w:space="0" w:color="auto"/>
        <w:bottom w:val="none" w:sz="0" w:space="0" w:color="auto"/>
        <w:right w:val="none" w:sz="0" w:space="0" w:color="auto"/>
      </w:divBdr>
    </w:div>
    <w:div w:id="523787084">
      <w:bodyDiv w:val="1"/>
      <w:marLeft w:val="0"/>
      <w:marRight w:val="0"/>
      <w:marTop w:val="0"/>
      <w:marBottom w:val="0"/>
      <w:divBdr>
        <w:top w:val="none" w:sz="0" w:space="0" w:color="auto"/>
        <w:left w:val="none" w:sz="0" w:space="0" w:color="auto"/>
        <w:bottom w:val="none" w:sz="0" w:space="0" w:color="auto"/>
        <w:right w:val="none" w:sz="0" w:space="0" w:color="auto"/>
      </w:divBdr>
    </w:div>
    <w:div w:id="629945800">
      <w:bodyDiv w:val="1"/>
      <w:marLeft w:val="0"/>
      <w:marRight w:val="0"/>
      <w:marTop w:val="0"/>
      <w:marBottom w:val="0"/>
      <w:divBdr>
        <w:top w:val="none" w:sz="0" w:space="0" w:color="auto"/>
        <w:left w:val="none" w:sz="0" w:space="0" w:color="auto"/>
        <w:bottom w:val="none" w:sz="0" w:space="0" w:color="auto"/>
        <w:right w:val="none" w:sz="0" w:space="0" w:color="auto"/>
      </w:divBdr>
    </w:div>
    <w:div w:id="1024600804">
      <w:bodyDiv w:val="1"/>
      <w:marLeft w:val="0"/>
      <w:marRight w:val="0"/>
      <w:marTop w:val="0"/>
      <w:marBottom w:val="0"/>
      <w:divBdr>
        <w:top w:val="none" w:sz="0" w:space="0" w:color="auto"/>
        <w:left w:val="none" w:sz="0" w:space="0" w:color="auto"/>
        <w:bottom w:val="none" w:sz="0" w:space="0" w:color="auto"/>
        <w:right w:val="none" w:sz="0" w:space="0" w:color="auto"/>
      </w:divBdr>
    </w:div>
    <w:div w:id="1038430670">
      <w:bodyDiv w:val="1"/>
      <w:marLeft w:val="0"/>
      <w:marRight w:val="0"/>
      <w:marTop w:val="0"/>
      <w:marBottom w:val="0"/>
      <w:divBdr>
        <w:top w:val="none" w:sz="0" w:space="0" w:color="auto"/>
        <w:left w:val="none" w:sz="0" w:space="0" w:color="auto"/>
        <w:bottom w:val="none" w:sz="0" w:space="0" w:color="auto"/>
        <w:right w:val="none" w:sz="0" w:space="0" w:color="auto"/>
      </w:divBdr>
    </w:div>
    <w:div w:id="1278105687">
      <w:bodyDiv w:val="1"/>
      <w:marLeft w:val="0"/>
      <w:marRight w:val="0"/>
      <w:marTop w:val="0"/>
      <w:marBottom w:val="0"/>
      <w:divBdr>
        <w:top w:val="none" w:sz="0" w:space="0" w:color="auto"/>
        <w:left w:val="none" w:sz="0" w:space="0" w:color="auto"/>
        <w:bottom w:val="none" w:sz="0" w:space="0" w:color="auto"/>
        <w:right w:val="none" w:sz="0" w:space="0" w:color="auto"/>
      </w:divBdr>
    </w:div>
    <w:div w:id="1589264957">
      <w:bodyDiv w:val="1"/>
      <w:marLeft w:val="0"/>
      <w:marRight w:val="0"/>
      <w:marTop w:val="0"/>
      <w:marBottom w:val="0"/>
      <w:divBdr>
        <w:top w:val="none" w:sz="0" w:space="0" w:color="auto"/>
        <w:left w:val="none" w:sz="0" w:space="0" w:color="auto"/>
        <w:bottom w:val="none" w:sz="0" w:space="0" w:color="auto"/>
        <w:right w:val="none" w:sz="0" w:space="0" w:color="auto"/>
      </w:divBdr>
      <w:divsChild>
        <w:div w:id="1997034127">
          <w:marLeft w:val="0"/>
          <w:marRight w:val="0"/>
          <w:marTop w:val="0"/>
          <w:marBottom w:val="0"/>
          <w:divBdr>
            <w:top w:val="none" w:sz="0" w:space="0" w:color="auto"/>
            <w:left w:val="none" w:sz="0" w:space="0" w:color="auto"/>
            <w:bottom w:val="none" w:sz="0" w:space="0" w:color="auto"/>
            <w:right w:val="none" w:sz="0" w:space="0" w:color="auto"/>
          </w:divBdr>
        </w:div>
        <w:div w:id="982587685">
          <w:marLeft w:val="0"/>
          <w:marRight w:val="0"/>
          <w:marTop w:val="0"/>
          <w:marBottom w:val="0"/>
          <w:divBdr>
            <w:top w:val="none" w:sz="0" w:space="0" w:color="auto"/>
            <w:left w:val="none" w:sz="0" w:space="0" w:color="auto"/>
            <w:bottom w:val="none" w:sz="0" w:space="0" w:color="auto"/>
            <w:right w:val="none" w:sz="0" w:space="0" w:color="auto"/>
          </w:divBdr>
          <w:divsChild>
            <w:div w:id="1280146902">
              <w:marLeft w:val="0"/>
              <w:marRight w:val="0"/>
              <w:marTop w:val="0"/>
              <w:marBottom w:val="0"/>
              <w:divBdr>
                <w:top w:val="none" w:sz="0" w:space="0" w:color="auto"/>
                <w:left w:val="none" w:sz="0" w:space="0" w:color="auto"/>
                <w:bottom w:val="none" w:sz="0" w:space="0" w:color="auto"/>
                <w:right w:val="none" w:sz="0" w:space="0" w:color="auto"/>
              </w:divBdr>
            </w:div>
          </w:divsChild>
        </w:div>
        <w:div w:id="1288858634">
          <w:marLeft w:val="0"/>
          <w:marRight w:val="0"/>
          <w:marTop w:val="0"/>
          <w:marBottom w:val="0"/>
          <w:divBdr>
            <w:top w:val="none" w:sz="0" w:space="0" w:color="auto"/>
            <w:left w:val="none" w:sz="0" w:space="0" w:color="auto"/>
            <w:bottom w:val="none" w:sz="0" w:space="0" w:color="auto"/>
            <w:right w:val="none" w:sz="0" w:space="0" w:color="auto"/>
          </w:divBdr>
          <w:divsChild>
            <w:div w:id="753477176">
              <w:marLeft w:val="0"/>
              <w:marRight w:val="0"/>
              <w:marTop w:val="0"/>
              <w:marBottom w:val="0"/>
              <w:divBdr>
                <w:top w:val="none" w:sz="0" w:space="0" w:color="auto"/>
                <w:left w:val="none" w:sz="0" w:space="0" w:color="auto"/>
                <w:bottom w:val="none" w:sz="0" w:space="0" w:color="auto"/>
                <w:right w:val="none" w:sz="0" w:space="0" w:color="auto"/>
              </w:divBdr>
            </w:div>
          </w:divsChild>
        </w:div>
        <w:div w:id="2038390179">
          <w:marLeft w:val="0"/>
          <w:marRight w:val="0"/>
          <w:marTop w:val="0"/>
          <w:marBottom w:val="0"/>
          <w:divBdr>
            <w:top w:val="none" w:sz="0" w:space="0" w:color="auto"/>
            <w:left w:val="none" w:sz="0" w:space="0" w:color="auto"/>
            <w:bottom w:val="none" w:sz="0" w:space="0" w:color="auto"/>
            <w:right w:val="none" w:sz="0" w:space="0" w:color="auto"/>
          </w:divBdr>
          <w:divsChild>
            <w:div w:id="160111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4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domanice@wp.pl" TargetMode="External"/><Relationship Id="rId13" Type="http://schemas.openxmlformats.org/officeDocument/2006/relationships/hyperlink" Target="https://sip.lex.pl/akty-prawne/dzu-dziennik-ustaw/sport-17631344/art-250-a" TargetMode="External"/><Relationship Id="rId18" Type="http://schemas.openxmlformats.org/officeDocument/2006/relationships/hyperlink" Target="https://sip.lex.pl/akty-prawne/dzu-dziennik-ustaw/kodeks-karny-16798683/art-115"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sip.lex.pl/akty-prawne/dzu-dziennik-ustaw/kodeks-karny-16798683/art-286"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228" TargetMode="External"/><Relationship Id="rId17" Type="http://schemas.openxmlformats.org/officeDocument/2006/relationships/hyperlink" Target="https://sip.lex.pl/akty-prawne/dzu-dziennik-ustaw/kodeks-karny-16798683/art-299" TargetMode="External"/><Relationship Id="rId25" Type="http://schemas.openxmlformats.org/officeDocument/2006/relationships/hyperlink" Target="https://media.ezamowienia.gov.pl/pod/2021/10/Oferty-5.2.pdf" TargetMode="External"/><Relationship Id="rId2" Type="http://schemas.openxmlformats.org/officeDocument/2006/relationships/numbering" Target="numbering.xml"/><Relationship Id="rId16" Type="http://schemas.openxmlformats.org/officeDocument/2006/relationships/hyperlink" Target="https://sip.lex.pl/akty-prawne/dzu-dziennik-ustaw/kodeks-karny-16798683/art-165-a" TargetMode="External"/><Relationship Id="rId20" Type="http://schemas.openxmlformats.org/officeDocument/2006/relationships/hyperlink" Target="https://sip.lex.pl/akty-prawne/dzu-dziennik-ustaw/kodeks-karny-16798683/art-29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189-a" TargetMode="External"/><Relationship Id="rId24" Type="http://schemas.openxmlformats.org/officeDocument/2006/relationships/hyperlink" Target="https://sip.lex.pl/akty-prawne/dzu-dziennik-ustaw/ochrona-konkurencji-i-konsumentow-17337528" TargetMode="External"/><Relationship Id="rId5" Type="http://schemas.openxmlformats.org/officeDocument/2006/relationships/webSettings" Target="webSettings.xml"/><Relationship Id="rId15" Type="http://schemas.openxmlformats.org/officeDocument/2006/relationships/hyperlink" Target="https://sip.lex.pl/akty-prawne/dzu-dziennik-ustaw/refundacja-lekow-srodkow-spozywczych-specjalnego-przeznaczenia-17712396/art-54"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fontTable" Target="fontTable.xml"/><Relationship Id="rId10" Type="http://schemas.openxmlformats.org/officeDocument/2006/relationships/hyperlink" Target="https://sip.lex.pl/akty-prawne/dzu-dziennik-ustaw/kodeks-karny-16798683/art-258" TargetMode="External"/><Relationship Id="rId19" Type="http://schemas.openxmlformats.org/officeDocument/2006/relationships/hyperlink" Target="https://sip.lex.pl/akty-prawne/dzu-dziennik-ustaw/skutki-powierzania-wykonywania-pracy-cudzoziemcom-przebywajacym-17896506/art-9" TargetMode="External"/><Relationship Id="rId4" Type="http://schemas.openxmlformats.org/officeDocument/2006/relationships/settings" Target="settings.xml"/><Relationship Id="rId9" Type="http://schemas.openxmlformats.org/officeDocument/2006/relationships/hyperlink" Target="mailto:ugdomanice@wp.pl" TargetMode="External"/><Relationship Id="rId14" Type="http://schemas.openxmlformats.org/officeDocument/2006/relationships/hyperlink" Target="https://sip.lex.pl/akty-prawne/dzu-dziennik-ustaw/sport-17631344/art-46" TargetMode="External"/><Relationship Id="rId22" Type="http://schemas.openxmlformats.org/officeDocument/2006/relationships/hyperlink" Target="https://sip.lex.pl/akty-prawne/dzu-dziennik-ustaw/kodeks-karny-16798683/art-270"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E2972-4F52-4A28-9DBD-CD119195A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30</Pages>
  <Words>12251</Words>
  <Characters>73508</Characters>
  <Application>Microsoft Office Word</Application>
  <DocSecurity>0</DocSecurity>
  <Lines>612</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Rombel</dc:creator>
  <cp:keywords/>
  <dc:description/>
  <cp:lastModifiedBy>Marcin Rombel</cp:lastModifiedBy>
  <cp:revision>42</cp:revision>
  <cp:lastPrinted>2023-01-09T11:29:00Z</cp:lastPrinted>
  <dcterms:created xsi:type="dcterms:W3CDTF">2022-04-26T10:40:00Z</dcterms:created>
  <dcterms:modified xsi:type="dcterms:W3CDTF">2023-01-10T12:43:00Z</dcterms:modified>
</cp:coreProperties>
</file>